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</w:pPr>
    </w:p>
    <w:p w14:paraId="4BB9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北新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双随〔202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cs="黑体" w:asciiTheme="minorEastAsia" w:hAnsiTheme="minorEastAsia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 w14:paraId="38B0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A7DBAD2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关于开展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年秦皇岛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北戴河新区城镇污水处理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“一业一查”部门联合“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双随机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抽查的通知</w:t>
      </w:r>
    </w:p>
    <w:p w14:paraId="7B59FA8F"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1BCAB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城市发展局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6007D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城镇污水处理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79D25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371B2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3" w:firstLineChars="301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3AF41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3DE46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3" w:firstLineChars="30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城市发展局</w:t>
      </w:r>
    </w:p>
    <w:p w14:paraId="7A291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3CB57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城镇污水处理厂</w:t>
      </w:r>
      <w:r>
        <w:rPr>
          <w:rFonts w:hint="eastAsia" w:ascii="仿宋" w:hAnsi="宋体" w:eastAsia="仿宋" w:cs="Times New Roman"/>
          <w:sz w:val="32"/>
          <w:szCs w:val="32"/>
        </w:rPr>
        <w:t>。</w:t>
      </w:r>
    </w:p>
    <w:p w14:paraId="5CD1F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7E0C6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961" w:leftChars="200" w:hanging="321" w:hangingChars="100"/>
        <w:jc w:val="left"/>
        <w:textAlignment w:val="auto"/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（三）企业信用风险分类等级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</w:p>
    <w:p w14:paraId="58AC7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928" w:right="1474" w:bottom="1701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结合，提高双随机抽查的精准性和靶向性，本次双随机联合抽查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3D73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涉及企业的抽查对象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首先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从高风险、较高风险等级企业中抽取，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如不能满足抽查比例，再从较低风险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低风险等级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等级和无风险等级企业中抽取检查对象，直至达到抽查比例要求。</w:t>
      </w:r>
    </w:p>
    <w:p w14:paraId="0F84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465B5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生态环境部门：对建设项目（含海岸工程建设项目）、排放污染物的企业事业单位和其他生产经营者的检查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 w14:paraId="1409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200" w:firstLine="0" w:firstLineChars="0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城管部门：城镇排水与污水处理监督检查（综合执法）。</w:t>
      </w: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1A3F2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北戴河新区相关经营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主体名录库为基数，由</w:t>
      </w:r>
      <w:r>
        <w:rPr>
          <w:rFonts w:hint="eastAsia" w:ascii="仿宋" w:hAnsi="仿宋" w:eastAsia="仿宋" w:cs="仿宋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3575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501A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352A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5B22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7F1C1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4090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1.被检查对象实施现场检查、非现场检查等方式进行。</w:t>
      </w:r>
    </w:p>
    <w:p w14:paraId="6D36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）对企业进行实地检查时，检查人员不少于2人，并应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当出示执法证，检查人员应当填写实地核查记录表，并由被检查企业法定代表人或负责人签字盖章确认。</w:t>
      </w:r>
    </w:p>
    <w:p w14:paraId="41DE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探索非现场检查方式，各部门结合工作实际，对可通过书面检查、网络监测、信息核查、远程互动等非现场无感式监管，实施非现场检查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1A9F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0FFA1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日内录入“河北省双随机执法监管平台”，并公示抽查结果。</w:t>
      </w:r>
    </w:p>
    <w:p w14:paraId="5A90C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43C02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170EF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</w:rPr>
        <w:t>生态环境分局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5943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4E27C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此次“双随机”联合抽查工作，设计广的企业，需要全社会的参与和支持，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0B45CCA7">
      <w:pPr>
        <w:spacing w:line="56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报生态环境分局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7A34B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E5E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3F4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34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市市场监督管理局北戴河新区分局</w:t>
      </w:r>
    </w:p>
    <w:p w14:paraId="50B51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911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仿宋_GB2312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7" w:type="default"/>
      <w:pgSz w:w="11906" w:h="16838"/>
      <w:pgMar w:top="2098" w:right="1474" w:bottom="1871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ACBE52-420A-4460-AF1F-5C625D5EC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1612E1-84E1-4123-89DF-D8654FE524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04F8F7-C0E3-4EA6-BF79-2D81D889241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636D0F9-0494-4B79-A43A-9272D3F4B8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0959F6E-2E5D-4A54-A622-F882486592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7187D1B-75A0-42FB-B244-5AB566A9F7E2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A80A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B73B1">
    <w:pPr>
      <w:pStyle w:val="2"/>
      <w:jc w:val="both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488FF7AA">
    <w:pPr>
      <w:pStyle w:val="2"/>
      <w:rPr>
        <w:rFonts w:hint="eastAsia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554E8">
    <w:pPr>
      <w:spacing w:before="1" w:line="184" w:lineRule="auto"/>
      <w:ind w:right="299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4A43A">
                          <w:pPr>
                            <w:pStyle w:val="2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4A43A">
                    <w:pPr>
                      <w:pStyle w:val="2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F14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312C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MjdkMTk3ZmVkZjliZTNmZTg3ZThkYTVlMThiYTMifQ=="/>
    <w:docVar w:name="KSO_WPS_MARK_KEY" w:val="e5a8d6f3-ca1c-4a71-be3f-f2e68516758e"/>
  </w:docVars>
  <w:rsids>
    <w:rsidRoot w:val="3BD728C5"/>
    <w:rsid w:val="002636E3"/>
    <w:rsid w:val="01F54985"/>
    <w:rsid w:val="04C31C9E"/>
    <w:rsid w:val="04EC3360"/>
    <w:rsid w:val="058A5D01"/>
    <w:rsid w:val="06E7763F"/>
    <w:rsid w:val="07AD5E6F"/>
    <w:rsid w:val="07BF4E47"/>
    <w:rsid w:val="094105B4"/>
    <w:rsid w:val="0AE3067E"/>
    <w:rsid w:val="0B5D16F9"/>
    <w:rsid w:val="0C3F0AF7"/>
    <w:rsid w:val="0D433AC2"/>
    <w:rsid w:val="10701C5C"/>
    <w:rsid w:val="133236CD"/>
    <w:rsid w:val="177466E4"/>
    <w:rsid w:val="17AF103E"/>
    <w:rsid w:val="1AF00620"/>
    <w:rsid w:val="1F2E743E"/>
    <w:rsid w:val="1FB42C58"/>
    <w:rsid w:val="21DD71C4"/>
    <w:rsid w:val="23645B24"/>
    <w:rsid w:val="23D729A5"/>
    <w:rsid w:val="24E52FBC"/>
    <w:rsid w:val="26965165"/>
    <w:rsid w:val="26BD4D0B"/>
    <w:rsid w:val="298B6CE3"/>
    <w:rsid w:val="29A412F8"/>
    <w:rsid w:val="29A547A1"/>
    <w:rsid w:val="2AF02ED0"/>
    <w:rsid w:val="2B195597"/>
    <w:rsid w:val="2B420AC6"/>
    <w:rsid w:val="2C475C25"/>
    <w:rsid w:val="2D3B78F6"/>
    <w:rsid w:val="31151E11"/>
    <w:rsid w:val="31A35A6A"/>
    <w:rsid w:val="32B76A35"/>
    <w:rsid w:val="33176673"/>
    <w:rsid w:val="34D553A2"/>
    <w:rsid w:val="351860A7"/>
    <w:rsid w:val="35E4088E"/>
    <w:rsid w:val="375E5FA2"/>
    <w:rsid w:val="386B4A58"/>
    <w:rsid w:val="3B8C08A8"/>
    <w:rsid w:val="3BD728C5"/>
    <w:rsid w:val="3DB323D5"/>
    <w:rsid w:val="3EF63186"/>
    <w:rsid w:val="3FA85719"/>
    <w:rsid w:val="42024A2E"/>
    <w:rsid w:val="422F6623"/>
    <w:rsid w:val="43193329"/>
    <w:rsid w:val="437641B6"/>
    <w:rsid w:val="44747835"/>
    <w:rsid w:val="44757062"/>
    <w:rsid w:val="45025DD6"/>
    <w:rsid w:val="463C43F8"/>
    <w:rsid w:val="481117DB"/>
    <w:rsid w:val="48123B1C"/>
    <w:rsid w:val="49942410"/>
    <w:rsid w:val="4A565416"/>
    <w:rsid w:val="4A6D15DF"/>
    <w:rsid w:val="4B2034C7"/>
    <w:rsid w:val="4C981298"/>
    <w:rsid w:val="4F0D492D"/>
    <w:rsid w:val="4F1A33B7"/>
    <w:rsid w:val="4FC17BEC"/>
    <w:rsid w:val="51D248D7"/>
    <w:rsid w:val="52471E53"/>
    <w:rsid w:val="571D76CD"/>
    <w:rsid w:val="574C43E2"/>
    <w:rsid w:val="58F76F6F"/>
    <w:rsid w:val="5A163E1B"/>
    <w:rsid w:val="5BF841D8"/>
    <w:rsid w:val="5EED7068"/>
    <w:rsid w:val="5F986D17"/>
    <w:rsid w:val="60BF16E1"/>
    <w:rsid w:val="61C41A09"/>
    <w:rsid w:val="61D27B22"/>
    <w:rsid w:val="628E11B4"/>
    <w:rsid w:val="656B2012"/>
    <w:rsid w:val="68302378"/>
    <w:rsid w:val="68EC70A5"/>
    <w:rsid w:val="69AA71EF"/>
    <w:rsid w:val="69BE3C72"/>
    <w:rsid w:val="6AC326FD"/>
    <w:rsid w:val="6B911C7C"/>
    <w:rsid w:val="6BB0078E"/>
    <w:rsid w:val="6C33394F"/>
    <w:rsid w:val="6C5E257D"/>
    <w:rsid w:val="6CA17788"/>
    <w:rsid w:val="6E1C49C2"/>
    <w:rsid w:val="6FA854BF"/>
    <w:rsid w:val="6FEB173E"/>
    <w:rsid w:val="71912978"/>
    <w:rsid w:val="72D0082D"/>
    <w:rsid w:val="72FB1519"/>
    <w:rsid w:val="78D34651"/>
    <w:rsid w:val="7C111D16"/>
    <w:rsid w:val="7D6637E1"/>
    <w:rsid w:val="7E521976"/>
    <w:rsid w:val="7E6A44EF"/>
    <w:rsid w:val="7F4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1622</Characters>
  <Lines>0</Lines>
  <Paragraphs>0</Paragraphs>
  <TotalTime>33</TotalTime>
  <ScaleCrop>false</ScaleCrop>
  <LinksUpToDate>false</LinksUpToDate>
  <CharactersWithSpaces>1665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2022-01-17T08:23:00Z</dcterms:created>
  <dc:creator>孩儿他爹</dc:creator>
  <cp:lastModifiedBy>ོ小胖ོ</cp:lastModifiedBy>
  <cp:lastPrinted>2026-03-10T03:09:31Z</cp:lastPrinted>
  <dcterms:modified xsi:type="dcterms:W3CDTF">2026-03-10T03:17:10Z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230262BE5C5B4F169CF841B6E73D5878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