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6"/>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6"/>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6"/>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6"/>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6"/>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6"/>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6"/>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6"/>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right w:val="single" w:color="000000" w:sz="6" w:space="0"/>
            </w:tcBorders>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tcBorders>
              <w:top w:val="single" w:color="000000" w:sz="6" w:space="0"/>
              <w:left w:val="single" w:color="000000" w:sz="6" w:space="0"/>
              <w:right w:val="single" w:color="000000" w:sz="6" w:space="0"/>
            </w:tcBorders>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right w:val="single" w:color="000000" w:sz="6" w:space="0"/>
            </w:tcBorders>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right w:val="single" w:color="000000" w:sz="6" w:space="0"/>
            </w:tcBorders>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tcBorders>
              <w:top w:val="single" w:color="000000" w:sz="6" w:space="0"/>
              <w:left w:val="single" w:color="000000" w:sz="6" w:space="0"/>
              <w:right w:val="single" w:color="000000" w:sz="6" w:space="0"/>
            </w:tcBorders>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170.01</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tcBorders>
              <w:top w:val="single" w:color="000000" w:sz="6" w:space="0"/>
              <w:left w:val="single" w:color="000000" w:sz="6" w:space="0"/>
              <w:right w:val="single" w:color="000000" w:sz="6" w:space="0"/>
            </w:tcBorders>
            <w:vAlign w:val="center"/>
          </w:tcPr>
          <w:p>
            <w:pPr>
              <w:pStyle w:val="14"/>
            </w:pPr>
            <w:r>
              <w:t>170.01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r>
              <w:t>2000.00</w:t>
            </w: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tcBorders>
              <w:top w:val="single" w:color="000000" w:sz="6" w:space="0"/>
              <w:left w:val="single" w:color="000000" w:sz="6" w:space="0"/>
              <w:right w:val="single" w:color="000000" w:sz="6" w:space="0"/>
            </w:tcBorders>
            <w:vAlign w:val="center"/>
          </w:tcPr>
          <w:p>
            <w:pPr>
              <w:pStyle w:val="14"/>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三十一、人行科目</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2170.01</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tcBorders>
              <w:top w:val="single" w:color="000000" w:sz="6" w:space="0"/>
              <w:left w:val="single" w:color="000000" w:sz="6" w:space="0"/>
              <w:right w:val="single" w:color="000000" w:sz="6" w:space="0"/>
            </w:tcBorders>
            <w:vAlign w:val="center"/>
          </w:tcPr>
          <w:p>
            <w:pPr>
              <w:pStyle w:val="18"/>
            </w:pPr>
            <w:r>
              <w:t>2170.01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34</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2170.01</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tcBorders>
              <w:top w:val="single" w:color="000000" w:sz="6" w:space="0"/>
              <w:left w:val="single" w:color="000000" w:sz="6" w:space="0"/>
              <w:right w:val="single" w:color="000000" w:sz="6" w:space="0"/>
            </w:tcBorders>
            <w:vAlign w:val="center"/>
          </w:tcPr>
          <w:p>
            <w:pPr>
              <w:pStyle w:val="18"/>
            </w:pPr>
            <w:r>
              <w:t>2170.01</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right w:val="single" w:color="000000" w:sz="6" w:space="0"/>
            </w:tcBorders>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1"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tcBorders>
              <w:top w:val="single" w:color="000000" w:sz="6" w:space="0"/>
              <w:left w:val="single" w:color="000000" w:sz="6" w:space="0"/>
              <w:right w:val="single" w:color="000000" w:sz="6" w:space="0"/>
            </w:tcBorders>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right w:val="single" w:color="000000" w:sz="6" w:space="0"/>
            </w:tcBorders>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Borders>
              <w:top w:val="single" w:color="000000" w:sz="6" w:space="0"/>
              <w:left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right w:val="single" w:color="000000" w:sz="6" w:space="0"/>
            </w:tcBorders>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tcBorders>
              <w:top w:val="single" w:color="000000" w:sz="6" w:space="0"/>
              <w:left w:val="single" w:color="000000" w:sz="6" w:space="0"/>
              <w:right w:val="single" w:color="000000" w:sz="6" w:space="0"/>
            </w:tcBorders>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right w:val="single" w:color="000000" w:sz="6" w:space="0"/>
            </w:tcBorders>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2170.01</w:t>
            </w:r>
          </w:p>
        </w:tc>
        <w:tc>
          <w:tcPr>
            <w:tcW w:w="1134" w:type="dxa"/>
            <w:tcBorders>
              <w:top w:val="single" w:color="000000" w:sz="6" w:space="0"/>
              <w:left w:val="single" w:color="000000" w:sz="6" w:space="0"/>
              <w:right w:val="single" w:color="000000" w:sz="6" w:space="0"/>
            </w:tcBorders>
            <w:vAlign w:val="center"/>
          </w:tcPr>
          <w:p>
            <w:pPr>
              <w:pStyle w:val="18"/>
            </w:pPr>
            <w:r>
              <w:t>2170.01</w:t>
            </w:r>
          </w:p>
        </w:tc>
        <w:tc>
          <w:tcPr>
            <w:tcW w:w="1134" w:type="dxa"/>
            <w:tcBorders>
              <w:top w:val="single" w:color="000000" w:sz="6" w:space="0"/>
              <w:left w:val="single" w:color="000000" w:sz="6" w:space="0"/>
              <w:right w:val="single" w:color="000000" w:sz="6" w:space="0"/>
            </w:tcBorders>
            <w:vAlign w:val="center"/>
          </w:tcPr>
          <w:p>
            <w:pPr>
              <w:pStyle w:val="18"/>
            </w:pPr>
            <w:r>
              <w:t>2170.01</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right w:val="single" w:color="000000" w:sz="6" w:space="0"/>
            </w:tcBorders>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201</w:t>
            </w:r>
          </w:p>
        </w:tc>
        <w:tc>
          <w:tcPr>
            <w:tcW w:w="1559" w:type="dxa"/>
            <w:tcBorders>
              <w:top w:val="single" w:color="000000" w:sz="6" w:space="0"/>
              <w:left w:val="single" w:color="000000" w:sz="6" w:space="0"/>
              <w:right w:val="single" w:color="000000" w:sz="6" w:space="0"/>
            </w:tcBorders>
            <w:vAlign w:val="center"/>
          </w:tcPr>
          <w:p>
            <w:pPr>
              <w:pStyle w:val="15"/>
            </w:pPr>
            <w:r>
              <w:t>一般公共服务支出</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right w:val="single" w:color="000000" w:sz="6" w:space="0"/>
            </w:tcBorders>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20113</w:t>
            </w:r>
          </w:p>
        </w:tc>
        <w:tc>
          <w:tcPr>
            <w:tcW w:w="1559" w:type="dxa"/>
            <w:tcBorders>
              <w:top w:val="single" w:color="000000" w:sz="6" w:space="0"/>
              <w:left w:val="single" w:color="000000" w:sz="6" w:space="0"/>
              <w:right w:val="single" w:color="000000" w:sz="6" w:space="0"/>
            </w:tcBorders>
            <w:vAlign w:val="center"/>
          </w:tcPr>
          <w:p>
            <w:pPr>
              <w:pStyle w:val="15"/>
            </w:pPr>
            <w:r>
              <w:t>商贸事务</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right w:val="single" w:color="000000" w:sz="6" w:space="0"/>
            </w:tcBorders>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2011308</w:t>
            </w:r>
          </w:p>
        </w:tc>
        <w:tc>
          <w:tcPr>
            <w:tcW w:w="1559" w:type="dxa"/>
            <w:tcBorders>
              <w:top w:val="single" w:color="000000" w:sz="6" w:space="0"/>
              <w:left w:val="single" w:color="000000" w:sz="6" w:space="0"/>
              <w:right w:val="single" w:color="000000" w:sz="6" w:space="0"/>
            </w:tcBorders>
            <w:vAlign w:val="center"/>
          </w:tcPr>
          <w:p>
            <w:pPr>
              <w:pStyle w:val="15"/>
            </w:pPr>
            <w:r>
              <w:t>招商引资</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r>
              <w:t>170.01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right w:val="single" w:color="000000" w:sz="6" w:space="0"/>
            </w:tcBorders>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right w:val="single" w:color="000000" w:sz="6" w:space="0"/>
            </w:tcBorders>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1559"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right w:val="single" w:color="000000" w:sz="6" w:space="0"/>
            </w:tcBorders>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2120803</w:t>
            </w:r>
          </w:p>
        </w:tc>
        <w:tc>
          <w:tcPr>
            <w:tcW w:w="1559" w:type="dxa"/>
            <w:tcBorders>
              <w:top w:val="single" w:color="000000" w:sz="6" w:space="0"/>
              <w:left w:val="single" w:color="000000" w:sz="6" w:space="0"/>
              <w:right w:val="single" w:color="000000" w:sz="6" w:space="0"/>
            </w:tcBorders>
            <w:vAlign w:val="center"/>
          </w:tcPr>
          <w:p>
            <w:pPr>
              <w:pStyle w:val="15"/>
            </w:pPr>
            <w:r>
              <w:t>城市建设支出</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r>
              <w:t>2000.00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right w:val="single" w:color="000000" w:sz="6" w:space="0"/>
            </w:tcBorders>
            <w:vAlign w:val="center"/>
          </w:tcPr>
          <w:p>
            <w:pPr>
              <w:pStyle w:val="13"/>
            </w:pPr>
            <w:r>
              <w:t>序号</w:t>
            </w:r>
          </w:p>
        </w:tc>
        <w:tc>
          <w:tcPr>
            <w:tcW w:w="5528"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tcBorders>
              <w:top w:val="single" w:color="000000" w:sz="6" w:space="0"/>
              <w:left w:val="single" w:color="000000" w:sz="6" w:space="0"/>
              <w:right w:val="single" w:color="000000" w:sz="6" w:space="0"/>
            </w:tcBorders>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right w:val="single" w:color="000000" w:sz="6" w:space="0"/>
            </w:tcBorders>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right w:val="single" w:color="000000" w:sz="6" w:space="0"/>
            </w:tcBorders>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tcBorders>
              <w:top w:val="single" w:color="000000" w:sz="6" w:space="0"/>
              <w:left w:val="single" w:color="000000" w:sz="6" w:space="0"/>
              <w:right w:val="single" w:color="000000" w:sz="6" w:space="0"/>
            </w:tcBorders>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2170.01</w:t>
            </w:r>
          </w:p>
        </w:tc>
        <w:tc>
          <w:tcPr>
            <w:tcW w:w="1361" w:type="dxa"/>
            <w:tcBorders>
              <w:top w:val="single" w:color="000000" w:sz="6" w:space="0"/>
              <w:left w:val="single" w:color="000000" w:sz="6" w:space="0"/>
              <w:right w:val="single" w:color="000000" w:sz="6" w:space="0"/>
            </w:tcBorders>
            <w:vAlign w:val="center"/>
          </w:tcPr>
          <w:p>
            <w:pPr>
              <w:pStyle w:val="18"/>
            </w:pPr>
            <w:r>
              <w:t>130.01</w:t>
            </w:r>
          </w:p>
        </w:tc>
        <w:tc>
          <w:tcPr>
            <w:tcW w:w="1361" w:type="dxa"/>
            <w:tcBorders>
              <w:top w:val="single" w:color="000000" w:sz="6" w:space="0"/>
              <w:left w:val="single" w:color="000000" w:sz="6" w:space="0"/>
              <w:right w:val="single" w:color="000000" w:sz="6" w:space="0"/>
            </w:tcBorders>
            <w:vAlign w:val="center"/>
          </w:tcPr>
          <w:p>
            <w:pPr>
              <w:pStyle w:val="18"/>
            </w:pPr>
            <w:r>
              <w:t>2040.00</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201</w:t>
            </w:r>
          </w:p>
        </w:tc>
        <w:tc>
          <w:tcPr>
            <w:tcW w:w="4535" w:type="dxa"/>
            <w:tcBorders>
              <w:top w:val="single" w:color="000000" w:sz="6" w:space="0"/>
              <w:left w:val="single" w:color="000000" w:sz="6" w:space="0"/>
              <w:right w:val="single" w:color="000000" w:sz="6" w:space="0"/>
            </w:tcBorders>
            <w:vAlign w:val="center"/>
          </w:tcPr>
          <w:p>
            <w:pPr>
              <w:pStyle w:val="15"/>
            </w:pPr>
            <w:r>
              <w:t>一般公共服务支出</w:t>
            </w:r>
          </w:p>
        </w:tc>
        <w:tc>
          <w:tcPr>
            <w:tcW w:w="1361" w:type="dxa"/>
            <w:tcBorders>
              <w:top w:val="single" w:color="000000" w:sz="6" w:space="0"/>
              <w:left w:val="single" w:color="000000" w:sz="6" w:space="0"/>
              <w:right w:val="single" w:color="000000" w:sz="6" w:space="0"/>
            </w:tcBorders>
            <w:vAlign w:val="center"/>
          </w:tcPr>
          <w:p>
            <w:pPr>
              <w:pStyle w:val="14"/>
            </w:pPr>
            <w:r>
              <w:t>170.01</w:t>
            </w:r>
          </w:p>
        </w:tc>
        <w:tc>
          <w:tcPr>
            <w:tcW w:w="1361" w:type="dxa"/>
            <w:tcBorders>
              <w:top w:val="single" w:color="000000" w:sz="6" w:space="0"/>
              <w:left w:val="single" w:color="000000" w:sz="6" w:space="0"/>
              <w:right w:val="single" w:color="000000" w:sz="6" w:space="0"/>
            </w:tcBorders>
            <w:vAlign w:val="center"/>
          </w:tcPr>
          <w:p>
            <w:pPr>
              <w:pStyle w:val="14"/>
            </w:pPr>
            <w:r>
              <w:t>130.01</w:t>
            </w:r>
          </w:p>
        </w:tc>
        <w:tc>
          <w:tcPr>
            <w:tcW w:w="1361" w:type="dxa"/>
            <w:tcBorders>
              <w:top w:val="single" w:color="000000" w:sz="6" w:space="0"/>
              <w:left w:val="single" w:color="000000" w:sz="6" w:space="0"/>
              <w:right w:val="single" w:color="000000" w:sz="6" w:space="0"/>
            </w:tcBorders>
            <w:vAlign w:val="center"/>
          </w:tcPr>
          <w:p>
            <w:pPr>
              <w:pStyle w:val="14"/>
            </w:pPr>
            <w:r>
              <w:t>40.00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20113</w:t>
            </w:r>
          </w:p>
        </w:tc>
        <w:tc>
          <w:tcPr>
            <w:tcW w:w="4535" w:type="dxa"/>
            <w:tcBorders>
              <w:top w:val="single" w:color="000000" w:sz="6" w:space="0"/>
              <w:left w:val="single" w:color="000000" w:sz="6" w:space="0"/>
              <w:right w:val="single" w:color="000000" w:sz="6" w:space="0"/>
            </w:tcBorders>
            <w:vAlign w:val="center"/>
          </w:tcPr>
          <w:p>
            <w:pPr>
              <w:pStyle w:val="15"/>
            </w:pPr>
            <w:r>
              <w:t>商贸事务</w:t>
            </w:r>
          </w:p>
        </w:tc>
        <w:tc>
          <w:tcPr>
            <w:tcW w:w="1361" w:type="dxa"/>
            <w:tcBorders>
              <w:top w:val="single" w:color="000000" w:sz="6" w:space="0"/>
              <w:left w:val="single" w:color="000000" w:sz="6" w:space="0"/>
              <w:right w:val="single" w:color="000000" w:sz="6" w:space="0"/>
            </w:tcBorders>
            <w:vAlign w:val="center"/>
          </w:tcPr>
          <w:p>
            <w:pPr>
              <w:pStyle w:val="14"/>
            </w:pPr>
            <w:r>
              <w:t>170.01</w:t>
            </w:r>
          </w:p>
        </w:tc>
        <w:tc>
          <w:tcPr>
            <w:tcW w:w="1361" w:type="dxa"/>
            <w:tcBorders>
              <w:top w:val="single" w:color="000000" w:sz="6" w:space="0"/>
              <w:left w:val="single" w:color="000000" w:sz="6" w:space="0"/>
              <w:right w:val="single" w:color="000000" w:sz="6" w:space="0"/>
            </w:tcBorders>
            <w:vAlign w:val="center"/>
          </w:tcPr>
          <w:p>
            <w:pPr>
              <w:pStyle w:val="14"/>
            </w:pPr>
            <w:r>
              <w:t>130.01</w:t>
            </w:r>
          </w:p>
        </w:tc>
        <w:tc>
          <w:tcPr>
            <w:tcW w:w="1361" w:type="dxa"/>
            <w:tcBorders>
              <w:top w:val="single" w:color="000000" w:sz="6" w:space="0"/>
              <w:left w:val="single" w:color="000000" w:sz="6" w:space="0"/>
              <w:right w:val="single" w:color="000000" w:sz="6" w:space="0"/>
            </w:tcBorders>
            <w:vAlign w:val="center"/>
          </w:tcPr>
          <w:p>
            <w:pPr>
              <w:pStyle w:val="14"/>
            </w:pPr>
            <w:r>
              <w:t>40.00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2011308</w:t>
            </w:r>
          </w:p>
        </w:tc>
        <w:tc>
          <w:tcPr>
            <w:tcW w:w="4535" w:type="dxa"/>
            <w:tcBorders>
              <w:top w:val="single" w:color="000000" w:sz="6" w:space="0"/>
              <w:left w:val="single" w:color="000000" w:sz="6" w:space="0"/>
              <w:right w:val="single" w:color="000000" w:sz="6" w:space="0"/>
            </w:tcBorders>
            <w:vAlign w:val="center"/>
          </w:tcPr>
          <w:p>
            <w:pPr>
              <w:pStyle w:val="15"/>
            </w:pPr>
            <w:r>
              <w:t>招商引资</w:t>
            </w:r>
          </w:p>
        </w:tc>
        <w:tc>
          <w:tcPr>
            <w:tcW w:w="1361" w:type="dxa"/>
            <w:tcBorders>
              <w:top w:val="single" w:color="000000" w:sz="6" w:space="0"/>
              <w:left w:val="single" w:color="000000" w:sz="6" w:space="0"/>
              <w:right w:val="single" w:color="000000" w:sz="6" w:space="0"/>
            </w:tcBorders>
            <w:vAlign w:val="center"/>
          </w:tcPr>
          <w:p>
            <w:pPr>
              <w:pStyle w:val="14"/>
            </w:pPr>
            <w:r>
              <w:t>170.01</w:t>
            </w:r>
          </w:p>
        </w:tc>
        <w:tc>
          <w:tcPr>
            <w:tcW w:w="1361" w:type="dxa"/>
            <w:tcBorders>
              <w:top w:val="single" w:color="000000" w:sz="6" w:space="0"/>
              <w:left w:val="single" w:color="000000" w:sz="6" w:space="0"/>
              <w:right w:val="single" w:color="000000" w:sz="6" w:space="0"/>
            </w:tcBorders>
            <w:vAlign w:val="center"/>
          </w:tcPr>
          <w:p>
            <w:pPr>
              <w:pStyle w:val="14"/>
            </w:pPr>
            <w:r>
              <w:t>130.01</w:t>
            </w:r>
          </w:p>
        </w:tc>
        <w:tc>
          <w:tcPr>
            <w:tcW w:w="1361" w:type="dxa"/>
            <w:tcBorders>
              <w:top w:val="single" w:color="000000" w:sz="6" w:space="0"/>
              <w:left w:val="single" w:color="000000" w:sz="6" w:space="0"/>
              <w:right w:val="single" w:color="000000" w:sz="6" w:space="0"/>
            </w:tcBorders>
            <w:vAlign w:val="center"/>
          </w:tcPr>
          <w:p>
            <w:pPr>
              <w:pStyle w:val="14"/>
            </w:pPr>
            <w:r>
              <w:t>40.00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2000.00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4"/>
            </w:pPr>
            <w:r>
              <w:t>2000.00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2120803</w:t>
            </w:r>
          </w:p>
        </w:tc>
        <w:tc>
          <w:tcPr>
            <w:tcW w:w="4535" w:type="dxa"/>
            <w:tcBorders>
              <w:top w:val="single" w:color="000000" w:sz="6" w:space="0"/>
              <w:left w:val="single" w:color="000000" w:sz="6" w:space="0"/>
              <w:right w:val="single" w:color="000000" w:sz="6" w:space="0"/>
            </w:tcBorders>
            <w:vAlign w:val="center"/>
          </w:tcPr>
          <w:p>
            <w:pPr>
              <w:pStyle w:val="15"/>
            </w:pPr>
            <w:r>
              <w:t>城市建设支出</w:t>
            </w:r>
          </w:p>
        </w:tc>
        <w:tc>
          <w:tcPr>
            <w:tcW w:w="1361" w:type="dxa"/>
            <w:tcBorders>
              <w:top w:val="single" w:color="000000" w:sz="6" w:space="0"/>
              <w:left w:val="single" w:color="000000" w:sz="6" w:space="0"/>
              <w:right w:val="single" w:color="000000" w:sz="6" w:space="0"/>
            </w:tcBorders>
            <w:vAlign w:val="center"/>
          </w:tcPr>
          <w:p>
            <w:pPr>
              <w:pStyle w:val="14"/>
            </w:pPr>
            <w:r>
              <w:t>2000.00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right w:val="single" w:color="000000" w:sz="6" w:space="0"/>
            </w:tcBorders>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tcBorders>
              <w:top w:val="single" w:color="000000" w:sz="6" w:space="0"/>
              <w:left w:val="single" w:color="000000" w:sz="6" w:space="0"/>
              <w:right w:val="single" w:color="000000" w:sz="6" w:space="0"/>
            </w:tcBorders>
            <w:vAlign w:val="center"/>
          </w:tcPr>
          <w:p>
            <w:pPr>
              <w:pStyle w:val="13"/>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right w:val="single" w:color="000000" w:sz="6" w:space="0"/>
            </w:tcBorders>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tcBorders>
              <w:top w:val="single" w:color="000000" w:sz="6" w:space="0"/>
              <w:left w:val="single" w:color="000000" w:sz="6" w:space="0"/>
              <w:right w:val="single" w:color="000000" w:sz="6" w:space="0"/>
            </w:tcBorders>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right w:val="single" w:color="000000" w:sz="6" w:space="0"/>
            </w:tcBorders>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tcBorders>
              <w:top w:val="single" w:color="000000" w:sz="6" w:space="0"/>
              <w:left w:val="single" w:color="000000" w:sz="6" w:space="0"/>
              <w:right w:val="single" w:color="000000" w:sz="6" w:space="0"/>
            </w:tcBorders>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170.01</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r>
              <w:t>170.01</w:t>
            </w:r>
          </w:p>
        </w:tc>
        <w:tc>
          <w:tcPr>
            <w:tcW w:w="1474" w:type="dxa"/>
            <w:tcBorders>
              <w:top w:val="single" w:color="000000" w:sz="6" w:space="0"/>
              <w:left w:val="single" w:color="000000" w:sz="6" w:space="0"/>
              <w:right w:val="single" w:color="000000" w:sz="6" w:space="0"/>
            </w:tcBorders>
            <w:vAlign w:val="center"/>
          </w:tcPr>
          <w:p>
            <w:pPr>
              <w:pStyle w:val="14"/>
            </w:pPr>
            <w:r>
              <w:t>170.01</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2000.00</w:t>
            </w: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2000.00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2000.00</w:t>
            </w: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2170.01</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2170.01</w:t>
            </w:r>
          </w:p>
        </w:tc>
        <w:tc>
          <w:tcPr>
            <w:tcW w:w="1474" w:type="dxa"/>
            <w:tcBorders>
              <w:top w:val="single" w:color="000000" w:sz="6" w:space="0"/>
              <w:left w:val="single" w:color="000000" w:sz="6" w:space="0"/>
              <w:right w:val="single" w:color="000000" w:sz="6" w:space="0"/>
            </w:tcBorders>
            <w:vAlign w:val="center"/>
          </w:tcPr>
          <w:p>
            <w:pPr>
              <w:pStyle w:val="18"/>
            </w:pPr>
            <w:r>
              <w:t>170.01</w:t>
            </w:r>
          </w:p>
        </w:tc>
        <w:tc>
          <w:tcPr>
            <w:tcW w:w="1474" w:type="dxa"/>
            <w:tcBorders>
              <w:top w:val="single" w:color="000000" w:sz="6" w:space="0"/>
              <w:left w:val="single" w:color="000000" w:sz="6" w:space="0"/>
              <w:right w:val="single" w:color="000000" w:sz="6" w:space="0"/>
            </w:tcBorders>
            <w:vAlign w:val="center"/>
          </w:tcPr>
          <w:p>
            <w:pPr>
              <w:pStyle w:val="18"/>
            </w:pPr>
            <w:r>
              <w:t>2000.00</w:t>
            </w:r>
          </w:p>
        </w:tc>
        <w:tc>
          <w:tcPr>
            <w:tcW w:w="1474" w:type="dxa"/>
            <w:tcBorders>
              <w:top w:val="single" w:color="000000" w:sz="6" w:space="0"/>
              <w:left w:val="single" w:color="000000" w:sz="6" w:space="0"/>
              <w:right w:val="single" w:color="000000" w:sz="6" w:space="0"/>
            </w:tcBorders>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2170.01</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2170.01</w:t>
            </w:r>
          </w:p>
        </w:tc>
        <w:tc>
          <w:tcPr>
            <w:tcW w:w="1474" w:type="dxa"/>
            <w:tcBorders>
              <w:top w:val="single" w:color="000000" w:sz="6" w:space="0"/>
              <w:left w:val="single" w:color="000000" w:sz="6" w:space="0"/>
              <w:right w:val="single" w:color="000000" w:sz="6" w:space="0"/>
            </w:tcBorders>
            <w:vAlign w:val="center"/>
          </w:tcPr>
          <w:p>
            <w:pPr>
              <w:pStyle w:val="18"/>
            </w:pPr>
            <w:r>
              <w:t>170.01</w:t>
            </w:r>
          </w:p>
        </w:tc>
        <w:tc>
          <w:tcPr>
            <w:tcW w:w="1474" w:type="dxa"/>
            <w:tcBorders>
              <w:top w:val="single" w:color="000000" w:sz="6" w:space="0"/>
              <w:left w:val="single" w:color="000000" w:sz="6" w:space="0"/>
              <w:right w:val="single" w:color="000000" w:sz="6" w:space="0"/>
            </w:tcBorders>
            <w:vAlign w:val="center"/>
          </w:tcPr>
          <w:p>
            <w:pPr>
              <w:pStyle w:val="18"/>
            </w:pPr>
            <w:r>
              <w:t>2000.00</w:t>
            </w:r>
          </w:p>
        </w:tc>
        <w:tc>
          <w:tcPr>
            <w:tcW w:w="1474" w:type="dxa"/>
            <w:tcBorders>
              <w:top w:val="single" w:color="000000" w:sz="6" w:space="0"/>
              <w:left w:val="single" w:color="000000" w:sz="6" w:space="0"/>
              <w:right w:val="single" w:color="000000" w:sz="6" w:space="0"/>
            </w:tcBorders>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right w:val="single" w:color="000000" w:sz="6" w:space="0"/>
            </w:tcBorders>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tcBorders>
              <w:top w:val="single" w:color="000000" w:sz="6" w:space="0"/>
              <w:left w:val="single" w:color="000000" w:sz="6" w:space="0"/>
              <w:right w:val="single" w:color="000000" w:sz="6" w:space="0"/>
            </w:tcBorders>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right w:val="single" w:color="000000" w:sz="6" w:space="0"/>
            </w:tcBorders>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right w:val="single" w:color="000000" w:sz="6" w:space="0"/>
            </w:tcBorders>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tcBorders>
              <w:top w:val="single" w:color="000000" w:sz="6" w:space="0"/>
              <w:left w:val="single" w:color="000000" w:sz="6" w:space="0"/>
              <w:right w:val="single" w:color="000000" w:sz="6" w:space="0"/>
            </w:tcBorders>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170.01</w:t>
            </w:r>
          </w:p>
        </w:tc>
        <w:tc>
          <w:tcPr>
            <w:tcW w:w="2551" w:type="dxa"/>
            <w:tcBorders>
              <w:top w:val="single" w:color="000000" w:sz="6" w:space="0"/>
              <w:left w:val="single" w:color="000000" w:sz="6" w:space="0"/>
              <w:right w:val="single" w:color="000000" w:sz="6" w:space="0"/>
            </w:tcBorders>
            <w:vAlign w:val="center"/>
          </w:tcPr>
          <w:p>
            <w:pPr>
              <w:pStyle w:val="18"/>
            </w:pPr>
            <w:r>
              <w:t>130.01</w:t>
            </w:r>
          </w:p>
        </w:tc>
        <w:tc>
          <w:tcPr>
            <w:tcW w:w="2551" w:type="dxa"/>
            <w:tcBorders>
              <w:top w:val="single" w:color="000000" w:sz="6" w:space="0"/>
              <w:left w:val="single" w:color="000000" w:sz="6" w:space="0"/>
              <w:right w:val="single" w:color="000000" w:sz="6" w:space="0"/>
            </w:tcBorders>
            <w:vAlign w:val="center"/>
          </w:tcPr>
          <w:p>
            <w:pPr>
              <w:pStyle w:val="18"/>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201</w:t>
            </w:r>
          </w:p>
        </w:tc>
        <w:tc>
          <w:tcPr>
            <w:tcW w:w="4535" w:type="dxa"/>
            <w:tcBorders>
              <w:top w:val="single" w:color="000000" w:sz="6" w:space="0"/>
              <w:left w:val="single" w:color="000000" w:sz="6" w:space="0"/>
              <w:right w:val="single" w:color="000000" w:sz="6" w:space="0"/>
            </w:tcBorders>
            <w:vAlign w:val="center"/>
          </w:tcPr>
          <w:p>
            <w:pPr>
              <w:pStyle w:val="15"/>
            </w:pPr>
            <w:r>
              <w:t>一般公共服务支出</w:t>
            </w:r>
          </w:p>
        </w:tc>
        <w:tc>
          <w:tcPr>
            <w:tcW w:w="2551" w:type="dxa"/>
            <w:tcBorders>
              <w:top w:val="single" w:color="000000" w:sz="6" w:space="0"/>
              <w:left w:val="single" w:color="000000" w:sz="6" w:space="0"/>
              <w:right w:val="single" w:color="000000" w:sz="6" w:space="0"/>
            </w:tcBorders>
            <w:vAlign w:val="center"/>
          </w:tcPr>
          <w:p>
            <w:pPr>
              <w:pStyle w:val="14"/>
            </w:pPr>
            <w:r>
              <w:t>170.01</w:t>
            </w:r>
          </w:p>
        </w:tc>
        <w:tc>
          <w:tcPr>
            <w:tcW w:w="2551" w:type="dxa"/>
            <w:tcBorders>
              <w:top w:val="single" w:color="000000" w:sz="6" w:space="0"/>
              <w:left w:val="single" w:color="000000" w:sz="6" w:space="0"/>
              <w:right w:val="single" w:color="000000" w:sz="6" w:space="0"/>
            </w:tcBorders>
            <w:vAlign w:val="center"/>
          </w:tcPr>
          <w:p>
            <w:pPr>
              <w:pStyle w:val="14"/>
            </w:pPr>
            <w:r>
              <w:t>130.01</w:t>
            </w:r>
          </w:p>
        </w:tc>
        <w:tc>
          <w:tcPr>
            <w:tcW w:w="2551" w:type="dxa"/>
            <w:tcBorders>
              <w:top w:val="single" w:color="000000" w:sz="6" w:space="0"/>
              <w:left w:val="single" w:color="000000" w:sz="6" w:space="0"/>
              <w:right w:val="single" w:color="000000" w:sz="6" w:space="0"/>
            </w:tcBorders>
            <w:vAlign w:val="center"/>
          </w:tcPr>
          <w:p>
            <w:pPr>
              <w:pStyle w:val="14"/>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20113</w:t>
            </w:r>
          </w:p>
        </w:tc>
        <w:tc>
          <w:tcPr>
            <w:tcW w:w="4535" w:type="dxa"/>
            <w:tcBorders>
              <w:top w:val="single" w:color="000000" w:sz="6" w:space="0"/>
              <w:left w:val="single" w:color="000000" w:sz="6" w:space="0"/>
              <w:right w:val="single" w:color="000000" w:sz="6" w:space="0"/>
            </w:tcBorders>
            <w:vAlign w:val="center"/>
          </w:tcPr>
          <w:p>
            <w:pPr>
              <w:pStyle w:val="15"/>
            </w:pPr>
            <w:r>
              <w:t>商贸事务</w:t>
            </w:r>
          </w:p>
        </w:tc>
        <w:tc>
          <w:tcPr>
            <w:tcW w:w="2551" w:type="dxa"/>
            <w:tcBorders>
              <w:top w:val="single" w:color="000000" w:sz="6" w:space="0"/>
              <w:left w:val="single" w:color="000000" w:sz="6" w:space="0"/>
              <w:right w:val="single" w:color="000000" w:sz="6" w:space="0"/>
            </w:tcBorders>
            <w:vAlign w:val="center"/>
          </w:tcPr>
          <w:p>
            <w:pPr>
              <w:pStyle w:val="14"/>
            </w:pPr>
            <w:r>
              <w:t>170.01</w:t>
            </w:r>
          </w:p>
        </w:tc>
        <w:tc>
          <w:tcPr>
            <w:tcW w:w="2551" w:type="dxa"/>
            <w:tcBorders>
              <w:top w:val="single" w:color="000000" w:sz="6" w:space="0"/>
              <w:left w:val="single" w:color="000000" w:sz="6" w:space="0"/>
              <w:right w:val="single" w:color="000000" w:sz="6" w:space="0"/>
            </w:tcBorders>
            <w:vAlign w:val="center"/>
          </w:tcPr>
          <w:p>
            <w:pPr>
              <w:pStyle w:val="14"/>
            </w:pPr>
            <w:r>
              <w:t>130.01</w:t>
            </w:r>
          </w:p>
        </w:tc>
        <w:tc>
          <w:tcPr>
            <w:tcW w:w="2551" w:type="dxa"/>
            <w:tcBorders>
              <w:top w:val="single" w:color="000000" w:sz="6" w:space="0"/>
              <w:left w:val="single" w:color="000000" w:sz="6" w:space="0"/>
              <w:right w:val="single" w:color="000000" w:sz="6" w:space="0"/>
            </w:tcBorders>
            <w:vAlign w:val="center"/>
          </w:tcPr>
          <w:p>
            <w:pPr>
              <w:pStyle w:val="14"/>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2011308</w:t>
            </w:r>
          </w:p>
        </w:tc>
        <w:tc>
          <w:tcPr>
            <w:tcW w:w="4535" w:type="dxa"/>
            <w:tcBorders>
              <w:top w:val="single" w:color="000000" w:sz="6" w:space="0"/>
              <w:left w:val="single" w:color="000000" w:sz="6" w:space="0"/>
              <w:right w:val="single" w:color="000000" w:sz="6" w:space="0"/>
            </w:tcBorders>
            <w:vAlign w:val="center"/>
          </w:tcPr>
          <w:p>
            <w:pPr>
              <w:pStyle w:val="15"/>
            </w:pPr>
            <w:r>
              <w:t>招商引资</w:t>
            </w:r>
          </w:p>
        </w:tc>
        <w:tc>
          <w:tcPr>
            <w:tcW w:w="2551" w:type="dxa"/>
            <w:tcBorders>
              <w:top w:val="single" w:color="000000" w:sz="6" w:space="0"/>
              <w:left w:val="single" w:color="000000" w:sz="6" w:space="0"/>
              <w:right w:val="single" w:color="000000" w:sz="6" w:space="0"/>
            </w:tcBorders>
            <w:vAlign w:val="center"/>
          </w:tcPr>
          <w:p>
            <w:pPr>
              <w:pStyle w:val="14"/>
            </w:pPr>
            <w:r>
              <w:t>170.01</w:t>
            </w:r>
          </w:p>
        </w:tc>
        <w:tc>
          <w:tcPr>
            <w:tcW w:w="2551" w:type="dxa"/>
            <w:tcBorders>
              <w:top w:val="single" w:color="000000" w:sz="6" w:space="0"/>
              <w:left w:val="single" w:color="000000" w:sz="6" w:space="0"/>
              <w:right w:val="single" w:color="000000" w:sz="6" w:space="0"/>
            </w:tcBorders>
            <w:vAlign w:val="center"/>
          </w:tcPr>
          <w:p>
            <w:pPr>
              <w:pStyle w:val="14"/>
            </w:pPr>
            <w:r>
              <w:t>130.01</w:t>
            </w:r>
          </w:p>
        </w:tc>
        <w:tc>
          <w:tcPr>
            <w:tcW w:w="2551" w:type="dxa"/>
            <w:tcBorders>
              <w:top w:val="single" w:color="000000" w:sz="6" w:space="0"/>
              <w:left w:val="single" w:color="000000" w:sz="6" w:space="0"/>
              <w:right w:val="single" w:color="000000" w:sz="6" w:space="0"/>
            </w:tcBorders>
            <w:vAlign w:val="center"/>
          </w:tcPr>
          <w:p>
            <w:pPr>
              <w:pStyle w:val="14"/>
            </w:pPr>
            <w:r>
              <w:t>40.00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right w:val="single" w:color="000000" w:sz="6" w:space="0"/>
            </w:tcBorders>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4" w:type="dxa"/>
            <w:gridSpan w:val="3"/>
            <w:tcBorders>
              <w:top w:val="single" w:color="000000" w:sz="6" w:space="0"/>
              <w:left w:val="single" w:color="000000" w:sz="6" w:space="0"/>
              <w:right w:val="single" w:color="000000" w:sz="6" w:space="0"/>
            </w:tcBorders>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right w:val="single" w:color="000000" w:sz="6" w:space="0"/>
            </w:tcBorders>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tcBorders>
              <w:top w:val="single" w:color="000000" w:sz="6" w:space="0"/>
              <w:left w:val="single" w:color="000000" w:sz="6" w:space="0"/>
              <w:right w:val="single" w:color="000000" w:sz="6" w:space="0"/>
            </w:tcBorders>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right w:val="single" w:color="000000" w:sz="6" w:space="0"/>
            </w:tcBorders>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tcBorders>
              <w:top w:val="single" w:color="000000" w:sz="6" w:space="0"/>
              <w:left w:val="single" w:color="000000" w:sz="6" w:space="0"/>
              <w:right w:val="single" w:color="000000" w:sz="6" w:space="0"/>
            </w:tcBorders>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130.01</w:t>
            </w:r>
          </w:p>
        </w:tc>
        <w:tc>
          <w:tcPr>
            <w:tcW w:w="2551" w:type="dxa"/>
            <w:tcBorders>
              <w:top w:val="single" w:color="000000" w:sz="6" w:space="0"/>
              <w:left w:val="single" w:color="000000" w:sz="6" w:space="0"/>
              <w:right w:val="single" w:color="000000" w:sz="6" w:space="0"/>
            </w:tcBorders>
            <w:vAlign w:val="center"/>
          </w:tcPr>
          <w:p>
            <w:pPr>
              <w:pStyle w:val="18"/>
            </w:pPr>
            <w:r>
              <w:t>118.57</w:t>
            </w:r>
          </w:p>
        </w:tc>
        <w:tc>
          <w:tcPr>
            <w:tcW w:w="2551" w:type="dxa"/>
            <w:tcBorders>
              <w:top w:val="single" w:color="000000" w:sz="6" w:space="0"/>
              <w:left w:val="single" w:color="000000" w:sz="6" w:space="0"/>
              <w:right w:val="single" w:color="000000" w:sz="6" w:space="0"/>
            </w:tcBorders>
            <w:vAlign w:val="center"/>
          </w:tcPr>
          <w:p>
            <w:pPr>
              <w:pStyle w:val="18"/>
            </w:pPr>
            <w:r>
              <w:t>11.44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118.57</w:t>
            </w:r>
          </w:p>
        </w:tc>
        <w:tc>
          <w:tcPr>
            <w:tcW w:w="2551" w:type="dxa"/>
            <w:tcBorders>
              <w:top w:val="single" w:color="000000" w:sz="6" w:space="0"/>
              <w:left w:val="single" w:color="000000" w:sz="6" w:space="0"/>
              <w:right w:val="single" w:color="000000" w:sz="6" w:space="0"/>
            </w:tcBorders>
            <w:vAlign w:val="center"/>
          </w:tcPr>
          <w:p>
            <w:pPr>
              <w:pStyle w:val="14"/>
            </w:pPr>
            <w:r>
              <w:t>118.57</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24.30</w:t>
            </w:r>
          </w:p>
        </w:tc>
        <w:tc>
          <w:tcPr>
            <w:tcW w:w="2551" w:type="dxa"/>
            <w:tcBorders>
              <w:top w:val="single" w:color="000000" w:sz="6" w:space="0"/>
              <w:left w:val="single" w:color="000000" w:sz="6" w:space="0"/>
              <w:right w:val="single" w:color="000000" w:sz="6" w:space="0"/>
            </w:tcBorders>
            <w:vAlign w:val="center"/>
          </w:tcPr>
          <w:p>
            <w:pPr>
              <w:pStyle w:val="14"/>
            </w:pPr>
            <w:r>
              <w:t>24.30</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4.49</w:t>
            </w:r>
          </w:p>
        </w:tc>
        <w:tc>
          <w:tcPr>
            <w:tcW w:w="2551" w:type="dxa"/>
            <w:tcBorders>
              <w:top w:val="single" w:color="000000" w:sz="6" w:space="0"/>
              <w:left w:val="single" w:color="000000" w:sz="6" w:space="0"/>
              <w:right w:val="single" w:color="000000" w:sz="6" w:space="0"/>
            </w:tcBorders>
            <w:vAlign w:val="center"/>
          </w:tcPr>
          <w:p>
            <w:pPr>
              <w:pStyle w:val="14"/>
            </w:pPr>
            <w:r>
              <w:t>4.49</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30103</w:t>
            </w:r>
          </w:p>
        </w:tc>
        <w:tc>
          <w:tcPr>
            <w:tcW w:w="4535" w:type="dxa"/>
            <w:tcBorders>
              <w:top w:val="single" w:color="000000" w:sz="6" w:space="0"/>
              <w:left w:val="single" w:color="000000" w:sz="6" w:space="0"/>
              <w:right w:val="single" w:color="000000" w:sz="6" w:space="0"/>
            </w:tcBorders>
            <w:vAlign w:val="center"/>
          </w:tcPr>
          <w:p>
            <w:pPr>
              <w:pStyle w:val="15"/>
            </w:pPr>
            <w:r>
              <w:t>奖金</w:t>
            </w:r>
          </w:p>
        </w:tc>
        <w:tc>
          <w:tcPr>
            <w:tcW w:w="2551" w:type="dxa"/>
            <w:tcBorders>
              <w:top w:val="single" w:color="000000" w:sz="6" w:space="0"/>
              <w:left w:val="single" w:color="000000" w:sz="6" w:space="0"/>
              <w:right w:val="single" w:color="000000" w:sz="6" w:space="0"/>
            </w:tcBorders>
            <w:vAlign w:val="center"/>
          </w:tcPr>
          <w:p>
            <w:pPr>
              <w:pStyle w:val="14"/>
            </w:pPr>
            <w:r>
              <w:t>20.04</w:t>
            </w:r>
          </w:p>
        </w:tc>
        <w:tc>
          <w:tcPr>
            <w:tcW w:w="2551" w:type="dxa"/>
            <w:tcBorders>
              <w:top w:val="single" w:color="000000" w:sz="6" w:space="0"/>
              <w:left w:val="single" w:color="000000" w:sz="6" w:space="0"/>
              <w:right w:val="single" w:color="000000" w:sz="6" w:space="0"/>
            </w:tcBorders>
            <w:vAlign w:val="center"/>
          </w:tcPr>
          <w:p>
            <w:pPr>
              <w:pStyle w:val="14"/>
            </w:pPr>
            <w:r>
              <w:t>20.04</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45.16</w:t>
            </w:r>
          </w:p>
        </w:tc>
        <w:tc>
          <w:tcPr>
            <w:tcW w:w="2551" w:type="dxa"/>
            <w:tcBorders>
              <w:top w:val="single" w:color="000000" w:sz="6" w:space="0"/>
              <w:left w:val="single" w:color="000000" w:sz="6" w:space="0"/>
              <w:right w:val="single" w:color="000000" w:sz="6" w:space="0"/>
            </w:tcBorders>
            <w:vAlign w:val="center"/>
          </w:tcPr>
          <w:p>
            <w:pPr>
              <w:pStyle w:val="14"/>
            </w:pPr>
            <w:r>
              <w:t>45.16</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9.01</w:t>
            </w:r>
          </w:p>
        </w:tc>
        <w:tc>
          <w:tcPr>
            <w:tcW w:w="2551" w:type="dxa"/>
            <w:tcBorders>
              <w:top w:val="single" w:color="000000" w:sz="6" w:space="0"/>
              <w:left w:val="single" w:color="000000" w:sz="6" w:space="0"/>
              <w:right w:val="single" w:color="000000" w:sz="6" w:space="0"/>
            </w:tcBorders>
            <w:vAlign w:val="center"/>
          </w:tcPr>
          <w:p>
            <w:pPr>
              <w:pStyle w:val="14"/>
            </w:pPr>
            <w:r>
              <w:t>9.01</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7.06</w:t>
            </w:r>
          </w:p>
        </w:tc>
        <w:tc>
          <w:tcPr>
            <w:tcW w:w="2551" w:type="dxa"/>
            <w:tcBorders>
              <w:top w:val="single" w:color="000000" w:sz="6" w:space="0"/>
              <w:left w:val="single" w:color="000000" w:sz="6" w:space="0"/>
              <w:right w:val="single" w:color="000000" w:sz="6" w:space="0"/>
            </w:tcBorders>
            <w:vAlign w:val="center"/>
          </w:tcPr>
          <w:p>
            <w:pPr>
              <w:pStyle w:val="14"/>
            </w:pPr>
            <w:r>
              <w:t>7.06</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0.54</w:t>
            </w:r>
          </w:p>
        </w:tc>
        <w:tc>
          <w:tcPr>
            <w:tcW w:w="2551" w:type="dxa"/>
            <w:tcBorders>
              <w:top w:val="single" w:color="000000" w:sz="6" w:space="0"/>
              <w:left w:val="single" w:color="000000" w:sz="6" w:space="0"/>
              <w:right w:val="single" w:color="000000" w:sz="6" w:space="0"/>
            </w:tcBorders>
            <w:vAlign w:val="center"/>
          </w:tcPr>
          <w:p>
            <w:pPr>
              <w:pStyle w:val="14"/>
            </w:pPr>
            <w:r>
              <w:t>0.54</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7.96</w:t>
            </w:r>
          </w:p>
        </w:tc>
        <w:tc>
          <w:tcPr>
            <w:tcW w:w="2551" w:type="dxa"/>
            <w:tcBorders>
              <w:top w:val="single" w:color="000000" w:sz="6" w:space="0"/>
              <w:left w:val="single" w:color="000000" w:sz="6" w:space="0"/>
              <w:right w:val="single" w:color="000000" w:sz="6" w:space="0"/>
            </w:tcBorders>
            <w:vAlign w:val="center"/>
          </w:tcPr>
          <w:p>
            <w:pPr>
              <w:pStyle w:val="14"/>
            </w:pPr>
            <w:r>
              <w:t>7.96</w:t>
            </w:r>
          </w:p>
        </w:tc>
        <w:tc>
          <w:tcPr>
            <w:tcW w:w="255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11.04</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3.00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30202</w:t>
            </w:r>
          </w:p>
        </w:tc>
        <w:tc>
          <w:tcPr>
            <w:tcW w:w="4535" w:type="dxa"/>
            <w:tcBorders>
              <w:top w:val="single" w:color="000000" w:sz="6" w:space="0"/>
              <w:left w:val="single" w:color="000000" w:sz="6" w:space="0"/>
              <w:right w:val="single" w:color="000000" w:sz="6" w:space="0"/>
            </w:tcBorders>
            <w:vAlign w:val="center"/>
          </w:tcPr>
          <w:p>
            <w:pPr>
              <w:pStyle w:val="15"/>
            </w:pPr>
            <w:r>
              <w:t>印刷费</w:t>
            </w:r>
          </w:p>
        </w:tc>
        <w:tc>
          <w:tcPr>
            <w:tcW w:w="2551" w:type="dxa"/>
            <w:tcBorders>
              <w:top w:val="single" w:color="000000" w:sz="6" w:space="0"/>
              <w:left w:val="single" w:color="000000" w:sz="6" w:space="0"/>
              <w:right w:val="single" w:color="000000" w:sz="6" w:space="0"/>
            </w:tcBorders>
            <w:vAlign w:val="center"/>
          </w:tcPr>
          <w:p>
            <w:pPr>
              <w:pStyle w:val="14"/>
            </w:pPr>
            <w:r>
              <w:t>0.40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30211</w:t>
            </w:r>
          </w:p>
        </w:tc>
        <w:tc>
          <w:tcPr>
            <w:tcW w:w="4535" w:type="dxa"/>
            <w:tcBorders>
              <w:top w:val="single" w:color="000000" w:sz="6" w:space="0"/>
              <w:left w:val="single" w:color="000000" w:sz="6" w:space="0"/>
              <w:right w:val="single" w:color="000000" w:sz="6" w:space="0"/>
            </w:tcBorders>
            <w:vAlign w:val="center"/>
          </w:tcPr>
          <w:p>
            <w:pPr>
              <w:pStyle w:val="15"/>
            </w:pPr>
            <w:r>
              <w:t>差旅费</w:t>
            </w:r>
          </w:p>
        </w:tc>
        <w:tc>
          <w:tcPr>
            <w:tcW w:w="2551" w:type="dxa"/>
            <w:tcBorders>
              <w:top w:val="single" w:color="000000" w:sz="6" w:space="0"/>
              <w:left w:val="single" w:color="000000" w:sz="6" w:space="0"/>
              <w:right w:val="single" w:color="000000" w:sz="6" w:space="0"/>
            </w:tcBorders>
            <w:vAlign w:val="center"/>
          </w:tcPr>
          <w:p>
            <w:pPr>
              <w:pStyle w:val="14"/>
            </w:pPr>
            <w:r>
              <w:t>1.60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30215</w:t>
            </w:r>
          </w:p>
        </w:tc>
        <w:tc>
          <w:tcPr>
            <w:tcW w:w="4535" w:type="dxa"/>
            <w:tcBorders>
              <w:top w:val="single" w:color="000000" w:sz="6" w:space="0"/>
              <w:left w:val="single" w:color="000000" w:sz="6" w:space="0"/>
              <w:right w:val="single" w:color="000000" w:sz="6" w:space="0"/>
            </w:tcBorders>
            <w:vAlign w:val="center"/>
          </w:tcPr>
          <w:p>
            <w:pPr>
              <w:pStyle w:val="15"/>
            </w:pPr>
            <w:r>
              <w:t>会议费</w:t>
            </w:r>
          </w:p>
        </w:tc>
        <w:tc>
          <w:tcPr>
            <w:tcW w:w="2551" w:type="dxa"/>
            <w:tcBorders>
              <w:top w:val="single" w:color="000000" w:sz="6" w:space="0"/>
              <w:left w:val="single" w:color="000000" w:sz="6" w:space="0"/>
              <w:right w:val="single" w:color="000000" w:sz="6" w:space="0"/>
            </w:tcBorders>
            <w:vAlign w:val="center"/>
          </w:tcPr>
          <w:p>
            <w:pPr>
              <w:pStyle w:val="14"/>
            </w:pPr>
            <w:r>
              <w:t>2.40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30216</w:t>
            </w:r>
          </w:p>
        </w:tc>
        <w:tc>
          <w:tcPr>
            <w:tcW w:w="4535" w:type="dxa"/>
            <w:tcBorders>
              <w:top w:val="single" w:color="000000" w:sz="6" w:space="0"/>
              <w:left w:val="single" w:color="000000" w:sz="6" w:space="0"/>
              <w:right w:val="single" w:color="000000" w:sz="6" w:space="0"/>
            </w:tcBorders>
            <w:vAlign w:val="center"/>
          </w:tcPr>
          <w:p>
            <w:pPr>
              <w:pStyle w:val="15"/>
            </w:pPr>
            <w:r>
              <w:t>培训费</w:t>
            </w:r>
          </w:p>
        </w:tc>
        <w:tc>
          <w:tcPr>
            <w:tcW w:w="2551" w:type="dxa"/>
            <w:tcBorders>
              <w:top w:val="single" w:color="000000" w:sz="6" w:space="0"/>
              <w:left w:val="single" w:color="000000" w:sz="6" w:space="0"/>
              <w:right w:val="single" w:color="000000" w:sz="6" w:space="0"/>
            </w:tcBorders>
            <w:vAlign w:val="center"/>
          </w:tcPr>
          <w:p>
            <w:pPr>
              <w:pStyle w:val="14"/>
            </w:pPr>
            <w:r>
              <w:t>1.09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30217</w:t>
            </w:r>
          </w:p>
        </w:tc>
        <w:tc>
          <w:tcPr>
            <w:tcW w:w="4535" w:type="dxa"/>
            <w:tcBorders>
              <w:top w:val="single" w:color="000000" w:sz="6" w:space="0"/>
              <w:left w:val="single" w:color="000000" w:sz="6" w:space="0"/>
              <w:right w:val="single" w:color="000000" w:sz="6" w:space="0"/>
            </w:tcBorders>
            <w:vAlign w:val="center"/>
          </w:tcPr>
          <w:p>
            <w:pPr>
              <w:pStyle w:val="15"/>
            </w:pPr>
            <w:r>
              <w:t>公务接待费</w:t>
            </w:r>
          </w:p>
        </w:tc>
        <w:tc>
          <w:tcPr>
            <w:tcW w:w="2551" w:type="dxa"/>
            <w:tcBorders>
              <w:top w:val="single" w:color="000000" w:sz="6" w:space="0"/>
              <w:left w:val="single" w:color="000000" w:sz="6" w:space="0"/>
              <w:right w:val="single" w:color="000000" w:sz="6" w:space="0"/>
            </w:tcBorders>
            <w:vAlign w:val="center"/>
          </w:tcPr>
          <w:p>
            <w:pPr>
              <w:pStyle w:val="14"/>
            </w:pPr>
            <w:r>
              <w:t>0.14</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1.46</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30229</w:t>
            </w:r>
          </w:p>
        </w:tc>
        <w:tc>
          <w:tcPr>
            <w:tcW w:w="4535" w:type="dxa"/>
            <w:tcBorders>
              <w:top w:val="single" w:color="000000" w:sz="6" w:space="0"/>
              <w:left w:val="single" w:color="000000" w:sz="6" w:space="0"/>
              <w:right w:val="single" w:color="000000" w:sz="6" w:space="0"/>
            </w:tcBorders>
            <w:vAlign w:val="center"/>
          </w:tcPr>
          <w:p>
            <w:pPr>
              <w:pStyle w:val="15"/>
            </w:pPr>
            <w:r>
              <w:t>福利费</w:t>
            </w:r>
          </w:p>
        </w:tc>
        <w:tc>
          <w:tcPr>
            <w:tcW w:w="2551" w:type="dxa"/>
            <w:tcBorders>
              <w:top w:val="single" w:color="000000" w:sz="6" w:space="0"/>
              <w:left w:val="single" w:color="000000" w:sz="6" w:space="0"/>
              <w:right w:val="single" w:color="000000" w:sz="6" w:space="0"/>
            </w:tcBorders>
            <w:vAlign w:val="center"/>
          </w:tcPr>
          <w:p>
            <w:pPr>
              <w:pStyle w:val="14"/>
            </w:pPr>
            <w:r>
              <w:t>0.95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310</w:t>
            </w:r>
          </w:p>
        </w:tc>
        <w:tc>
          <w:tcPr>
            <w:tcW w:w="4535" w:type="dxa"/>
            <w:tcBorders>
              <w:top w:val="single" w:color="000000" w:sz="6" w:space="0"/>
              <w:left w:val="single" w:color="000000" w:sz="6" w:space="0"/>
              <w:right w:val="single" w:color="000000" w:sz="6" w:space="0"/>
            </w:tcBorders>
            <w:vAlign w:val="center"/>
          </w:tcPr>
          <w:p>
            <w:pPr>
              <w:pStyle w:val="15"/>
            </w:pPr>
            <w:r>
              <w:t>资本性支出</w:t>
            </w:r>
          </w:p>
        </w:tc>
        <w:tc>
          <w:tcPr>
            <w:tcW w:w="2551" w:type="dxa"/>
            <w:tcBorders>
              <w:top w:val="single" w:color="000000" w:sz="6" w:space="0"/>
              <w:left w:val="single" w:color="000000" w:sz="6" w:space="0"/>
              <w:right w:val="single" w:color="000000" w:sz="6" w:space="0"/>
            </w:tcBorders>
            <w:vAlign w:val="center"/>
          </w:tcPr>
          <w:p>
            <w:pPr>
              <w:pStyle w:val="14"/>
            </w:pPr>
            <w:r>
              <w:t>0.40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31002</w:t>
            </w:r>
          </w:p>
        </w:tc>
        <w:tc>
          <w:tcPr>
            <w:tcW w:w="4535" w:type="dxa"/>
            <w:tcBorders>
              <w:top w:val="single" w:color="000000" w:sz="6" w:space="0"/>
              <w:left w:val="single" w:color="000000" w:sz="6" w:space="0"/>
              <w:right w:val="single" w:color="000000" w:sz="6" w:space="0"/>
            </w:tcBorders>
            <w:vAlign w:val="center"/>
          </w:tcPr>
          <w:p>
            <w:pPr>
              <w:pStyle w:val="15"/>
            </w:pPr>
            <w:r>
              <w:t>办公设备购置</w:t>
            </w:r>
          </w:p>
        </w:tc>
        <w:tc>
          <w:tcPr>
            <w:tcW w:w="2551" w:type="dxa"/>
            <w:tcBorders>
              <w:top w:val="single" w:color="000000" w:sz="6" w:space="0"/>
              <w:left w:val="single" w:color="000000" w:sz="6" w:space="0"/>
              <w:right w:val="single" w:color="000000" w:sz="6" w:space="0"/>
            </w:tcBorders>
            <w:vAlign w:val="center"/>
          </w:tcPr>
          <w:p>
            <w:pPr>
              <w:pStyle w:val="14"/>
            </w:pPr>
            <w:r>
              <w:t>0.40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0.40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right w:val="single" w:color="000000" w:sz="6" w:space="0"/>
            </w:tcBorders>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tcBorders>
              <w:top w:val="single" w:color="000000" w:sz="6" w:space="0"/>
              <w:left w:val="single" w:color="000000" w:sz="6" w:space="0"/>
              <w:right w:val="single" w:color="000000" w:sz="6" w:space="0"/>
            </w:tcBorders>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right w:val="single" w:color="000000" w:sz="6" w:space="0"/>
            </w:tcBorders>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right w:val="single" w:color="000000" w:sz="6" w:space="0"/>
            </w:tcBorders>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tcBorders>
              <w:top w:val="single" w:color="000000" w:sz="6" w:space="0"/>
              <w:left w:val="single" w:color="000000" w:sz="6" w:space="0"/>
              <w:right w:val="single" w:color="000000" w:sz="6" w:space="0"/>
            </w:tcBorders>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2000.00</w:t>
            </w:r>
          </w:p>
        </w:tc>
        <w:tc>
          <w:tcPr>
            <w:tcW w:w="2551" w:type="dxa"/>
            <w:tcBorders>
              <w:top w:val="single" w:color="000000" w:sz="6" w:space="0"/>
              <w:left w:val="single" w:color="000000" w:sz="6" w:space="0"/>
              <w:right w:val="single" w:color="000000" w:sz="6" w:space="0"/>
            </w:tcBorders>
            <w:vAlign w:val="center"/>
          </w:tcPr>
          <w:p>
            <w:pPr>
              <w:pStyle w:val="18"/>
            </w:pPr>
          </w:p>
        </w:tc>
        <w:tc>
          <w:tcPr>
            <w:tcW w:w="2551" w:type="dxa"/>
            <w:tcBorders>
              <w:top w:val="single" w:color="000000" w:sz="6" w:space="0"/>
              <w:left w:val="single" w:color="000000" w:sz="6" w:space="0"/>
              <w:right w:val="single" w:color="000000" w:sz="6" w:space="0"/>
            </w:tcBorders>
            <w:vAlign w:val="center"/>
          </w:tcPr>
          <w:p>
            <w:pPr>
              <w:pStyle w:val="18"/>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2000.00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4"/>
            </w:pPr>
            <w:r>
              <w:t>2000.00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2120803</w:t>
            </w:r>
          </w:p>
        </w:tc>
        <w:tc>
          <w:tcPr>
            <w:tcW w:w="4535" w:type="dxa"/>
            <w:tcBorders>
              <w:top w:val="single" w:color="000000" w:sz="6" w:space="0"/>
              <w:left w:val="single" w:color="000000" w:sz="6" w:space="0"/>
              <w:right w:val="single" w:color="000000" w:sz="6" w:space="0"/>
            </w:tcBorders>
            <w:vAlign w:val="center"/>
          </w:tcPr>
          <w:p>
            <w:pPr>
              <w:pStyle w:val="15"/>
            </w:pPr>
            <w:r>
              <w:t>城市建设支出</w:t>
            </w:r>
          </w:p>
        </w:tc>
        <w:tc>
          <w:tcPr>
            <w:tcW w:w="2551" w:type="dxa"/>
            <w:tcBorders>
              <w:top w:val="single" w:color="000000" w:sz="6" w:space="0"/>
              <w:left w:val="single" w:color="000000" w:sz="6" w:space="0"/>
              <w:right w:val="single" w:color="000000" w:sz="6" w:space="0"/>
            </w:tcBorders>
            <w:vAlign w:val="center"/>
          </w:tcPr>
          <w:p>
            <w:pPr>
              <w:pStyle w:val="14"/>
            </w:pPr>
            <w:r>
              <w:t>2000.00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r>
              <w:t>2000.00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right w:val="single" w:color="000000" w:sz="6" w:space="0"/>
            </w:tcBorders>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tcBorders>
              <w:top w:val="single" w:color="000000" w:sz="6" w:space="0"/>
              <w:left w:val="single" w:color="000000" w:sz="6" w:space="0"/>
              <w:right w:val="single" w:color="000000" w:sz="6" w:space="0"/>
            </w:tcBorders>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right w:val="single" w:color="000000" w:sz="6" w:space="0"/>
            </w:tcBorders>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right w:val="single" w:color="000000" w:sz="6" w:space="0"/>
            </w:tcBorders>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tcBorders>
              <w:top w:val="single" w:color="000000" w:sz="6" w:space="0"/>
              <w:left w:val="single" w:color="000000" w:sz="6" w:space="0"/>
              <w:right w:val="single" w:color="000000" w:sz="6" w:space="0"/>
            </w:tcBorders>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right w:val="single" w:color="000000" w:sz="6" w:space="0"/>
            </w:tcBorders>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right w:val="single" w:color="000000" w:sz="6" w:space="0"/>
            </w:tcBorders>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tcBorders>
              <w:top w:val="single" w:color="000000" w:sz="6" w:space="0"/>
              <w:left w:val="single" w:color="000000" w:sz="6" w:space="0"/>
              <w:right w:val="single" w:color="000000" w:sz="6" w:space="0"/>
            </w:tcBorders>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right w:val="single" w:color="000000" w:sz="6" w:space="0"/>
            </w:tcBorders>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tcBorders>
              <w:top w:val="single" w:color="000000" w:sz="6" w:space="0"/>
              <w:left w:val="single" w:color="000000" w:sz="6" w:space="0"/>
              <w:right w:val="single" w:color="000000" w:sz="6" w:space="0"/>
            </w:tcBorders>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right w:val="single" w:color="000000" w:sz="6" w:space="0"/>
            </w:tcBorders>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tcBorders>
              <w:top w:val="single" w:color="000000" w:sz="6" w:space="0"/>
              <w:left w:val="single" w:color="000000" w:sz="6" w:space="0"/>
              <w:right w:val="single" w:color="000000" w:sz="6" w:space="0"/>
            </w:tcBorders>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0.14</w:t>
            </w:r>
          </w:p>
        </w:tc>
        <w:tc>
          <w:tcPr>
            <w:tcW w:w="2381" w:type="dxa"/>
            <w:tcBorders>
              <w:top w:val="single" w:color="000000" w:sz="6" w:space="0"/>
              <w:left w:val="single" w:color="000000" w:sz="6" w:space="0"/>
              <w:right w:val="single" w:color="000000" w:sz="6" w:space="0"/>
            </w:tcBorders>
            <w:vAlign w:val="center"/>
          </w:tcPr>
          <w:p>
            <w:pPr>
              <w:pStyle w:val="18"/>
            </w:pPr>
            <w:r>
              <w:t>0.14</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tcBorders>
              <w:top w:val="single" w:color="000000" w:sz="6" w:space="0"/>
              <w:left w:val="single" w:color="000000" w:sz="6" w:space="0"/>
              <w:right w:val="single" w:color="000000" w:sz="6" w:space="0"/>
            </w:tcBorders>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0.14</w:t>
            </w:r>
          </w:p>
        </w:tc>
        <w:tc>
          <w:tcPr>
            <w:tcW w:w="2381" w:type="dxa"/>
            <w:tcBorders>
              <w:top w:val="single" w:color="000000" w:sz="6" w:space="0"/>
              <w:left w:val="single" w:color="000000" w:sz="6" w:space="0"/>
              <w:right w:val="single" w:color="000000" w:sz="6" w:space="0"/>
            </w:tcBorders>
            <w:vAlign w:val="center"/>
          </w:tcPr>
          <w:p>
            <w:pPr>
              <w:pStyle w:val="14"/>
            </w:pPr>
            <w:r>
              <w:t>0.14</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right w:val="single" w:color="000000" w:sz="6" w:space="0"/>
            </w:tcBorders>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r>
              <w:t>0.14</w:t>
            </w:r>
          </w:p>
        </w:tc>
        <w:tc>
          <w:tcPr>
            <w:tcW w:w="2381" w:type="dxa"/>
            <w:tcBorders>
              <w:top w:val="single" w:color="000000" w:sz="6" w:space="0"/>
              <w:left w:val="single" w:color="000000" w:sz="6" w:space="0"/>
              <w:right w:val="single" w:color="000000" w:sz="6" w:space="0"/>
            </w:tcBorders>
            <w:vAlign w:val="center"/>
          </w:tcPr>
          <w:p>
            <w:pPr>
              <w:pStyle w:val="14"/>
            </w:pPr>
            <w:r>
              <w:t>0.14</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秦皇岛北戴河新区营商环境和企业服务局2024年部门预算信息公开情况说明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秦皇岛北戴河新区营商环境和企业服务局2024年部门预算信息公开情况说明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按照《中华人民共和国预算法》、《地方预决算公开操作规程》和《关于进一步推进预算公开工作的实施意见》规定，现将秦皇岛北戴河新区营商环境和企业服务局2024年部门预算公开如下：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营商环境和企业服务局主要工作职能：贯彻执行和督促推动国家、省、市优化营商环境建设的法律法规、规章和相关政策的落实。开展营商环境建设研究，组织拟订营商环境建设规划、政策措施及年度计划。承担优化营商环境领导小组办公室职责，组织推进相关政策、措施落实，推进新区营商环境市场化、法制化、国际化一流体系建设。对各部门营商环境建设工作开展评价考核。组织开展损害营商环境突出问题专项调查。针对重点产业项目在投资协议签订后，会同项目分包单位采取领办、代办方式，为项目提供全程式、保姆式、管家式服务；协调解决项目建设中的问题和困难，贯彻执行重点项目建设政策法规，研究提出重点项目服务制度，协调机制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right w:val="single" w:color="000000" w:sz="6" w:space="0"/>
            </w:tcBorders>
            <w:vAlign w:val="center"/>
          </w:tcPr>
          <w:p>
            <w:pPr>
              <w:pStyle w:val="15"/>
            </w:pPr>
            <w:r>
              <w:t>秦皇岛北戴河新区营商环境和企业服务局本级</w:t>
            </w:r>
          </w:p>
        </w:tc>
        <w:tc>
          <w:tcPr>
            <w:tcW w:w="1843" w:type="dxa"/>
            <w:tcBorders>
              <w:top w:val="single" w:color="000000" w:sz="6" w:space="0"/>
              <w:left w:val="single" w:color="000000" w:sz="6" w:space="0"/>
              <w:right w:val="single" w:color="000000" w:sz="6" w:space="0"/>
            </w:tcBorders>
            <w:vAlign w:val="center"/>
          </w:tcPr>
          <w:p>
            <w:pPr>
              <w:pStyle w:val="16"/>
            </w:pPr>
            <w:r>
              <w:t>行政</w:t>
            </w:r>
          </w:p>
        </w:tc>
        <w:tc>
          <w:tcPr>
            <w:tcW w:w="2126" w:type="dxa"/>
            <w:tcBorders>
              <w:top w:val="single" w:color="000000" w:sz="6" w:space="0"/>
              <w:left w:val="single" w:color="000000" w:sz="6" w:space="0"/>
              <w:right w:val="single" w:color="000000" w:sz="6" w:space="0"/>
            </w:tcBorders>
            <w:vAlign w:val="center"/>
          </w:tcPr>
          <w:p>
            <w:pPr>
              <w:pStyle w:val="16"/>
            </w:pPr>
            <w:r>
              <w:t>正科级</w:t>
            </w:r>
          </w:p>
        </w:tc>
        <w:tc>
          <w:tcPr>
            <w:tcW w:w="3827" w:type="dxa"/>
            <w:tcBorders>
              <w:top w:val="single" w:color="000000" w:sz="6" w:space="0"/>
              <w:left w:val="single" w:color="000000" w:sz="6" w:space="0"/>
              <w:right w:val="single" w:color="000000" w:sz="6" w:space="0"/>
            </w:tcBorders>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按照预算管理有关规定，目前部门预算的编制实行综合预算管理，即全部收入和支出都反映在预算中。秦皇岛北戴河新区营商环境和企业服务局机关及所属事业单位的收支包含在部门预算中。</w:t>
      </w:r>
    </w:p>
    <w:p>
      <w:pPr>
        <w:pStyle w:val="21"/>
      </w:pPr>
      <w:r>
        <w:t>1、收入说明</w:t>
      </w:r>
    </w:p>
    <w:p>
      <w:pPr>
        <w:pStyle w:val="21"/>
      </w:pPr>
      <w:r>
        <w:t>反映本部门当年全部收入。2024年预算收入2170.01万元，其中：一般公共预算收入170.01万元，基金预算收入2000.00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秦皇岛北戴河新区营商环境和企业服务局年度部门预算中支出预算的总体情况。2024年支出预算2170.01万元，其中基本支出130.01万元，包括人员经费118.57万元和日常公用经费11.44万元；项目支出2040.00万元，主要为产业新城开发建设运营资金2000万元；营商环境和企业服务运营经费40万元。</w:t>
      </w:r>
    </w:p>
    <w:p>
      <w:pPr>
        <w:pStyle w:val="21"/>
      </w:pPr>
      <w:r>
        <w:t>3、比上年增减情况</w:t>
      </w:r>
    </w:p>
    <w:p>
      <w:pPr>
        <w:pStyle w:val="21"/>
      </w:pPr>
      <w:r>
        <w:t>2024年预算收支安排2170.01万元，较2023年预算增加2170.01万元，其中：基本支出增加130.01万元，主要为主要为人员经费118.57万元和日常公用经费11.44万元。项目支出增加2040.00万元，主要为产业新城开发建设运营资金2000万元；营商环境环境和企业服务运营经费40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ind w:firstLine="560" w:firstLineChars="200"/>
      </w:pPr>
      <w:r>
        <w:t>2024年，我部门机关运行经费共计安排11.44万元，主要用于日常维修、办公用房水电费、办公用房取暖费、办公用房物业管理费等日常运行支出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年，我部门财政拨款“三公”经费预算安排0.14万元，其中因公出国（境）费0.00万元；公务用车购置及运维费0.00万元（其中：公务用车购置费为0.00万元，公务用车运维费0.00万元)；公务接待费0.14万元。与2023年相比增加0.14万元，增减变化的主要原因是</w:t>
      </w:r>
      <w:r>
        <w:rPr>
          <w:rFonts w:hint="eastAsia"/>
          <w:lang w:val="en-US" w:eastAsia="zh-CN"/>
        </w:rPr>
        <w:t>2024年新成立单位，</w:t>
      </w:r>
      <w:r>
        <w:t>根据部门职责，日常工作需求。</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总体绩效目标</w:t>
      </w:r>
    </w:p>
    <w:p>
      <w:pPr>
        <w:pStyle w:val="24"/>
      </w:pPr>
      <w:r>
        <w:t>营商环境和企业服务局坚持以习近平新时代中国特色社会主义思想为指导，全面贯彻落实党的二十大精神，在新区工管委的坚强领导下，积极开展招商引资、狠抓项目落地服务、全力推进项目建设。</w:t>
      </w:r>
    </w:p>
    <w:p>
      <w:pPr>
        <w:spacing w:before="0" w:after="0" w:line="500" w:lineRule="exact"/>
        <w:ind w:firstLine="560"/>
        <w:jc w:val="left"/>
        <w:outlineLvl w:val="9"/>
      </w:pPr>
      <w:r>
        <w:rPr>
          <w:rFonts w:ascii="Times New Roman" w:hAnsi="Times New Roman" w:eastAsia="方正仿宋_GBK" w:cs="Times New Roman"/>
          <w:color w:val="000000"/>
          <w:sz w:val="28"/>
        </w:rPr>
        <w:t>二</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分项绩效目标</w:t>
      </w:r>
    </w:p>
    <w:p>
      <w:pPr>
        <w:pStyle w:val="25"/>
      </w:pPr>
      <w:r>
        <w:t xml:space="preserve">（一）鼓足干劲开展招商引资工作  </w:t>
      </w:r>
    </w:p>
    <w:p>
      <w:pPr>
        <w:pStyle w:val="25"/>
      </w:pPr>
      <w:r>
        <w:t>密集对接，通过小团组招商活动储备在谈项目。围绕医药、医疗器械、合成生物制造等相关重点产业，积极开展走出去、请进来招商，借助生命科学大会、康养论坛等方式，大力宣传“7+6”政策，密切跟踪对接意向企业，加强沟通交流，并适时邀请重点客商来新区进行考察。共赴北京、深圳、上海、嘉兴、西安等地外出团组招商12次，拜访企业38家，邀请接待客商考察28次，联系企业发送邀请函80余次，累计洽谈对接项目80余个，储备在谈项目30个。</w:t>
      </w:r>
    </w:p>
    <w:p>
      <w:pPr>
        <w:pStyle w:val="25"/>
      </w:pPr>
      <w:r>
        <w:t>（二）多措并举服务项目企业</w:t>
      </w:r>
    </w:p>
    <w:p>
      <w:pPr>
        <w:pStyle w:val="25"/>
      </w:pPr>
      <w:r>
        <w:t>一是开展提前介入服务，主动对接招商部门和项目单位，参与招商洽谈环节，提前了解洽谈项目的具体情况和诉求，定制服务方案、谋划包装项目、建立项目储备库，为推进项目尽快落地做好准备。二是开展项目联合指导服务，组织多部门联合指导会、建设项目手续办理培训会、专利申报培训等指导服务。三是落实“签约即帮办”工作制度，明确专人通过“一对一”帮助企业开展项目手续办理，按照清单制报建制为企业办理人提供申报所需材料清单，协助办事人员准备好申报材料，为其量身定制“最简流程图”，指定专人协助完成相关审批前的资料准备。</w:t>
      </w:r>
    </w:p>
    <w:p>
      <w:pPr>
        <w:pStyle w:val="25"/>
      </w:pPr>
      <w:r>
        <w:t>（三）产业新城项目整体处置取得突破</w:t>
      </w:r>
    </w:p>
    <w:p>
      <w:pPr>
        <w:pStyle w:val="25"/>
      </w:pPr>
      <w:r>
        <w:t>一是产业港产权交易取得实质性进展。协调组织完成交易税费测算、产业新城投资审计认定、资产重新评估方面、产权交易合同条款商定、产权转移资料整备，并积极推进债务纠纷和解、资本金筹措方面、银行贷款资金落实等工作；二是配合新区财政部门和华夏幸福，完成了剩余已完工项目的审计工作。</w:t>
      </w:r>
    </w:p>
    <w:p>
      <w:pPr>
        <w:spacing w:before="0" w:after="0" w:line="500" w:lineRule="exact"/>
        <w:ind w:firstLine="560"/>
        <w:jc w:val="left"/>
        <w:outlineLvl w:val="9"/>
      </w:pPr>
      <w:bookmarkStart w:id="20" w:name="_GoBack"/>
      <w:bookmarkEnd w:id="20"/>
      <w:r>
        <w:rPr>
          <w:rFonts w:ascii="Times New Roman" w:hAnsi="Times New Roman" w:eastAsia="方正仿宋_GBK" w:cs="Times New Roman"/>
          <w:color w:val="000000"/>
          <w:sz w:val="28"/>
        </w:rPr>
        <w:t>三</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工作保障措施</w:t>
      </w:r>
    </w:p>
    <w:p>
      <w:pPr>
        <w:pStyle w:val="26"/>
      </w:pPr>
      <w:r>
        <w:t>（一）加强组织领导，明确工作责任。</w:t>
      </w:r>
    </w:p>
    <w:p>
      <w:pPr>
        <w:pStyle w:val="26"/>
      </w:pPr>
      <w:r>
        <w:t>高度重视预算绩效各项工作，切实加强领导，增强责任意识，精心谋划，周密部署，明确责任分工，扎实推动，确保落实。</w:t>
      </w:r>
    </w:p>
    <w:p>
      <w:pPr>
        <w:pStyle w:val="26"/>
      </w:pPr>
      <w:r>
        <w:t>（二）完善制度建设</w:t>
      </w:r>
    </w:p>
    <w:p>
      <w:pPr>
        <w:pStyle w:val="26"/>
      </w:pPr>
      <w:r>
        <w:t>建立健全管理制度，认真梳理部门职责、工作内容，建立了规范的绩效预算管理结构，健全了绩效目标指标体系。</w:t>
      </w:r>
    </w:p>
    <w:p>
      <w:pPr>
        <w:pStyle w:val="26"/>
      </w:pPr>
      <w:r>
        <w:t>（三）加强支出管理</w:t>
      </w:r>
    </w:p>
    <w:p>
      <w:pPr>
        <w:pStyle w:val="26"/>
      </w:pPr>
      <w:r>
        <w:t>严格执行国家的财政、财务制度、开支范围和标准，建立健全必要的支出管理制度和手续，分清各种支出界限，按照批准的严格审批手续。</w:t>
      </w:r>
    </w:p>
    <w:p>
      <w:pPr>
        <w:pStyle w:val="26"/>
      </w:pPr>
      <w:r>
        <w:t>（四）加强绩效运行监控</w:t>
      </w:r>
    </w:p>
    <w:p>
      <w:pPr>
        <w:pStyle w:val="26"/>
        <w:sectPr>
          <w:pgSz w:w="16840" w:h="11900" w:orient="landscape"/>
          <w:pgMar w:top="1361" w:right="1020" w:bottom="1361" w:left="1020" w:header="720" w:footer="720" w:gutter="0"/>
          <w:cols w:space="720" w:num="1"/>
          <w:docGrid w:linePitch="326" w:charSpace="0"/>
        </w:sectPr>
      </w:pPr>
      <w:r>
        <w:t>加强对预算执行的监督检查，依据充分、制度健全、资金使用规范、监管责任落实到位，较好发挥财政资金使用效益。</w:t>
      </w:r>
    </w:p>
    <w:p>
      <w:pPr>
        <w:spacing w:before="10" w:after="10" w:line="360" w:lineRule="auto"/>
        <w:ind w:left="1109" w:leftChars="262" w:hanging="480" w:hangingChars="150"/>
        <w:jc w:val="left"/>
        <w:outlineLvl w:val="2"/>
        <w:sectPr>
          <w:pgSz w:w="16840" w:h="11900" w:orient="landscape"/>
          <w:pgMar w:top="1361" w:right="1020" w:bottom="1134" w:left="1020" w:header="720" w:footer="720" w:gutter="0"/>
          <w:cols w:space="720" w:num="1"/>
          <w:docGrid w:linePitch="326" w:charSpace="0"/>
        </w:sectPr>
      </w:pPr>
      <w:bookmarkStart w:id="14" w:name="_Toc_3_3_0000000015"/>
      <w:r>
        <w:rPr>
          <w:rFonts w:ascii="黑体" w:hAnsi="黑体" w:eastAsia="黑体" w:cs="黑体"/>
          <w:color w:val="000000"/>
          <w:sz w:val="32"/>
        </w:rPr>
        <w:t>六、部门主管专项资金预算安排情况及绩效目标</w:t>
      </w:r>
      <w:bookmarkEnd w:id="14"/>
      <w:r>
        <w:rPr>
          <w:rFonts w:ascii="Lucida Sans" w:hAnsi="黑体" w:eastAsia="黑体" w:cs="黑体"/>
          <w:color w:val="000000"/>
          <w:sz w:val="32"/>
        </w:rPr>
        <w:t xml:space="preserve">                                                                                   </w:t>
      </w:r>
      <w:r>
        <w:rPr>
          <w:rFonts w:ascii="方正仿宋_GBK" w:hAnsi="方正仿宋_GBK" w:eastAsia="方正仿宋_GBK" w:cs="方正仿宋_GBK"/>
          <w:color w:val="000000"/>
          <w:sz w:val="28"/>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1、营商环境和企业服务运营经费绩效目标表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right w:val="single" w:color="000000" w:sz="6" w:space="0"/>
            </w:tcBorders>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13031324P00880510341R</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tcBorders>
              <w:top w:val="single" w:color="000000" w:sz="6" w:space="0"/>
              <w:left w:val="single" w:color="000000" w:sz="6" w:space="0"/>
              <w:right w:val="single" w:color="000000" w:sz="6" w:space="0"/>
            </w:tcBorders>
            <w:vAlign w:val="center"/>
          </w:tcPr>
          <w:p>
            <w:pPr>
              <w:pStyle w:val="15"/>
            </w:pPr>
            <w:r>
              <w:t>营商环境和企业服务运营经费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40.00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40.00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tcBorders>
              <w:top w:val="single" w:color="000000" w:sz="6" w:space="0"/>
              <w:left w:val="single" w:color="000000" w:sz="6" w:space="0"/>
              <w:right w:val="single" w:color="000000" w:sz="6" w:space="0"/>
            </w:tcBorders>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right w:val="single" w:color="000000" w:sz="6" w:space="0"/>
            </w:tcBorders>
          </w:tcPr>
          <w:p/>
        </w:tc>
        <w:tc>
          <w:tcPr>
            <w:tcW w:w="14031" w:type="dxa"/>
            <w:gridSpan w:val="6"/>
            <w:tcBorders>
              <w:top w:val="single" w:color="000000" w:sz="6" w:space="0"/>
              <w:left w:val="single" w:color="000000" w:sz="6" w:space="0"/>
              <w:right w:val="single" w:color="000000" w:sz="6" w:space="0"/>
            </w:tcBorders>
            <w:vAlign w:val="center"/>
          </w:tcPr>
          <w:p>
            <w:pPr>
              <w:pStyle w:val="15"/>
            </w:pPr>
            <w:r>
              <w:t>主要用于2024年营商环境和企业服务运营经费。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tcBorders>
              <w:top w:val="single" w:color="000000" w:sz="6" w:space="0"/>
              <w:left w:val="single" w:color="000000" w:sz="6" w:space="0"/>
              <w:right w:val="single" w:color="000000" w:sz="6" w:space="0"/>
            </w:tcBorders>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right w:val="single" w:color="000000" w:sz="6" w:space="0"/>
            </w:tcBorders>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75%</w:t>
            </w:r>
          </w:p>
        </w:tc>
        <w:tc>
          <w:tcPr>
            <w:tcW w:w="3543" w:type="dxa"/>
            <w:gridSpan w:val="2"/>
            <w:tcBorders>
              <w:top w:val="single" w:color="000000" w:sz="6" w:space="0"/>
              <w:left w:val="single" w:color="000000" w:sz="6" w:space="0"/>
              <w:right w:val="single" w:color="000000" w:sz="6" w:space="0"/>
            </w:tcBorders>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right w:val="single" w:color="000000" w:sz="6" w:space="0"/>
            </w:tcBorders>
            <w:vAlign w:val="center"/>
          </w:tcPr>
          <w:p>
            <w:pPr>
              <w:pStyle w:val="13"/>
            </w:pPr>
            <w:r>
              <w:t>绩效目标</w:t>
            </w:r>
          </w:p>
        </w:tc>
        <w:tc>
          <w:tcPr>
            <w:tcW w:w="14031" w:type="dxa"/>
            <w:gridSpan w:val="6"/>
            <w:tcBorders>
              <w:top w:val="single" w:color="000000" w:sz="6" w:space="0"/>
              <w:left w:val="single" w:color="000000" w:sz="6" w:space="0"/>
              <w:right w:val="single" w:color="000000" w:sz="6" w:space="0"/>
            </w:tcBorders>
            <w:vAlign w:val="center"/>
          </w:tcPr>
          <w:p>
            <w:pPr>
              <w:pStyle w:val="15"/>
            </w:pPr>
            <w:r>
              <w:t>1.根据方案落实营商环境和企业服务局落实执行，营商环境建设、招商引资、项目落地、政策落实、企业服务等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成本控制数</w:t>
            </w:r>
          </w:p>
        </w:tc>
        <w:tc>
          <w:tcPr>
            <w:tcW w:w="5386" w:type="dxa"/>
            <w:tcBorders>
              <w:top w:val="single" w:color="000000" w:sz="6" w:space="0"/>
              <w:left w:val="single" w:color="000000" w:sz="6" w:space="0"/>
              <w:right w:val="single" w:color="000000" w:sz="6" w:space="0"/>
            </w:tcBorders>
            <w:vAlign w:val="center"/>
          </w:tcPr>
          <w:p>
            <w:pPr>
              <w:pStyle w:val="15"/>
            </w:pPr>
            <w:r>
              <w:t>反映各项成本控制数</w:t>
            </w:r>
          </w:p>
        </w:tc>
        <w:tc>
          <w:tcPr>
            <w:tcW w:w="2268" w:type="dxa"/>
            <w:tcBorders>
              <w:top w:val="single" w:color="000000" w:sz="6" w:space="0"/>
              <w:left w:val="single" w:color="000000" w:sz="6" w:space="0"/>
              <w:right w:val="single" w:color="000000" w:sz="6" w:space="0"/>
            </w:tcBorders>
            <w:vAlign w:val="center"/>
          </w:tcPr>
          <w:p>
            <w:pPr>
              <w:pStyle w:val="15"/>
            </w:pPr>
            <w:r>
              <w:t>≤100%</w:t>
            </w:r>
          </w:p>
        </w:tc>
        <w:tc>
          <w:tcPr>
            <w:tcW w:w="1276" w:type="dxa"/>
            <w:tcBorders>
              <w:top w:val="single" w:color="000000" w:sz="6" w:space="0"/>
              <w:left w:val="single" w:color="000000" w:sz="6" w:space="0"/>
              <w:right w:val="single" w:color="000000" w:sz="6" w:space="0"/>
            </w:tcBorders>
            <w:vAlign w:val="center"/>
          </w:tcPr>
          <w:p>
            <w:pPr>
              <w:pStyle w:val="15"/>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完成工作及时率</w:t>
            </w:r>
          </w:p>
        </w:tc>
        <w:tc>
          <w:tcPr>
            <w:tcW w:w="5386" w:type="dxa"/>
            <w:tcBorders>
              <w:top w:val="single" w:color="000000" w:sz="6" w:space="0"/>
              <w:left w:val="single" w:color="000000" w:sz="6" w:space="0"/>
              <w:right w:val="single" w:color="000000" w:sz="6" w:space="0"/>
            </w:tcBorders>
            <w:vAlign w:val="center"/>
          </w:tcPr>
          <w:p>
            <w:pPr>
              <w:pStyle w:val="15"/>
            </w:pPr>
            <w:r>
              <w:t>反映各项工作完成及时率</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tcBorders>
              <w:top w:val="single" w:color="000000" w:sz="6" w:space="0"/>
              <w:left w:val="single" w:color="000000" w:sz="6" w:space="0"/>
              <w:right w:val="single" w:color="000000" w:sz="6" w:space="0"/>
            </w:tcBorders>
            <w:vAlign w:val="center"/>
          </w:tcPr>
          <w:p>
            <w:pPr>
              <w:pStyle w:val="15"/>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公文收发情况</w:t>
            </w:r>
          </w:p>
        </w:tc>
        <w:tc>
          <w:tcPr>
            <w:tcW w:w="5386" w:type="dxa"/>
            <w:tcBorders>
              <w:top w:val="single" w:color="000000" w:sz="6" w:space="0"/>
              <w:left w:val="single" w:color="000000" w:sz="6" w:space="0"/>
              <w:right w:val="single" w:color="000000" w:sz="6" w:space="0"/>
            </w:tcBorders>
            <w:vAlign w:val="center"/>
          </w:tcPr>
          <w:p>
            <w:pPr>
              <w:pStyle w:val="15"/>
            </w:pPr>
            <w:r>
              <w:t>反映部门接收公文比率</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tcBorders>
              <w:top w:val="single" w:color="000000" w:sz="6" w:space="0"/>
              <w:left w:val="single" w:color="000000" w:sz="6" w:space="0"/>
              <w:right w:val="single" w:color="000000" w:sz="6" w:space="0"/>
            </w:tcBorders>
            <w:vAlign w:val="center"/>
          </w:tcPr>
          <w:p>
            <w:pPr>
              <w:pStyle w:val="15"/>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部门正常运转比率</w:t>
            </w:r>
          </w:p>
        </w:tc>
        <w:tc>
          <w:tcPr>
            <w:tcW w:w="5386" w:type="dxa"/>
            <w:tcBorders>
              <w:top w:val="single" w:color="000000" w:sz="6" w:space="0"/>
              <w:left w:val="single" w:color="000000" w:sz="6" w:space="0"/>
              <w:right w:val="single" w:color="000000" w:sz="6" w:space="0"/>
            </w:tcBorders>
            <w:vAlign w:val="center"/>
          </w:tcPr>
          <w:p>
            <w:pPr>
              <w:pStyle w:val="15"/>
            </w:pPr>
            <w:r>
              <w:t>反映部门正常运转比率</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tcBorders>
              <w:top w:val="single" w:color="000000" w:sz="6" w:space="0"/>
              <w:left w:val="single" w:color="000000" w:sz="6" w:space="0"/>
              <w:right w:val="single" w:color="000000" w:sz="6" w:space="0"/>
            </w:tcBorders>
            <w:vAlign w:val="center"/>
          </w:tcPr>
          <w:p>
            <w:pPr>
              <w:pStyle w:val="15"/>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提升人居环境</w:t>
            </w:r>
          </w:p>
        </w:tc>
        <w:tc>
          <w:tcPr>
            <w:tcW w:w="5386" w:type="dxa"/>
            <w:tcBorders>
              <w:top w:val="single" w:color="000000" w:sz="6" w:space="0"/>
              <w:left w:val="single" w:color="000000" w:sz="6" w:space="0"/>
              <w:right w:val="single" w:color="000000" w:sz="6" w:space="0"/>
            </w:tcBorders>
            <w:vAlign w:val="center"/>
          </w:tcPr>
          <w:p>
            <w:pPr>
              <w:pStyle w:val="15"/>
            </w:pPr>
            <w:r>
              <w:t>基础设施配套得到完善，人居环境得到提升。</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tcBorders>
              <w:top w:val="single" w:color="000000" w:sz="6" w:space="0"/>
              <w:left w:val="single" w:color="000000" w:sz="6" w:space="0"/>
              <w:right w:val="single" w:color="000000" w:sz="6" w:space="0"/>
            </w:tcBorders>
            <w:vAlign w:val="center"/>
          </w:tcPr>
          <w:p>
            <w:pPr>
              <w:pStyle w:val="15"/>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提升工作效率，改善工作作风</w:t>
            </w:r>
          </w:p>
        </w:tc>
        <w:tc>
          <w:tcPr>
            <w:tcW w:w="5386" w:type="dxa"/>
            <w:tcBorders>
              <w:top w:val="single" w:color="000000" w:sz="6" w:space="0"/>
              <w:left w:val="single" w:color="000000" w:sz="6" w:space="0"/>
              <w:right w:val="single" w:color="000000" w:sz="6" w:space="0"/>
            </w:tcBorders>
            <w:vAlign w:val="center"/>
          </w:tcPr>
          <w:p>
            <w:pPr>
              <w:pStyle w:val="15"/>
            </w:pPr>
            <w:r>
              <w:t>加强基层组织建设，改善机关干部作风，发扬严禁、务实、高效的工作作风</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tcBorders>
              <w:top w:val="single" w:color="000000" w:sz="6" w:space="0"/>
              <w:left w:val="single" w:color="000000" w:sz="6" w:space="0"/>
              <w:right w:val="single" w:color="000000" w:sz="6" w:space="0"/>
            </w:tcBorders>
            <w:vAlign w:val="center"/>
          </w:tcPr>
          <w:p>
            <w:pPr>
              <w:pStyle w:val="15"/>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提升当地的经济水平</w:t>
            </w:r>
          </w:p>
        </w:tc>
        <w:tc>
          <w:tcPr>
            <w:tcW w:w="5386" w:type="dxa"/>
            <w:tcBorders>
              <w:top w:val="single" w:color="000000" w:sz="6" w:space="0"/>
              <w:left w:val="single" w:color="000000" w:sz="6" w:space="0"/>
              <w:right w:val="single" w:color="000000" w:sz="6" w:space="0"/>
            </w:tcBorders>
            <w:vAlign w:val="center"/>
          </w:tcPr>
          <w:p>
            <w:pPr>
              <w:pStyle w:val="15"/>
            </w:pPr>
            <w:r>
              <w:t>通过扩大招商引资，促进项目落地，带动当地经济社会发展</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tcBorders>
              <w:top w:val="single" w:color="000000" w:sz="6" w:space="0"/>
              <w:left w:val="single" w:color="000000" w:sz="6" w:space="0"/>
              <w:right w:val="single" w:color="000000" w:sz="6" w:space="0"/>
            </w:tcBorders>
            <w:vAlign w:val="center"/>
          </w:tcPr>
          <w:p>
            <w:pPr>
              <w:pStyle w:val="15"/>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tcBorders>
              <w:top w:val="single" w:color="000000" w:sz="6" w:space="0"/>
              <w:left w:val="single" w:color="000000" w:sz="6" w:space="0"/>
              <w:right w:val="single" w:color="000000" w:sz="6" w:space="0"/>
            </w:tcBorders>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综合满意度</w:t>
            </w:r>
          </w:p>
        </w:tc>
        <w:tc>
          <w:tcPr>
            <w:tcW w:w="5386" w:type="dxa"/>
            <w:tcBorders>
              <w:top w:val="single" w:color="000000" w:sz="6" w:space="0"/>
              <w:left w:val="single" w:color="000000" w:sz="6" w:space="0"/>
              <w:right w:val="single" w:color="000000" w:sz="6" w:space="0"/>
            </w:tcBorders>
            <w:vAlign w:val="center"/>
          </w:tcPr>
          <w:p>
            <w:pPr>
              <w:pStyle w:val="15"/>
            </w:pPr>
            <w:r>
              <w:t>被调查单位或群体对本部门工作的满意程度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tcBorders>
              <w:top w:val="single" w:color="000000" w:sz="6" w:space="0"/>
              <w:left w:val="single" w:color="000000" w:sz="6" w:space="0"/>
              <w:right w:val="single" w:color="000000" w:sz="6" w:space="0"/>
            </w:tcBorders>
            <w:vAlign w:val="center"/>
          </w:tcPr>
          <w:p>
            <w:pPr>
              <w:pStyle w:val="15"/>
            </w:pPr>
            <w:r>
              <w:t>秦北新办（2023）11号</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2、产业新城开发建设运营资金绩效目标表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right w:val="single" w:color="000000" w:sz="6" w:space="0"/>
            </w:tcBorders>
            <w:vAlign w:val="center"/>
          </w:tcPr>
          <w:p>
            <w:pPr>
              <w:pStyle w:val="13"/>
            </w:pPr>
            <w:r>
              <w:t>项目编码</w:t>
            </w:r>
          </w:p>
        </w:tc>
        <w:tc>
          <w:tcPr>
            <w:tcW w:w="5102" w:type="dxa"/>
            <w:gridSpan w:val="2"/>
            <w:tcBorders>
              <w:top w:val="single" w:color="000000" w:sz="6" w:space="0"/>
              <w:left w:val="single" w:color="000000" w:sz="6" w:space="0"/>
              <w:right w:val="single" w:color="000000" w:sz="6" w:space="0"/>
            </w:tcBorders>
            <w:vAlign w:val="center"/>
          </w:tcPr>
          <w:p>
            <w:pPr>
              <w:pStyle w:val="15"/>
            </w:pPr>
            <w:r>
              <w:t>13031324P008804101838</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4" w:type="dxa"/>
            <w:gridSpan w:val="3"/>
            <w:tcBorders>
              <w:top w:val="single" w:color="000000" w:sz="6" w:space="0"/>
              <w:left w:val="single" w:color="000000" w:sz="6" w:space="0"/>
              <w:right w:val="single" w:color="000000" w:sz="6" w:space="0"/>
            </w:tcBorders>
            <w:vAlign w:val="center"/>
          </w:tcPr>
          <w:p>
            <w:pPr>
              <w:pStyle w:val="15"/>
            </w:pPr>
            <w:r>
              <w:t>产业新城开发建设运营资金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tcBorders>
              <w:top w:val="single" w:color="000000" w:sz="6" w:space="0"/>
              <w:left w:val="single" w:color="000000" w:sz="6" w:space="0"/>
              <w:right w:val="single" w:color="000000" w:sz="6" w:space="0"/>
            </w:tcBorders>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right w:val="single" w:color="000000" w:sz="6" w:space="0"/>
            </w:tcBorders>
          </w:tcPr>
          <w:p/>
        </w:tc>
        <w:tc>
          <w:tcPr>
            <w:tcW w:w="14031" w:type="dxa"/>
            <w:gridSpan w:val="6"/>
            <w:tcBorders>
              <w:top w:val="single" w:color="000000" w:sz="6" w:space="0"/>
              <w:left w:val="single" w:color="000000" w:sz="6" w:space="0"/>
              <w:right w:val="single" w:color="000000" w:sz="6" w:space="0"/>
            </w:tcBorders>
            <w:vAlign w:val="center"/>
          </w:tcPr>
          <w:p>
            <w:pPr>
              <w:pStyle w:val="15"/>
            </w:pPr>
            <w:r>
              <w:t>由社会资本方负责开展基础设施建设、运营、维护，公共设施建设，土地整理投资，产业发展服务及其他咨询服务；</w:t>
            </w:r>
          </w:p>
          <w:p>
            <w:pPr>
              <w:pStyle w:val="15"/>
            </w:pPr>
            <w:r>
              <w:t>推进合作区域内规划编制调整、收储征用土地补偿、建设工程项目实施；</w:t>
            </w:r>
          </w:p>
          <w:p>
            <w:pPr>
              <w:pStyle w:val="15"/>
            </w:pPr>
            <w:r>
              <w:t>完善中心片区路网建设，水电暖等配套设施建设，环境改造提升，提升产业新城城市和产业形象。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3"/>
            </w:pPr>
            <w:r>
              <w:t>资金支出计划（%）</w:t>
            </w:r>
          </w:p>
        </w:tc>
        <w:tc>
          <w:tcPr>
            <w:tcW w:w="5102"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3" w:type="dxa"/>
            <w:gridSpan w:val="2"/>
            <w:tcBorders>
              <w:top w:val="single" w:color="000000" w:sz="6" w:space="0"/>
              <w:left w:val="single" w:color="000000" w:sz="6" w:space="0"/>
              <w:right w:val="single" w:color="000000" w:sz="6" w:space="0"/>
            </w:tcBorders>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Borders>
              <w:top w:val="single" w:color="000000" w:sz="6" w:space="0"/>
              <w:left w:val="single" w:color="000000" w:sz="6" w:space="0"/>
              <w:right w:val="single" w:color="000000" w:sz="6" w:space="0"/>
            </w:tcBorders>
          </w:tcPr>
          <w:p/>
        </w:tc>
        <w:tc>
          <w:tcPr>
            <w:tcW w:w="5102"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75%</w:t>
            </w:r>
          </w:p>
        </w:tc>
        <w:tc>
          <w:tcPr>
            <w:tcW w:w="3543" w:type="dxa"/>
            <w:gridSpan w:val="2"/>
            <w:tcBorders>
              <w:top w:val="single" w:color="000000" w:sz="6" w:space="0"/>
              <w:left w:val="single" w:color="000000" w:sz="6" w:space="0"/>
              <w:right w:val="single" w:color="000000" w:sz="6" w:space="0"/>
            </w:tcBorders>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right w:val="single" w:color="000000" w:sz="6" w:space="0"/>
            </w:tcBorders>
            <w:vAlign w:val="center"/>
          </w:tcPr>
          <w:p>
            <w:pPr>
              <w:pStyle w:val="13"/>
            </w:pPr>
            <w:r>
              <w:t>绩效目标</w:t>
            </w:r>
          </w:p>
        </w:tc>
        <w:tc>
          <w:tcPr>
            <w:tcW w:w="14031" w:type="dxa"/>
            <w:gridSpan w:val="6"/>
            <w:tcBorders>
              <w:top w:val="single" w:color="000000" w:sz="6" w:space="0"/>
              <w:left w:val="single" w:color="000000" w:sz="6" w:space="0"/>
              <w:right w:val="single" w:color="000000" w:sz="6" w:space="0"/>
            </w:tcBorders>
            <w:vAlign w:val="center"/>
          </w:tcPr>
          <w:p>
            <w:pPr>
              <w:pStyle w:val="15"/>
            </w:pPr>
            <w:r>
              <w:t>1.完善城市公共基础设施配套，保障城市良好运转</w:t>
            </w:r>
          </w:p>
          <w:p>
            <w:pPr>
              <w:pStyle w:val="15"/>
            </w:pPr>
            <w:r>
              <w:t>2.改善生态环境，完善城市功能，提高人民幸福生活指数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固定投资额</w:t>
            </w:r>
          </w:p>
        </w:tc>
        <w:tc>
          <w:tcPr>
            <w:tcW w:w="5386" w:type="dxa"/>
            <w:tcBorders>
              <w:top w:val="single" w:color="000000" w:sz="6" w:space="0"/>
              <w:left w:val="single" w:color="000000" w:sz="6" w:space="0"/>
              <w:right w:val="single" w:color="000000" w:sz="6" w:space="0"/>
            </w:tcBorders>
            <w:vAlign w:val="center"/>
          </w:tcPr>
          <w:p>
            <w:pPr>
              <w:pStyle w:val="15"/>
            </w:pPr>
            <w:r>
              <w:t>基础设施项目投资额</w:t>
            </w:r>
          </w:p>
        </w:tc>
        <w:tc>
          <w:tcPr>
            <w:tcW w:w="2268" w:type="dxa"/>
            <w:tcBorders>
              <w:top w:val="single" w:color="000000" w:sz="6" w:space="0"/>
              <w:left w:val="single" w:color="000000" w:sz="6" w:space="0"/>
              <w:right w:val="single" w:color="000000" w:sz="6" w:space="0"/>
            </w:tcBorders>
            <w:vAlign w:val="center"/>
          </w:tcPr>
          <w:p>
            <w:pPr>
              <w:pStyle w:val="15"/>
            </w:pPr>
            <w:r>
              <w:t>≥2000万元</w:t>
            </w:r>
          </w:p>
        </w:tc>
        <w:tc>
          <w:tcPr>
            <w:tcW w:w="1276" w:type="dxa"/>
            <w:tcBorders>
              <w:top w:val="single" w:color="000000" w:sz="6" w:space="0"/>
              <w:left w:val="single" w:color="000000" w:sz="6" w:space="0"/>
              <w:right w:val="single" w:color="000000" w:sz="6" w:space="0"/>
            </w:tcBorders>
            <w:vAlign w:val="center"/>
          </w:tcPr>
          <w:p>
            <w:pPr>
              <w:pStyle w:val="15"/>
            </w:pPr>
            <w:r>
              <w:t>实际投资额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完成项目数量</w:t>
            </w:r>
          </w:p>
        </w:tc>
        <w:tc>
          <w:tcPr>
            <w:tcW w:w="5386" w:type="dxa"/>
            <w:tcBorders>
              <w:top w:val="single" w:color="000000" w:sz="6" w:space="0"/>
              <w:left w:val="single" w:color="000000" w:sz="6" w:space="0"/>
              <w:right w:val="single" w:color="000000" w:sz="6" w:space="0"/>
            </w:tcBorders>
            <w:vAlign w:val="center"/>
          </w:tcPr>
          <w:p>
            <w:pPr>
              <w:pStyle w:val="15"/>
            </w:pPr>
            <w:r>
              <w:t>道路、公园、管网、绿化等基础设施与公建设施项目</w:t>
            </w:r>
          </w:p>
        </w:tc>
        <w:tc>
          <w:tcPr>
            <w:tcW w:w="2268" w:type="dxa"/>
            <w:tcBorders>
              <w:top w:val="single" w:color="000000" w:sz="6" w:space="0"/>
              <w:left w:val="single" w:color="000000" w:sz="6" w:space="0"/>
              <w:right w:val="single" w:color="000000" w:sz="6" w:space="0"/>
            </w:tcBorders>
            <w:vAlign w:val="center"/>
          </w:tcPr>
          <w:p>
            <w:pPr>
              <w:pStyle w:val="15"/>
            </w:pPr>
            <w:r>
              <w:t>≥2个</w:t>
            </w:r>
          </w:p>
        </w:tc>
        <w:tc>
          <w:tcPr>
            <w:tcW w:w="1276" w:type="dxa"/>
            <w:tcBorders>
              <w:top w:val="single" w:color="000000" w:sz="6" w:space="0"/>
              <w:left w:val="single" w:color="000000" w:sz="6" w:space="0"/>
              <w:right w:val="single" w:color="000000" w:sz="6" w:space="0"/>
            </w:tcBorders>
            <w:vAlign w:val="center"/>
          </w:tcPr>
          <w:p>
            <w:pPr>
              <w:pStyle w:val="15"/>
            </w:pPr>
            <w:r>
              <w:t>实际数量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项目竣工验收</w:t>
            </w:r>
          </w:p>
        </w:tc>
        <w:tc>
          <w:tcPr>
            <w:tcW w:w="5386" w:type="dxa"/>
            <w:tcBorders>
              <w:top w:val="single" w:color="000000" w:sz="6" w:space="0"/>
              <w:left w:val="single" w:color="000000" w:sz="6" w:space="0"/>
              <w:right w:val="single" w:color="000000" w:sz="6" w:space="0"/>
            </w:tcBorders>
            <w:vAlign w:val="center"/>
          </w:tcPr>
          <w:p>
            <w:pPr>
              <w:pStyle w:val="15"/>
            </w:pPr>
            <w:r>
              <w:t>项目竣工验收合格</w:t>
            </w:r>
          </w:p>
        </w:tc>
        <w:tc>
          <w:tcPr>
            <w:tcW w:w="2268" w:type="dxa"/>
            <w:tcBorders>
              <w:top w:val="single" w:color="000000" w:sz="6" w:space="0"/>
              <w:left w:val="single" w:color="000000" w:sz="6" w:space="0"/>
              <w:right w:val="single" w:color="000000" w:sz="6" w:space="0"/>
            </w:tcBorders>
            <w:vAlign w:val="center"/>
          </w:tcPr>
          <w:p>
            <w:pPr>
              <w:pStyle w:val="15"/>
            </w:pPr>
            <w:r>
              <w:t>≥100百分比</w:t>
            </w:r>
          </w:p>
        </w:tc>
        <w:tc>
          <w:tcPr>
            <w:tcW w:w="1276" w:type="dxa"/>
            <w:tcBorders>
              <w:top w:val="single" w:color="000000" w:sz="6" w:space="0"/>
              <w:left w:val="single" w:color="000000" w:sz="6" w:space="0"/>
              <w:right w:val="single" w:color="000000" w:sz="6" w:space="0"/>
            </w:tcBorders>
            <w:vAlign w:val="center"/>
          </w:tcPr>
          <w:p>
            <w:pPr>
              <w:pStyle w:val="15"/>
            </w:pPr>
            <w:r>
              <w:t>实际比例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项目完工时限</w:t>
            </w:r>
          </w:p>
        </w:tc>
        <w:tc>
          <w:tcPr>
            <w:tcW w:w="5386" w:type="dxa"/>
            <w:tcBorders>
              <w:top w:val="single" w:color="000000" w:sz="6" w:space="0"/>
              <w:left w:val="single" w:color="000000" w:sz="6" w:space="0"/>
              <w:right w:val="single" w:color="000000" w:sz="6" w:space="0"/>
            </w:tcBorders>
            <w:vAlign w:val="center"/>
          </w:tcPr>
          <w:p>
            <w:pPr>
              <w:pStyle w:val="15"/>
            </w:pPr>
            <w:r>
              <w:t>项目按时完工</w:t>
            </w:r>
          </w:p>
        </w:tc>
        <w:tc>
          <w:tcPr>
            <w:tcW w:w="2268" w:type="dxa"/>
            <w:tcBorders>
              <w:top w:val="single" w:color="000000" w:sz="6" w:space="0"/>
              <w:left w:val="single" w:color="000000" w:sz="6" w:space="0"/>
              <w:right w:val="single" w:color="000000" w:sz="6" w:space="0"/>
            </w:tcBorders>
            <w:vAlign w:val="center"/>
          </w:tcPr>
          <w:p>
            <w:pPr>
              <w:pStyle w:val="15"/>
            </w:pPr>
            <w:r>
              <w:t>≥100百分比</w:t>
            </w:r>
          </w:p>
        </w:tc>
        <w:tc>
          <w:tcPr>
            <w:tcW w:w="1276" w:type="dxa"/>
            <w:tcBorders>
              <w:top w:val="single" w:color="000000" w:sz="6" w:space="0"/>
              <w:left w:val="single" w:color="000000" w:sz="6" w:space="0"/>
              <w:right w:val="single" w:color="000000" w:sz="6" w:space="0"/>
            </w:tcBorders>
            <w:vAlign w:val="center"/>
          </w:tcPr>
          <w:p>
            <w:pPr>
              <w:pStyle w:val="15"/>
            </w:pPr>
            <w:r>
              <w:t>实际比例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域内新增税收</w:t>
            </w:r>
          </w:p>
        </w:tc>
        <w:tc>
          <w:tcPr>
            <w:tcW w:w="5386" w:type="dxa"/>
            <w:tcBorders>
              <w:top w:val="single" w:color="000000" w:sz="6" w:space="0"/>
              <w:left w:val="single" w:color="000000" w:sz="6" w:space="0"/>
              <w:right w:val="single" w:color="000000" w:sz="6" w:space="0"/>
            </w:tcBorders>
            <w:vAlign w:val="center"/>
          </w:tcPr>
          <w:p>
            <w:pPr>
              <w:pStyle w:val="15"/>
            </w:pPr>
            <w:r>
              <w:t>企业缴纳的税款</w:t>
            </w:r>
          </w:p>
        </w:tc>
        <w:tc>
          <w:tcPr>
            <w:tcW w:w="2268" w:type="dxa"/>
            <w:tcBorders>
              <w:top w:val="single" w:color="000000" w:sz="6" w:space="0"/>
              <w:left w:val="single" w:color="000000" w:sz="6" w:space="0"/>
              <w:right w:val="single" w:color="000000" w:sz="6" w:space="0"/>
            </w:tcBorders>
            <w:vAlign w:val="center"/>
          </w:tcPr>
          <w:p>
            <w:pPr>
              <w:pStyle w:val="15"/>
            </w:pPr>
            <w:r>
              <w:t>≥200万元</w:t>
            </w:r>
          </w:p>
        </w:tc>
        <w:tc>
          <w:tcPr>
            <w:tcW w:w="1276" w:type="dxa"/>
            <w:tcBorders>
              <w:top w:val="single" w:color="000000" w:sz="6" w:space="0"/>
              <w:left w:val="single" w:color="000000" w:sz="6" w:space="0"/>
              <w:right w:val="single" w:color="000000" w:sz="6" w:space="0"/>
            </w:tcBorders>
            <w:vAlign w:val="center"/>
          </w:tcPr>
          <w:p>
            <w:pPr>
              <w:pStyle w:val="15"/>
            </w:pPr>
            <w:r>
              <w:t>税收入库数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城市环境</w:t>
            </w:r>
          </w:p>
        </w:tc>
        <w:tc>
          <w:tcPr>
            <w:tcW w:w="5386" w:type="dxa"/>
            <w:tcBorders>
              <w:top w:val="single" w:color="000000" w:sz="6" w:space="0"/>
              <w:left w:val="single" w:color="000000" w:sz="6" w:space="0"/>
              <w:right w:val="single" w:color="000000" w:sz="6" w:space="0"/>
            </w:tcBorders>
            <w:vAlign w:val="center"/>
          </w:tcPr>
          <w:p>
            <w:pPr>
              <w:pStyle w:val="15"/>
            </w:pPr>
            <w:r>
              <w:t>公园、绿化等环境提升数量</w:t>
            </w:r>
          </w:p>
        </w:tc>
        <w:tc>
          <w:tcPr>
            <w:tcW w:w="2268" w:type="dxa"/>
            <w:tcBorders>
              <w:top w:val="single" w:color="000000" w:sz="6" w:space="0"/>
              <w:left w:val="single" w:color="000000" w:sz="6" w:space="0"/>
              <w:right w:val="single" w:color="000000" w:sz="6" w:space="0"/>
            </w:tcBorders>
            <w:vAlign w:val="center"/>
          </w:tcPr>
          <w:p>
            <w:pPr>
              <w:pStyle w:val="15"/>
            </w:pPr>
            <w:r>
              <w:t>≥1500平米</w:t>
            </w:r>
          </w:p>
        </w:tc>
        <w:tc>
          <w:tcPr>
            <w:tcW w:w="1276" w:type="dxa"/>
            <w:tcBorders>
              <w:top w:val="single" w:color="000000" w:sz="6" w:space="0"/>
              <w:left w:val="single" w:color="000000" w:sz="6" w:space="0"/>
              <w:right w:val="single" w:color="000000" w:sz="6" w:space="0"/>
            </w:tcBorders>
            <w:vAlign w:val="center"/>
          </w:tcPr>
          <w:p>
            <w:pPr>
              <w:pStyle w:val="15"/>
            </w:pPr>
            <w:r>
              <w:t>实际数量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tcBorders>
              <w:top w:val="single" w:color="000000" w:sz="6" w:space="0"/>
              <w:left w:val="single" w:color="000000" w:sz="6" w:space="0"/>
              <w:right w:val="single" w:color="000000" w:sz="6" w:space="0"/>
            </w:tcBorders>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居民满意度</w:t>
            </w:r>
          </w:p>
        </w:tc>
        <w:tc>
          <w:tcPr>
            <w:tcW w:w="5386" w:type="dxa"/>
            <w:tcBorders>
              <w:top w:val="single" w:color="000000" w:sz="6" w:space="0"/>
              <w:left w:val="single" w:color="000000" w:sz="6" w:space="0"/>
              <w:right w:val="single" w:color="000000" w:sz="6" w:space="0"/>
            </w:tcBorders>
            <w:vAlign w:val="center"/>
          </w:tcPr>
          <w:p>
            <w:pPr>
              <w:pStyle w:val="15"/>
            </w:pPr>
            <w:r>
              <w:t>人民生活满意度</w:t>
            </w:r>
          </w:p>
        </w:tc>
        <w:tc>
          <w:tcPr>
            <w:tcW w:w="2268" w:type="dxa"/>
            <w:tcBorders>
              <w:top w:val="single" w:color="000000" w:sz="6" w:space="0"/>
              <w:left w:val="single" w:color="000000" w:sz="6" w:space="0"/>
              <w:right w:val="single" w:color="000000" w:sz="6" w:space="0"/>
            </w:tcBorders>
            <w:vAlign w:val="center"/>
          </w:tcPr>
          <w:p>
            <w:pPr>
              <w:pStyle w:val="15"/>
            </w:pPr>
            <w:r>
              <w:t>≥90百分比</w:t>
            </w:r>
          </w:p>
        </w:tc>
        <w:tc>
          <w:tcPr>
            <w:tcW w:w="1276" w:type="dxa"/>
            <w:tcBorders>
              <w:top w:val="single" w:color="000000" w:sz="6" w:space="0"/>
              <w:left w:val="single" w:color="000000" w:sz="6" w:space="0"/>
              <w:right w:val="single" w:color="000000" w:sz="6" w:space="0"/>
            </w:tcBorders>
            <w:vAlign w:val="center"/>
          </w:tcPr>
          <w:p>
            <w:pPr>
              <w:pStyle w:val="15"/>
            </w:pPr>
            <w:r>
              <w:t>走访调查、电话咨询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000000" w:sz="6" w:space="0"/>
              <w:left w:val="single" w:color="000000" w:sz="6" w:space="0"/>
              <w:right w:val="single" w:color="000000" w:sz="6" w:space="0"/>
            </w:tcBorders>
            <w:vAlign w:val="center"/>
          </w:tcP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企业满意度</w:t>
            </w:r>
          </w:p>
        </w:tc>
        <w:tc>
          <w:tcPr>
            <w:tcW w:w="5386" w:type="dxa"/>
            <w:tcBorders>
              <w:top w:val="single" w:color="000000" w:sz="6" w:space="0"/>
              <w:left w:val="single" w:color="000000" w:sz="6" w:space="0"/>
              <w:right w:val="single" w:color="000000" w:sz="6" w:space="0"/>
            </w:tcBorders>
            <w:vAlign w:val="center"/>
          </w:tcPr>
          <w:p>
            <w:pPr>
              <w:pStyle w:val="15"/>
            </w:pPr>
            <w:r>
              <w:t>入区企业满意度</w:t>
            </w:r>
          </w:p>
        </w:tc>
        <w:tc>
          <w:tcPr>
            <w:tcW w:w="2268" w:type="dxa"/>
            <w:tcBorders>
              <w:top w:val="single" w:color="000000" w:sz="6" w:space="0"/>
              <w:left w:val="single" w:color="000000" w:sz="6" w:space="0"/>
              <w:right w:val="single" w:color="000000" w:sz="6" w:space="0"/>
            </w:tcBorders>
            <w:vAlign w:val="center"/>
          </w:tcPr>
          <w:p>
            <w:pPr>
              <w:pStyle w:val="15"/>
            </w:pPr>
            <w:r>
              <w:t>≥90百分比</w:t>
            </w:r>
          </w:p>
        </w:tc>
        <w:tc>
          <w:tcPr>
            <w:tcW w:w="1276" w:type="dxa"/>
            <w:tcBorders>
              <w:top w:val="single" w:color="000000" w:sz="6" w:space="0"/>
              <w:left w:val="single" w:color="000000" w:sz="6" w:space="0"/>
              <w:right w:val="single" w:color="000000" w:sz="6" w:space="0"/>
            </w:tcBorders>
            <w:vAlign w:val="center"/>
          </w:tcPr>
          <w:p>
            <w:pPr>
              <w:pStyle w:val="15"/>
            </w:pPr>
            <w:r>
              <w:t>走访调查、电话咨询</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right w:val="single" w:color="000000" w:sz="6" w:space="0"/>
            </w:tcBorders>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6746" w:type="dxa"/>
            <w:gridSpan w:val="7"/>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tcBorders>
              <w:top w:val="single" w:color="000000" w:sz="6" w:space="0"/>
              <w:left w:val="single" w:color="000000" w:sz="6" w:space="0"/>
              <w:right w:val="single" w:color="000000" w:sz="6" w:space="0"/>
            </w:tcBorders>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right w:val="single" w:color="000000" w:sz="6" w:space="0"/>
            </w:tcBorders>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上年结转结余</w:t>
            </w:r>
          </w:p>
        </w:tc>
        <w:tc>
          <w:tcPr>
            <w:tcW w:w="964" w:type="dxa"/>
            <w:vMerge w:val="continue"/>
            <w:tcBorders>
              <w:top w:val="single" w:color="000000" w:sz="6" w:space="0"/>
              <w:left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right w:val="single" w:color="000000" w:sz="6" w:space="0"/>
            </w:tcBorders>
            <w:vAlign w:val="center"/>
          </w:tcPr>
          <w:p>
            <w:pPr>
              <w:pStyle w:val="17"/>
            </w:pPr>
            <w:r>
              <w:t>合  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6.89</w:t>
            </w:r>
          </w:p>
        </w:tc>
        <w:tc>
          <w:tcPr>
            <w:tcW w:w="964" w:type="dxa"/>
            <w:tcBorders>
              <w:top w:val="single" w:color="000000" w:sz="6" w:space="0"/>
              <w:left w:val="single" w:color="000000" w:sz="6" w:space="0"/>
              <w:right w:val="single" w:color="000000" w:sz="6" w:space="0"/>
            </w:tcBorders>
            <w:vAlign w:val="center"/>
          </w:tcPr>
          <w:p>
            <w:pPr>
              <w:pStyle w:val="18"/>
            </w:pPr>
            <w:r>
              <w:t>6.89</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right w:val="single" w:color="000000" w:sz="6" w:space="0"/>
            </w:tcBorders>
            <w:vAlign w:val="center"/>
          </w:tcPr>
          <w:p>
            <w:pPr>
              <w:pStyle w:val="17"/>
            </w:pPr>
            <w:r>
              <w:t>秦皇岛北戴河新区营商环境和企业服务局本级小计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6.89</w:t>
            </w:r>
          </w:p>
        </w:tc>
        <w:tc>
          <w:tcPr>
            <w:tcW w:w="964" w:type="dxa"/>
            <w:tcBorders>
              <w:top w:val="single" w:color="000000" w:sz="6" w:space="0"/>
              <w:left w:val="single" w:color="000000" w:sz="6" w:space="0"/>
              <w:right w:val="single" w:color="000000" w:sz="6" w:space="0"/>
            </w:tcBorders>
            <w:vAlign w:val="center"/>
          </w:tcPr>
          <w:p>
            <w:pPr>
              <w:pStyle w:val="18"/>
            </w:pPr>
            <w:r>
              <w:t>6.89</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right w:val="single" w:color="000000" w:sz="6" w:space="0"/>
            </w:tcBorders>
            <w:vAlign w:val="center"/>
          </w:tcPr>
          <w:p>
            <w:pPr>
              <w:pStyle w:val="15"/>
            </w:pPr>
            <w:r>
              <w:t>2024年公用经费项目（非三保）</w:t>
            </w:r>
          </w:p>
        </w:tc>
        <w:tc>
          <w:tcPr>
            <w:tcW w:w="964" w:type="dxa"/>
            <w:tcBorders>
              <w:top w:val="single" w:color="000000" w:sz="6" w:space="0"/>
              <w:left w:val="single" w:color="000000" w:sz="6" w:space="0"/>
              <w:right w:val="single" w:color="000000" w:sz="6" w:space="0"/>
            </w:tcBorders>
            <w:vAlign w:val="center"/>
          </w:tcPr>
          <w:p>
            <w:pPr>
              <w:pStyle w:val="14"/>
            </w:pPr>
            <w:r>
              <w:t>6.04</w:t>
            </w:r>
          </w:p>
        </w:tc>
        <w:tc>
          <w:tcPr>
            <w:tcW w:w="1134" w:type="dxa"/>
            <w:tcBorders>
              <w:top w:val="single" w:color="000000" w:sz="6" w:space="0"/>
              <w:left w:val="single" w:color="000000" w:sz="6" w:space="0"/>
              <w:right w:val="single" w:color="000000" w:sz="6" w:space="0"/>
            </w:tcBorders>
            <w:vAlign w:val="center"/>
          </w:tcPr>
          <w:p>
            <w:pPr>
              <w:pStyle w:val="15"/>
            </w:pPr>
            <w:r>
              <w:t>培训服务</w:t>
            </w:r>
          </w:p>
        </w:tc>
        <w:tc>
          <w:tcPr>
            <w:tcW w:w="1134" w:type="dxa"/>
            <w:tcBorders>
              <w:top w:val="single" w:color="000000" w:sz="6" w:space="0"/>
              <w:left w:val="single" w:color="000000" w:sz="6" w:space="0"/>
              <w:right w:val="single" w:color="000000" w:sz="6" w:space="0"/>
            </w:tcBorders>
            <w:vAlign w:val="center"/>
          </w:tcPr>
          <w:p>
            <w:pPr>
              <w:pStyle w:val="15"/>
            </w:pPr>
            <w:r>
              <w:t>C02060000</w:t>
            </w:r>
          </w:p>
        </w:tc>
        <w:tc>
          <w:tcPr>
            <w:tcW w:w="709" w:type="dxa"/>
            <w:tcBorders>
              <w:top w:val="single" w:color="000000" w:sz="6" w:space="0"/>
              <w:left w:val="single" w:color="000000" w:sz="6" w:space="0"/>
              <w:right w:val="single" w:color="000000" w:sz="6" w:space="0"/>
            </w:tcBorders>
            <w:vAlign w:val="center"/>
          </w:tcPr>
          <w:p>
            <w:pPr>
              <w:pStyle w:val="16"/>
            </w:pPr>
            <w:r>
              <w:t>次</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1.09</w:t>
            </w:r>
          </w:p>
        </w:tc>
        <w:tc>
          <w:tcPr>
            <w:tcW w:w="964" w:type="dxa"/>
            <w:tcBorders>
              <w:top w:val="single" w:color="000000" w:sz="6" w:space="0"/>
              <w:left w:val="single" w:color="000000" w:sz="6" w:space="0"/>
              <w:right w:val="single" w:color="000000" w:sz="6" w:space="0"/>
            </w:tcBorders>
            <w:vAlign w:val="center"/>
          </w:tcPr>
          <w:p>
            <w:pPr>
              <w:pStyle w:val="14"/>
            </w:pPr>
            <w:r>
              <w:t>1.09</w:t>
            </w:r>
          </w:p>
        </w:tc>
        <w:tc>
          <w:tcPr>
            <w:tcW w:w="964" w:type="dxa"/>
            <w:tcBorders>
              <w:top w:val="single" w:color="000000" w:sz="6" w:space="0"/>
              <w:left w:val="single" w:color="000000" w:sz="6" w:space="0"/>
              <w:right w:val="single" w:color="000000" w:sz="6" w:space="0"/>
            </w:tcBorders>
            <w:vAlign w:val="center"/>
          </w:tcPr>
          <w:p>
            <w:pPr>
              <w:pStyle w:val="14"/>
            </w:pPr>
            <w:r>
              <w:t>1.09</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right w:val="single" w:color="000000" w:sz="6" w:space="0"/>
            </w:tcBorders>
            <w:vAlign w:val="center"/>
          </w:tcPr>
          <w:p>
            <w:pPr>
              <w:pStyle w:val="15"/>
            </w:pPr>
            <w:r>
              <w:t>2024年公用经费项目（非三保）</w:t>
            </w:r>
          </w:p>
        </w:tc>
        <w:tc>
          <w:tcPr>
            <w:tcW w:w="964" w:type="dxa"/>
            <w:tcBorders>
              <w:top w:val="single" w:color="000000" w:sz="6" w:space="0"/>
              <w:left w:val="single" w:color="000000" w:sz="6" w:space="0"/>
              <w:right w:val="single" w:color="000000" w:sz="6" w:space="0"/>
            </w:tcBorders>
            <w:vAlign w:val="center"/>
          </w:tcPr>
          <w:p>
            <w:pPr>
              <w:pStyle w:val="14"/>
            </w:pPr>
            <w:r>
              <w:t>6.04</w:t>
            </w:r>
          </w:p>
        </w:tc>
        <w:tc>
          <w:tcPr>
            <w:tcW w:w="1134" w:type="dxa"/>
            <w:tcBorders>
              <w:top w:val="single" w:color="000000" w:sz="6" w:space="0"/>
              <w:left w:val="single" w:color="000000" w:sz="6" w:space="0"/>
              <w:right w:val="single" w:color="000000" w:sz="6" w:space="0"/>
            </w:tcBorders>
            <w:vAlign w:val="center"/>
          </w:tcPr>
          <w:p>
            <w:pPr>
              <w:pStyle w:val="15"/>
            </w:pPr>
            <w:r>
              <w:t>一般会议服务</w:t>
            </w:r>
          </w:p>
        </w:tc>
        <w:tc>
          <w:tcPr>
            <w:tcW w:w="1134" w:type="dxa"/>
            <w:tcBorders>
              <w:top w:val="single" w:color="000000" w:sz="6" w:space="0"/>
              <w:left w:val="single" w:color="000000" w:sz="6" w:space="0"/>
              <w:right w:val="single" w:color="000000" w:sz="6" w:space="0"/>
            </w:tcBorders>
            <w:vAlign w:val="center"/>
          </w:tcPr>
          <w:p>
            <w:pPr>
              <w:pStyle w:val="15"/>
            </w:pPr>
            <w:r>
              <w:t>C22010200</w:t>
            </w:r>
          </w:p>
        </w:tc>
        <w:tc>
          <w:tcPr>
            <w:tcW w:w="709" w:type="dxa"/>
            <w:tcBorders>
              <w:top w:val="single" w:color="000000" w:sz="6" w:space="0"/>
              <w:left w:val="single" w:color="000000" w:sz="6" w:space="0"/>
              <w:right w:val="single" w:color="000000" w:sz="6" w:space="0"/>
            </w:tcBorders>
            <w:vAlign w:val="center"/>
          </w:tcPr>
          <w:p>
            <w:pPr>
              <w:pStyle w:val="16"/>
            </w:pPr>
            <w:r>
              <w:t>次</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2.40</w:t>
            </w:r>
          </w:p>
        </w:tc>
        <w:tc>
          <w:tcPr>
            <w:tcW w:w="964" w:type="dxa"/>
            <w:tcBorders>
              <w:top w:val="single" w:color="000000" w:sz="6" w:space="0"/>
              <w:left w:val="single" w:color="000000" w:sz="6" w:space="0"/>
              <w:right w:val="single" w:color="000000" w:sz="6" w:space="0"/>
            </w:tcBorders>
            <w:vAlign w:val="center"/>
          </w:tcPr>
          <w:p>
            <w:pPr>
              <w:pStyle w:val="14"/>
            </w:pPr>
            <w:r>
              <w:t>2.40</w:t>
            </w:r>
          </w:p>
        </w:tc>
        <w:tc>
          <w:tcPr>
            <w:tcW w:w="964" w:type="dxa"/>
            <w:tcBorders>
              <w:top w:val="single" w:color="000000" w:sz="6" w:space="0"/>
              <w:left w:val="single" w:color="000000" w:sz="6" w:space="0"/>
              <w:right w:val="single" w:color="000000" w:sz="6" w:space="0"/>
            </w:tcBorders>
            <w:vAlign w:val="center"/>
          </w:tcPr>
          <w:p>
            <w:pPr>
              <w:pStyle w:val="14"/>
            </w:pPr>
            <w:r>
              <w:t>2.40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right w:val="single" w:color="000000" w:sz="6" w:space="0"/>
            </w:tcBorders>
            <w:vAlign w:val="center"/>
          </w:tcPr>
          <w:p>
            <w:pPr>
              <w:pStyle w:val="15"/>
            </w:pPr>
            <w:r>
              <w:t>2024年公用经费项目（三保）</w:t>
            </w:r>
          </w:p>
        </w:tc>
        <w:tc>
          <w:tcPr>
            <w:tcW w:w="964" w:type="dxa"/>
            <w:tcBorders>
              <w:top w:val="single" w:color="000000" w:sz="6" w:space="0"/>
              <w:left w:val="single" w:color="000000" w:sz="6" w:space="0"/>
              <w:right w:val="single" w:color="000000" w:sz="6" w:space="0"/>
            </w:tcBorders>
            <w:vAlign w:val="center"/>
          </w:tcPr>
          <w:p>
            <w:pPr>
              <w:pStyle w:val="14"/>
            </w:pPr>
            <w:r>
              <w:t>5.40</w:t>
            </w:r>
          </w:p>
        </w:tc>
        <w:tc>
          <w:tcPr>
            <w:tcW w:w="1134" w:type="dxa"/>
            <w:tcBorders>
              <w:top w:val="single" w:color="000000" w:sz="6" w:space="0"/>
              <w:left w:val="single" w:color="000000" w:sz="6" w:space="0"/>
              <w:right w:val="single" w:color="000000" w:sz="6" w:space="0"/>
            </w:tcBorders>
            <w:vAlign w:val="center"/>
          </w:tcPr>
          <w:p>
            <w:pPr>
              <w:pStyle w:val="15"/>
            </w:pPr>
            <w:r>
              <w:t>其他印刷服务</w:t>
            </w:r>
          </w:p>
        </w:tc>
        <w:tc>
          <w:tcPr>
            <w:tcW w:w="1134" w:type="dxa"/>
            <w:tcBorders>
              <w:top w:val="single" w:color="000000" w:sz="6" w:space="0"/>
              <w:left w:val="single" w:color="000000" w:sz="6" w:space="0"/>
              <w:right w:val="single" w:color="000000" w:sz="6" w:space="0"/>
            </w:tcBorders>
            <w:vAlign w:val="center"/>
          </w:tcPr>
          <w:p>
            <w:pPr>
              <w:pStyle w:val="15"/>
            </w:pPr>
            <w:r>
              <w:t>C23090199</w:t>
            </w:r>
          </w:p>
        </w:tc>
        <w:tc>
          <w:tcPr>
            <w:tcW w:w="709" w:type="dxa"/>
            <w:tcBorders>
              <w:top w:val="single" w:color="000000" w:sz="6" w:space="0"/>
              <w:left w:val="single" w:color="000000" w:sz="6" w:space="0"/>
              <w:right w:val="single" w:color="000000" w:sz="6" w:space="0"/>
            </w:tcBorders>
            <w:vAlign w:val="center"/>
          </w:tcPr>
          <w:p>
            <w:pPr>
              <w:pStyle w:val="16"/>
            </w:pPr>
            <w:r>
              <w:t>次</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0.40</w:t>
            </w:r>
          </w:p>
        </w:tc>
        <w:tc>
          <w:tcPr>
            <w:tcW w:w="964" w:type="dxa"/>
            <w:tcBorders>
              <w:top w:val="single" w:color="000000" w:sz="6" w:space="0"/>
              <w:left w:val="single" w:color="000000" w:sz="6" w:space="0"/>
              <w:right w:val="single" w:color="000000" w:sz="6" w:space="0"/>
            </w:tcBorders>
            <w:vAlign w:val="center"/>
          </w:tcPr>
          <w:p>
            <w:pPr>
              <w:pStyle w:val="14"/>
            </w:pPr>
            <w:r>
              <w:t>0.40</w:t>
            </w:r>
          </w:p>
        </w:tc>
        <w:tc>
          <w:tcPr>
            <w:tcW w:w="964" w:type="dxa"/>
            <w:tcBorders>
              <w:top w:val="single" w:color="000000" w:sz="6" w:space="0"/>
              <w:left w:val="single" w:color="000000" w:sz="6" w:space="0"/>
              <w:right w:val="single" w:color="000000" w:sz="6" w:space="0"/>
            </w:tcBorders>
            <w:vAlign w:val="center"/>
          </w:tcPr>
          <w:p>
            <w:pPr>
              <w:pStyle w:val="14"/>
            </w:pPr>
            <w:r>
              <w:t>0.40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right w:val="single" w:color="000000" w:sz="6" w:space="0"/>
            </w:tcBorders>
            <w:vAlign w:val="center"/>
          </w:tcPr>
          <w:p>
            <w:pPr>
              <w:pStyle w:val="15"/>
            </w:pPr>
            <w:r>
              <w:t>2024年公用经费项目（三保）</w:t>
            </w:r>
          </w:p>
        </w:tc>
        <w:tc>
          <w:tcPr>
            <w:tcW w:w="964" w:type="dxa"/>
            <w:tcBorders>
              <w:top w:val="single" w:color="000000" w:sz="6" w:space="0"/>
              <w:left w:val="single" w:color="000000" w:sz="6" w:space="0"/>
              <w:right w:val="single" w:color="000000" w:sz="6" w:space="0"/>
            </w:tcBorders>
            <w:vAlign w:val="center"/>
          </w:tcPr>
          <w:p>
            <w:pPr>
              <w:pStyle w:val="14"/>
            </w:pPr>
            <w:r>
              <w:t>5.40</w:t>
            </w:r>
          </w:p>
        </w:tc>
        <w:tc>
          <w:tcPr>
            <w:tcW w:w="1134" w:type="dxa"/>
            <w:tcBorders>
              <w:top w:val="single" w:color="000000" w:sz="6" w:space="0"/>
              <w:left w:val="single" w:color="000000" w:sz="6" w:space="0"/>
              <w:right w:val="single" w:color="000000" w:sz="6" w:space="0"/>
            </w:tcBorders>
            <w:vAlign w:val="center"/>
          </w:tcPr>
          <w:p>
            <w:pPr>
              <w:pStyle w:val="15"/>
            </w:pPr>
            <w:r>
              <w:t>其他服务</w:t>
            </w:r>
          </w:p>
        </w:tc>
        <w:tc>
          <w:tcPr>
            <w:tcW w:w="1134" w:type="dxa"/>
            <w:tcBorders>
              <w:top w:val="single" w:color="000000" w:sz="6" w:space="0"/>
              <w:left w:val="single" w:color="000000" w:sz="6" w:space="0"/>
              <w:right w:val="single" w:color="000000" w:sz="6" w:space="0"/>
            </w:tcBorders>
            <w:vAlign w:val="center"/>
          </w:tcPr>
          <w:p>
            <w:pPr>
              <w:pStyle w:val="15"/>
            </w:pPr>
            <w:r>
              <w:t>C99000000</w:t>
            </w:r>
          </w:p>
        </w:tc>
        <w:tc>
          <w:tcPr>
            <w:tcW w:w="709" w:type="dxa"/>
            <w:tcBorders>
              <w:top w:val="single" w:color="000000" w:sz="6" w:space="0"/>
              <w:left w:val="single" w:color="000000" w:sz="6" w:space="0"/>
              <w:right w:val="single" w:color="000000" w:sz="6" w:space="0"/>
            </w:tcBorders>
            <w:vAlign w:val="center"/>
          </w:tcPr>
          <w:p>
            <w:pPr>
              <w:pStyle w:val="16"/>
            </w:pPr>
            <w:r>
              <w:t>次</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3.00</w:t>
            </w:r>
          </w:p>
        </w:tc>
        <w:tc>
          <w:tcPr>
            <w:tcW w:w="964" w:type="dxa"/>
            <w:tcBorders>
              <w:top w:val="single" w:color="000000" w:sz="6" w:space="0"/>
              <w:left w:val="single" w:color="000000" w:sz="6" w:space="0"/>
              <w:right w:val="single" w:color="000000" w:sz="6" w:space="0"/>
            </w:tcBorders>
            <w:vAlign w:val="center"/>
          </w:tcPr>
          <w:p>
            <w:pPr>
              <w:pStyle w:val="14"/>
            </w:pPr>
            <w:r>
              <w:t>3.00</w:t>
            </w:r>
          </w:p>
        </w:tc>
        <w:tc>
          <w:tcPr>
            <w:tcW w:w="964" w:type="dxa"/>
            <w:tcBorders>
              <w:top w:val="single" w:color="000000" w:sz="6" w:space="0"/>
              <w:left w:val="single" w:color="000000" w:sz="6" w:space="0"/>
              <w:right w:val="single" w:color="000000" w:sz="6" w:space="0"/>
            </w:tcBorders>
            <w:vAlign w:val="center"/>
          </w:tcPr>
          <w:p>
            <w:pPr>
              <w:pStyle w:val="14"/>
            </w:pPr>
            <w:r>
              <w:t>3.00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秦皇岛北戴河新区营商环境和企业服务局（含所属单位）上年末固定资产金额为0.00万元（详见下表）。本年度拟购置固定资产总额为0.00万元，已按要求列入政府采购预算，详见政府采购预算表。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236秦皇岛北戴河新区营商环境和企业服务局</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right w:val="single" w:color="000000" w:sz="6" w:space="0"/>
            </w:tcBorders>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tcBorders>
              <w:top w:val="single" w:color="000000" w:sz="6" w:space="0"/>
              <w:left w:val="single" w:color="000000" w:sz="6" w:space="0"/>
              <w:right w:val="single" w:color="000000" w:sz="6" w:space="0"/>
            </w:tcBorders>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right w:val="single" w:color="000000" w:sz="6" w:space="0"/>
            </w:tcBorders>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right w:val="single" w:color="000000" w:sz="6" w:space="0"/>
            </w:tcBorders>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right w:val="single" w:color="000000" w:sz="6" w:space="0"/>
            </w:tcBorders>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right w:val="single" w:color="000000" w:sz="6" w:space="0"/>
            </w:tcBorders>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right w:val="single" w:color="000000" w:sz="6" w:space="0"/>
            </w:tcBorders>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tcBorders>
              <w:top w:val="single" w:color="000000" w:sz="6" w:space="0"/>
              <w:left w:val="single" w:color="000000" w:sz="6" w:space="0"/>
              <w:right w:val="single" w:color="000000" w:sz="6" w:space="0"/>
            </w:tcBorders>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right w:val="single" w:color="000000" w:sz="6" w:space="0"/>
            </w:tcBorders>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tcBorders>
              <w:top w:val="single" w:color="000000" w:sz="6" w:space="0"/>
              <w:left w:val="single" w:color="000000" w:sz="6" w:space="0"/>
              <w:right w:val="single" w:color="000000" w:sz="6" w:space="0"/>
            </w:tcBorders>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方正兰亭黑_GBK">
    <w:altName w:val="微软雅黑"/>
    <w:panose1 w:val="02000000000000000000"/>
    <w:charset w:val="86"/>
    <w:family w:val="script"/>
    <w:pitch w:val="default"/>
    <w:sig w:usb0="00000000" w:usb1="00000000" w:usb2="0008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0"/>
  <w:defaultTabStop w:val="7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4"/>
  </w:compat>
  <w:rsids>
    <w:rsidRoot w:val="00000000"/>
    <w:rsid w:val="6CF35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toc 3"/>
    <w:basedOn w:val="1"/>
    <w:next w:val="1"/>
    <w:qFormat/>
    <w:uiPriority w:val="0"/>
    <w:pPr>
      <w:ind w:left="480"/>
    </w:p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2"/>
    <w:basedOn w:val="1"/>
    <w:next w:val="1"/>
    <w:uiPriority w:val="0"/>
    <w:pPr>
      <w:ind w:left="240"/>
    </w:pPr>
  </w:style>
  <w:style w:type="paragraph" w:customStyle="1" w:styleId="10">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C8CC7-83F9-4B42-BF53-234E0A3D3EB0}">
  <ds:schemaRefs/>
</ds:datastoreItem>
</file>

<file path=docProps/app.xml><?xml version="1.0" encoding="utf-8"?>
<Properties xmlns="http://schemas.openxmlformats.org/officeDocument/2006/extended-properties" xmlns:vt="http://schemas.openxmlformats.org/officeDocument/2006/docPropsVTypes">
  <Template>Normal.eit</Template>
  <Pages>27</Pages>
  <Words>0</Words>
  <Characters>9048</Characters>
  <Lines>0</Lines>
  <Paragraphs>129</Paragraphs>
  <TotalTime>1</TotalTime>
  <ScaleCrop>false</ScaleCrop>
  <LinksUpToDate>false</LinksUpToDate>
  <CharactersWithSpaces>12064</CharactersWithSpaces>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2024-02-29T13:54:00Z</dcterms:created>
  <dc:creator>Administrator</dc:creator>
  <cp:lastModifiedBy>XQZW</cp:lastModifiedBy>
  <dcterms:modified xsi:type="dcterms:W3CDTF">2024-03-01T03:22:31Z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3AD914B50F3048D2B42B909EFA9848DB</vt:lpwstr>
  </property>
</Properties>
</file>