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年度随机抽查工作计划</w:t>
      </w:r>
    </w:p>
    <w:tbl>
      <w:tblPr>
        <w:tblStyle w:val="4"/>
        <w:tblW w:w="14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823"/>
        <w:gridCol w:w="813"/>
        <w:gridCol w:w="1692"/>
        <w:gridCol w:w="825"/>
        <w:gridCol w:w="1860"/>
        <w:gridCol w:w="2138"/>
        <w:gridCol w:w="1597"/>
        <w:gridCol w:w="975"/>
        <w:gridCol w:w="708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秦皇岛北戴河新区财政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内部联合随机抽查工作计划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抽查任务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抽查对象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发起科室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联合科室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年北戴河新区财政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局随机抽查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年北戴河新区财政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/>
              </w:rPr>
              <w:t>金融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局内部联合随机抽查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定向抽查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根据信用风险等级，按照1-50%的比例差异抽取，平均比例不低于3%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《北戴河新区财政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/>
              </w:rPr>
              <w:t>金融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局随机抽查事项清单》规定的事项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eastAsia="zh-CN"/>
              </w:rPr>
              <w:t>政府采购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代理服务机构、行政事业、国有企业、小额贷款公司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监督科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国库科、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投融资管理科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Dotum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</w:t>
            </w:r>
            <w:r>
              <w:rPr>
                <w:rFonts w:hint="eastAsia" w:ascii="仿宋_GB2312" w:hAnsi="Dotum" w:eastAsia="仿宋_GB2312" w:cs="宋体"/>
                <w:color w:val="000000"/>
                <w:kern w:val="0"/>
                <w:sz w:val="24"/>
              </w:rPr>
              <w:t>注：1.抽查计划名称为：年度+行政区划+部门+随机抽查+序号。抽查任务名称以实施方案为准。</w:t>
            </w: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ascii="仿宋_GB2312" w:hAnsi="黑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Dotum" w:eastAsia="仿宋_GB2312" w:cs="宋体"/>
                <w:color w:val="000000"/>
                <w:kern w:val="0"/>
                <w:sz w:val="24"/>
              </w:rPr>
              <w:t>2.市以下为定向抽查。抽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查</w:t>
            </w:r>
            <w:r>
              <w:rPr>
                <w:rFonts w:hint="eastAsia" w:ascii="仿宋_GB2312" w:hAnsi="Dotum" w:eastAsia="仿宋_GB2312" w:cs="宋体"/>
                <w:color w:val="000000"/>
                <w:kern w:val="0"/>
                <w:sz w:val="24"/>
              </w:rPr>
              <w:t>时间必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须填</w:t>
            </w:r>
            <w:r>
              <w:rPr>
                <w:rFonts w:hint="eastAsia" w:ascii="仿宋_GB2312" w:hAnsi="Dotum" w:eastAsia="仿宋_GB2312" w:cs="宋体"/>
                <w:color w:val="000000"/>
                <w:kern w:val="0"/>
                <w:sz w:val="24"/>
              </w:rPr>
              <w:t>写到月份。</w:t>
            </w:r>
          </w:p>
        </w:tc>
      </w:tr>
    </w:tbl>
    <w:p>
      <w:pPr>
        <w:spacing w:line="24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80A30"/>
    <w:rsid w:val="00032F0F"/>
    <w:rsid w:val="0044231D"/>
    <w:rsid w:val="004929EE"/>
    <w:rsid w:val="004E06D1"/>
    <w:rsid w:val="00536EC8"/>
    <w:rsid w:val="00563A04"/>
    <w:rsid w:val="00681398"/>
    <w:rsid w:val="006B28D7"/>
    <w:rsid w:val="00730726"/>
    <w:rsid w:val="007D6E82"/>
    <w:rsid w:val="007F0992"/>
    <w:rsid w:val="00845401"/>
    <w:rsid w:val="00845BE2"/>
    <w:rsid w:val="00951008"/>
    <w:rsid w:val="00AC2E0E"/>
    <w:rsid w:val="00AD54AB"/>
    <w:rsid w:val="00B03943"/>
    <w:rsid w:val="00B27E42"/>
    <w:rsid w:val="00BD044C"/>
    <w:rsid w:val="00C06FE3"/>
    <w:rsid w:val="00E80A30"/>
    <w:rsid w:val="00EB58E3"/>
    <w:rsid w:val="00FD6DF2"/>
    <w:rsid w:val="01EE7C7A"/>
    <w:rsid w:val="055F6AF0"/>
    <w:rsid w:val="0A710E28"/>
    <w:rsid w:val="0B785934"/>
    <w:rsid w:val="123C05A6"/>
    <w:rsid w:val="18226A2B"/>
    <w:rsid w:val="193F165F"/>
    <w:rsid w:val="1A842B75"/>
    <w:rsid w:val="1B8E3C35"/>
    <w:rsid w:val="1CF85CF2"/>
    <w:rsid w:val="1DFBFB72"/>
    <w:rsid w:val="1E536D66"/>
    <w:rsid w:val="1E768D4F"/>
    <w:rsid w:val="226A59E3"/>
    <w:rsid w:val="2BB62C41"/>
    <w:rsid w:val="2C5546E1"/>
    <w:rsid w:val="2FBDD054"/>
    <w:rsid w:val="30283A5B"/>
    <w:rsid w:val="31C41BE8"/>
    <w:rsid w:val="351A37A4"/>
    <w:rsid w:val="35814264"/>
    <w:rsid w:val="381F6444"/>
    <w:rsid w:val="3DBFE67C"/>
    <w:rsid w:val="412D2271"/>
    <w:rsid w:val="442D0D61"/>
    <w:rsid w:val="4E8C5C33"/>
    <w:rsid w:val="4ECB30E0"/>
    <w:rsid w:val="501E13AA"/>
    <w:rsid w:val="52DA367C"/>
    <w:rsid w:val="541848E3"/>
    <w:rsid w:val="58C46E84"/>
    <w:rsid w:val="59C64D2D"/>
    <w:rsid w:val="5A8E208F"/>
    <w:rsid w:val="5CEF6F4F"/>
    <w:rsid w:val="5D8263AC"/>
    <w:rsid w:val="5F1EE07B"/>
    <w:rsid w:val="623C05D4"/>
    <w:rsid w:val="64953F64"/>
    <w:rsid w:val="65F56F16"/>
    <w:rsid w:val="67F672BC"/>
    <w:rsid w:val="6B5D7C4F"/>
    <w:rsid w:val="6F2030F9"/>
    <w:rsid w:val="71B574F2"/>
    <w:rsid w:val="734C3B36"/>
    <w:rsid w:val="74121E15"/>
    <w:rsid w:val="74904B0E"/>
    <w:rsid w:val="74B648F4"/>
    <w:rsid w:val="76342569"/>
    <w:rsid w:val="77051DA0"/>
    <w:rsid w:val="777C74B0"/>
    <w:rsid w:val="78DEEF74"/>
    <w:rsid w:val="7ABBF153"/>
    <w:rsid w:val="7B4D0723"/>
    <w:rsid w:val="7F447E42"/>
    <w:rsid w:val="7FB3F9DF"/>
    <w:rsid w:val="81A5BD6B"/>
    <w:rsid w:val="93E9945B"/>
    <w:rsid w:val="AD7F3CA1"/>
    <w:rsid w:val="AE8B513B"/>
    <w:rsid w:val="BAFF3149"/>
    <w:rsid w:val="BD7B9E34"/>
    <w:rsid w:val="BEFBDEC4"/>
    <w:rsid w:val="D2F745C1"/>
    <w:rsid w:val="DECE8F64"/>
    <w:rsid w:val="DFF3D257"/>
    <w:rsid w:val="E9FFD8C9"/>
    <w:rsid w:val="EF7BC166"/>
    <w:rsid w:val="F32FB524"/>
    <w:rsid w:val="F537F766"/>
    <w:rsid w:val="F7BFD0C2"/>
    <w:rsid w:val="F97F5E12"/>
    <w:rsid w:val="FBFD0068"/>
    <w:rsid w:val="FE3F39AC"/>
    <w:rsid w:val="FFFC61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2020-12-15T12:14:00Z</dcterms:created>
  <dc:creator>PC</dc:creator>
  <cp:lastModifiedBy>Administrator</cp:lastModifiedBy>
  <dcterms:modified xsi:type="dcterms:W3CDTF">2025-05-12T01:38:27Z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CA37F7B06F6B4DD892C7EEF065485350</vt:lpwstr>
  </property>
</Properties>
</file>