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一、秦皇岛北戴河新区团林管理处本级收支预算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一、秦皇岛北戴河新区团林管理处本级收支预算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5495.68</w:t>
            </w:r>
          </w:p>
        </w:tc>
        <w:tc>
          <w:tcPr>
            <w:tcW w:w="4535" w:type="dxa"/>
            <w:vAlign w:val="center"/>
          </w:tcPr>
          <w:p>
            <w:pPr>
              <w:pStyle w:val="12"/>
            </w:pPr>
            <w:r>
              <w:t>一、一般公共服务支出</w:t>
            </w:r>
          </w:p>
        </w:tc>
        <w:tc>
          <w:tcPr>
            <w:tcW w:w="2126" w:type="dxa"/>
            <w:vAlign w:val="center"/>
          </w:tcPr>
          <w:p>
            <w:pPr>
              <w:pStyle w:val="11"/>
            </w:pPr>
            <w:r>
              <w:t>689.72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5495.68</w:t>
            </w:r>
          </w:p>
        </w:tc>
        <w:tc>
          <w:tcPr>
            <w:tcW w:w="4535" w:type="dxa"/>
            <w:vAlign w:val="center"/>
          </w:tcPr>
          <w:p>
            <w:pPr>
              <w:pStyle w:val="14"/>
            </w:pPr>
            <w:r>
              <w:t>本年支出合计</w:t>
            </w:r>
          </w:p>
        </w:tc>
        <w:tc>
          <w:tcPr>
            <w:tcW w:w="2126" w:type="dxa"/>
            <w:vAlign w:val="center"/>
          </w:tcPr>
          <w:p>
            <w:pPr>
              <w:pStyle w:val="15"/>
            </w:pPr>
            <w:r>
              <w:t>5880.08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384.40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5880.08</w:t>
            </w:r>
          </w:p>
        </w:tc>
        <w:tc>
          <w:tcPr>
            <w:tcW w:w="4535" w:type="dxa"/>
            <w:vAlign w:val="center"/>
          </w:tcPr>
          <w:p>
            <w:pPr>
              <w:pStyle w:val="14"/>
            </w:pPr>
            <w:r>
              <w:t>支出总计</w:t>
            </w:r>
          </w:p>
        </w:tc>
        <w:tc>
          <w:tcPr>
            <w:tcW w:w="2126" w:type="dxa"/>
            <w:vAlign w:val="center"/>
          </w:tcPr>
          <w:p>
            <w:pPr>
              <w:pStyle w:val="15"/>
            </w:pPr>
            <w:r>
              <w:t>5880.08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5880.08</w:t>
            </w:r>
          </w:p>
        </w:tc>
        <w:tc>
          <w:tcPr>
            <w:tcW w:w="1134" w:type="dxa"/>
            <w:vAlign w:val="center"/>
          </w:tcPr>
          <w:p>
            <w:pPr>
              <w:pStyle w:val="15"/>
            </w:pPr>
            <w:r>
              <w:t>5495.68</w:t>
            </w:r>
          </w:p>
        </w:tc>
        <w:tc>
          <w:tcPr>
            <w:tcW w:w="1134" w:type="dxa"/>
            <w:vAlign w:val="center"/>
          </w:tcPr>
          <w:p>
            <w:pPr>
              <w:pStyle w:val="15"/>
            </w:pPr>
            <w:r>
              <w:t>5495.68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689.72</w:t>
            </w:r>
          </w:p>
        </w:tc>
        <w:tc>
          <w:tcPr>
            <w:tcW w:w="1134" w:type="dxa"/>
            <w:vAlign w:val="center"/>
          </w:tcPr>
          <w:p>
            <w:pPr>
              <w:pStyle w:val="11"/>
            </w:pPr>
            <w:r>
              <w:t>689.72</w:t>
            </w:r>
          </w:p>
        </w:tc>
        <w:tc>
          <w:tcPr>
            <w:tcW w:w="1134" w:type="dxa"/>
            <w:vAlign w:val="center"/>
          </w:tcPr>
          <w:p>
            <w:pPr>
              <w:pStyle w:val="11"/>
            </w:pPr>
            <w:r>
              <w:t>689.72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674.72</w:t>
            </w:r>
          </w:p>
        </w:tc>
        <w:tc>
          <w:tcPr>
            <w:tcW w:w="1134" w:type="dxa"/>
            <w:vAlign w:val="center"/>
          </w:tcPr>
          <w:p>
            <w:pPr>
              <w:pStyle w:val="11"/>
            </w:pPr>
            <w:r>
              <w:t>674.72</w:t>
            </w:r>
          </w:p>
        </w:tc>
        <w:tc>
          <w:tcPr>
            <w:tcW w:w="1134" w:type="dxa"/>
            <w:vAlign w:val="center"/>
          </w:tcPr>
          <w:p>
            <w:pPr>
              <w:pStyle w:val="11"/>
            </w:pPr>
            <w:r>
              <w:t>674.72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635.72</w:t>
            </w:r>
          </w:p>
        </w:tc>
        <w:tc>
          <w:tcPr>
            <w:tcW w:w="1134" w:type="dxa"/>
            <w:vAlign w:val="center"/>
          </w:tcPr>
          <w:p>
            <w:pPr>
              <w:pStyle w:val="11"/>
            </w:pPr>
            <w:r>
              <w:t>635.72</w:t>
            </w:r>
          </w:p>
        </w:tc>
        <w:tc>
          <w:tcPr>
            <w:tcW w:w="1134" w:type="dxa"/>
            <w:vAlign w:val="center"/>
          </w:tcPr>
          <w:p>
            <w:pPr>
              <w:pStyle w:val="11"/>
            </w:pPr>
            <w:r>
              <w:t>635.72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9.48</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7.77</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1.71</w:t>
            </w:r>
          </w:p>
        </w:tc>
        <w:tc>
          <w:tcPr>
            <w:tcW w:w="1134" w:type="dxa"/>
            <w:vAlign w:val="center"/>
          </w:tcPr>
          <w:p>
            <w:pPr>
              <w:pStyle w:val="11"/>
            </w:pPr>
            <w:r>
              <w:t>1.11</w:t>
            </w:r>
          </w:p>
        </w:tc>
        <w:tc>
          <w:tcPr>
            <w:tcW w:w="1134" w:type="dxa"/>
            <w:vAlign w:val="center"/>
          </w:tcPr>
          <w:p>
            <w:pPr>
              <w:pStyle w:val="11"/>
            </w:pPr>
            <w:r>
              <w:t>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1.71</w:t>
            </w:r>
          </w:p>
        </w:tc>
        <w:tc>
          <w:tcPr>
            <w:tcW w:w="1134" w:type="dxa"/>
            <w:vAlign w:val="center"/>
          </w:tcPr>
          <w:p>
            <w:pPr>
              <w:pStyle w:val="11"/>
            </w:pPr>
            <w:r>
              <w:t>1.11</w:t>
            </w:r>
          </w:p>
        </w:tc>
        <w:tc>
          <w:tcPr>
            <w:tcW w:w="1134" w:type="dxa"/>
            <w:vAlign w:val="center"/>
          </w:tcPr>
          <w:p>
            <w:pPr>
              <w:pStyle w:val="11"/>
            </w:pPr>
            <w:r>
              <w:t>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128.11</w:t>
            </w:r>
          </w:p>
        </w:tc>
        <w:tc>
          <w:tcPr>
            <w:tcW w:w="1134" w:type="dxa"/>
            <w:vAlign w:val="center"/>
          </w:tcPr>
          <w:p>
            <w:pPr>
              <w:pStyle w:val="11"/>
            </w:pPr>
            <w:r>
              <w:t>128.11</w:t>
            </w:r>
          </w:p>
        </w:tc>
        <w:tc>
          <w:tcPr>
            <w:tcW w:w="1134" w:type="dxa"/>
            <w:vAlign w:val="center"/>
          </w:tcPr>
          <w:p>
            <w:pPr>
              <w:pStyle w:val="11"/>
            </w:pPr>
            <w:r>
              <w:t>128.11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114.91</w:t>
            </w:r>
          </w:p>
        </w:tc>
        <w:tc>
          <w:tcPr>
            <w:tcW w:w="1134" w:type="dxa"/>
            <w:vAlign w:val="center"/>
          </w:tcPr>
          <w:p>
            <w:pPr>
              <w:pStyle w:val="11"/>
            </w:pPr>
            <w:r>
              <w:t>114.91</w:t>
            </w:r>
          </w:p>
        </w:tc>
        <w:tc>
          <w:tcPr>
            <w:tcW w:w="1134" w:type="dxa"/>
            <w:vAlign w:val="center"/>
          </w:tcPr>
          <w:p>
            <w:pPr>
              <w:pStyle w:val="11"/>
            </w:pPr>
            <w:r>
              <w:t>114.91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37.43</w:t>
            </w:r>
          </w:p>
        </w:tc>
        <w:tc>
          <w:tcPr>
            <w:tcW w:w="1134" w:type="dxa"/>
            <w:vAlign w:val="center"/>
          </w:tcPr>
          <w:p>
            <w:pPr>
              <w:pStyle w:val="11"/>
            </w:pPr>
            <w:r>
              <w:t>37.43</w:t>
            </w:r>
          </w:p>
        </w:tc>
        <w:tc>
          <w:tcPr>
            <w:tcW w:w="1134" w:type="dxa"/>
            <w:vAlign w:val="center"/>
          </w:tcPr>
          <w:p>
            <w:pPr>
              <w:pStyle w:val="11"/>
            </w:pPr>
            <w:r>
              <w:t>37.43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r>
              <w:t>58.54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66.04</w:t>
            </w:r>
          </w:p>
        </w:tc>
        <w:tc>
          <w:tcPr>
            <w:tcW w:w="1134" w:type="dxa"/>
            <w:vAlign w:val="center"/>
          </w:tcPr>
          <w:p>
            <w:pPr>
              <w:pStyle w:val="11"/>
            </w:pPr>
            <w:r>
              <w:t>66.04</w:t>
            </w:r>
          </w:p>
        </w:tc>
        <w:tc>
          <w:tcPr>
            <w:tcW w:w="1134" w:type="dxa"/>
            <w:vAlign w:val="center"/>
          </w:tcPr>
          <w:p>
            <w:pPr>
              <w:pStyle w:val="11"/>
            </w:pPr>
            <w:r>
              <w:t>66.04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27.04</w:t>
            </w:r>
          </w:p>
        </w:tc>
        <w:tc>
          <w:tcPr>
            <w:tcW w:w="1134" w:type="dxa"/>
            <w:vAlign w:val="center"/>
          </w:tcPr>
          <w:p>
            <w:pPr>
              <w:pStyle w:val="11"/>
            </w:pPr>
            <w:r>
              <w:t>27.04</w:t>
            </w:r>
          </w:p>
        </w:tc>
        <w:tc>
          <w:tcPr>
            <w:tcW w:w="1134" w:type="dxa"/>
            <w:vAlign w:val="center"/>
          </w:tcPr>
          <w:p>
            <w:pPr>
              <w:pStyle w:val="11"/>
            </w:pPr>
            <w:r>
              <w:t>27.04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27.04</w:t>
            </w:r>
          </w:p>
        </w:tc>
        <w:tc>
          <w:tcPr>
            <w:tcW w:w="1134" w:type="dxa"/>
            <w:vAlign w:val="center"/>
          </w:tcPr>
          <w:p>
            <w:pPr>
              <w:pStyle w:val="11"/>
            </w:pPr>
            <w:r>
              <w:t>27.04</w:t>
            </w:r>
          </w:p>
        </w:tc>
        <w:tc>
          <w:tcPr>
            <w:tcW w:w="1134" w:type="dxa"/>
            <w:vAlign w:val="center"/>
          </w:tcPr>
          <w:p>
            <w:pPr>
              <w:pStyle w:val="11"/>
            </w:pPr>
            <w:r>
              <w:t>27.04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1131.70</w:t>
            </w:r>
          </w:p>
        </w:tc>
        <w:tc>
          <w:tcPr>
            <w:tcW w:w="1134" w:type="dxa"/>
            <w:vAlign w:val="center"/>
          </w:tcPr>
          <w:p>
            <w:pPr>
              <w:pStyle w:val="11"/>
            </w:pPr>
            <w:r>
              <w:t>752.92</w:t>
            </w:r>
          </w:p>
        </w:tc>
        <w:tc>
          <w:tcPr>
            <w:tcW w:w="1134" w:type="dxa"/>
            <w:vAlign w:val="center"/>
          </w:tcPr>
          <w:p>
            <w:pPr>
              <w:pStyle w:val="11"/>
            </w:pPr>
            <w:r>
              <w:t>752.92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464.16</w:t>
            </w:r>
          </w:p>
        </w:tc>
        <w:tc>
          <w:tcPr>
            <w:tcW w:w="1134" w:type="dxa"/>
            <w:vAlign w:val="center"/>
          </w:tcPr>
          <w:p>
            <w:pPr>
              <w:pStyle w:val="11"/>
            </w:pPr>
            <w:r>
              <w:t>295.92</w:t>
            </w:r>
          </w:p>
        </w:tc>
        <w:tc>
          <w:tcPr>
            <w:tcW w:w="1134" w:type="dxa"/>
            <w:vAlign w:val="center"/>
          </w:tcPr>
          <w:p>
            <w:pPr>
              <w:pStyle w:val="11"/>
            </w:pPr>
            <w:r>
              <w:t>295.92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168.24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295.92</w:t>
            </w:r>
          </w:p>
        </w:tc>
        <w:tc>
          <w:tcPr>
            <w:tcW w:w="1134" w:type="dxa"/>
            <w:vAlign w:val="center"/>
          </w:tcPr>
          <w:p>
            <w:pPr>
              <w:pStyle w:val="11"/>
            </w:pPr>
            <w:r>
              <w:t>295.92</w:t>
            </w:r>
          </w:p>
        </w:tc>
        <w:tc>
          <w:tcPr>
            <w:tcW w:w="1134" w:type="dxa"/>
            <w:vAlign w:val="center"/>
          </w:tcPr>
          <w:p>
            <w:pPr>
              <w:pStyle w:val="11"/>
            </w:pPr>
            <w:r>
              <w:t>295.92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10.54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10.54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21399</w:t>
            </w:r>
          </w:p>
        </w:tc>
        <w:tc>
          <w:tcPr>
            <w:tcW w:w="1559" w:type="dxa"/>
            <w:vAlign w:val="center"/>
          </w:tcPr>
          <w:p>
            <w:pPr>
              <w:pStyle w:val="12"/>
            </w:pPr>
            <w:r>
              <w:t>其他农林水支出</w:t>
            </w:r>
          </w:p>
        </w:tc>
        <w:tc>
          <w:tcPr>
            <w:tcW w:w="1134" w:type="dxa"/>
            <w:vAlign w:val="center"/>
          </w:tcPr>
          <w:p>
            <w:pPr>
              <w:pStyle w:val="11"/>
            </w:pPr>
            <w:r>
              <w:t>317.00</w:t>
            </w:r>
          </w:p>
        </w:tc>
        <w:tc>
          <w:tcPr>
            <w:tcW w:w="1134" w:type="dxa"/>
            <w:vAlign w:val="center"/>
          </w:tcPr>
          <w:p>
            <w:pPr>
              <w:pStyle w:val="11"/>
            </w:pPr>
            <w:r>
              <w:t>317.00</w:t>
            </w:r>
          </w:p>
        </w:tc>
        <w:tc>
          <w:tcPr>
            <w:tcW w:w="1134" w:type="dxa"/>
            <w:vAlign w:val="center"/>
          </w:tcPr>
          <w:p>
            <w:pPr>
              <w:pStyle w:val="11"/>
            </w:pPr>
            <w:r>
              <w:t>317.00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2139999</w:t>
            </w:r>
          </w:p>
        </w:tc>
        <w:tc>
          <w:tcPr>
            <w:tcW w:w="1559" w:type="dxa"/>
            <w:vAlign w:val="center"/>
          </w:tcPr>
          <w:p>
            <w:pPr>
              <w:pStyle w:val="12"/>
            </w:pPr>
            <w:r>
              <w:t>其他农林水支出</w:t>
            </w:r>
          </w:p>
        </w:tc>
        <w:tc>
          <w:tcPr>
            <w:tcW w:w="1134" w:type="dxa"/>
            <w:vAlign w:val="center"/>
          </w:tcPr>
          <w:p>
            <w:pPr>
              <w:pStyle w:val="11"/>
            </w:pPr>
            <w:r>
              <w:t>317.00</w:t>
            </w:r>
          </w:p>
        </w:tc>
        <w:tc>
          <w:tcPr>
            <w:tcW w:w="1134" w:type="dxa"/>
            <w:vAlign w:val="center"/>
          </w:tcPr>
          <w:p>
            <w:pPr>
              <w:pStyle w:val="11"/>
            </w:pPr>
            <w:r>
              <w:t>317.00</w:t>
            </w:r>
          </w:p>
        </w:tc>
        <w:tc>
          <w:tcPr>
            <w:tcW w:w="1134" w:type="dxa"/>
            <w:vAlign w:val="center"/>
          </w:tcPr>
          <w:p>
            <w:pPr>
              <w:pStyle w:val="11"/>
            </w:pPr>
            <w:r>
              <w:t>317.00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r>
              <w:t>3742.00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r>
              <w:t>54.49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5880.08</w:t>
            </w:r>
          </w:p>
        </w:tc>
        <w:tc>
          <w:tcPr>
            <w:tcW w:w="1361" w:type="dxa"/>
            <w:vAlign w:val="center"/>
          </w:tcPr>
          <w:p>
            <w:pPr>
              <w:pStyle w:val="15"/>
            </w:pPr>
            <w:r>
              <w:t>786.50</w:t>
            </w:r>
          </w:p>
        </w:tc>
        <w:tc>
          <w:tcPr>
            <w:tcW w:w="1361" w:type="dxa"/>
            <w:vAlign w:val="center"/>
          </w:tcPr>
          <w:p>
            <w:pPr>
              <w:pStyle w:val="15"/>
            </w:pPr>
            <w:r>
              <w:t>5093.58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689.72</w:t>
            </w:r>
          </w:p>
        </w:tc>
        <w:tc>
          <w:tcPr>
            <w:tcW w:w="1361" w:type="dxa"/>
            <w:vAlign w:val="center"/>
          </w:tcPr>
          <w:p>
            <w:pPr>
              <w:pStyle w:val="11"/>
            </w:pPr>
            <w:r>
              <w:t>558.55</w:t>
            </w:r>
          </w:p>
        </w:tc>
        <w:tc>
          <w:tcPr>
            <w:tcW w:w="1361" w:type="dxa"/>
            <w:vAlign w:val="center"/>
          </w:tcPr>
          <w:p>
            <w:pPr>
              <w:pStyle w:val="11"/>
            </w:pPr>
            <w:r>
              <w:t>131.17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674.72</w:t>
            </w:r>
          </w:p>
        </w:tc>
        <w:tc>
          <w:tcPr>
            <w:tcW w:w="1361" w:type="dxa"/>
            <w:vAlign w:val="center"/>
          </w:tcPr>
          <w:p>
            <w:pPr>
              <w:pStyle w:val="11"/>
            </w:pPr>
            <w:r>
              <w:t>558.55</w:t>
            </w:r>
          </w:p>
        </w:tc>
        <w:tc>
          <w:tcPr>
            <w:tcW w:w="1361" w:type="dxa"/>
            <w:vAlign w:val="center"/>
          </w:tcPr>
          <w:p>
            <w:pPr>
              <w:pStyle w:val="11"/>
            </w:pPr>
            <w:r>
              <w:t>116.17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635.72</w:t>
            </w:r>
          </w:p>
        </w:tc>
        <w:tc>
          <w:tcPr>
            <w:tcW w:w="1361" w:type="dxa"/>
            <w:vAlign w:val="center"/>
          </w:tcPr>
          <w:p>
            <w:pPr>
              <w:pStyle w:val="11"/>
            </w:pPr>
            <w:r>
              <w:t>558.55</w:t>
            </w:r>
          </w:p>
        </w:tc>
        <w:tc>
          <w:tcPr>
            <w:tcW w:w="1361" w:type="dxa"/>
            <w:vAlign w:val="center"/>
          </w:tcPr>
          <w:p>
            <w:pPr>
              <w:pStyle w:val="11"/>
            </w:pPr>
            <w:r>
              <w:t>77.17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9.48</w:t>
            </w:r>
          </w:p>
        </w:tc>
        <w:tc>
          <w:tcPr>
            <w:tcW w:w="1361" w:type="dxa"/>
            <w:vAlign w:val="center"/>
          </w:tcPr>
          <w:p>
            <w:pPr>
              <w:pStyle w:val="11"/>
            </w:pPr>
          </w:p>
        </w:tc>
        <w:tc>
          <w:tcPr>
            <w:tcW w:w="1361" w:type="dxa"/>
            <w:vAlign w:val="center"/>
          </w:tcPr>
          <w:p>
            <w:pPr>
              <w:pStyle w:val="11"/>
            </w:pPr>
            <w:r>
              <w:t>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r>
              <w:t>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128.11</w:t>
            </w:r>
          </w:p>
        </w:tc>
        <w:tc>
          <w:tcPr>
            <w:tcW w:w="1361" w:type="dxa"/>
            <w:vAlign w:val="center"/>
          </w:tcPr>
          <w:p>
            <w:pPr>
              <w:pStyle w:val="11"/>
            </w:pPr>
            <w:r>
              <w:t>114.91</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114.91</w:t>
            </w:r>
          </w:p>
        </w:tc>
        <w:tc>
          <w:tcPr>
            <w:tcW w:w="1361" w:type="dxa"/>
            <w:vAlign w:val="center"/>
          </w:tcPr>
          <w:p>
            <w:pPr>
              <w:pStyle w:val="11"/>
            </w:pPr>
            <w:r>
              <w:t>114.91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37.43</w:t>
            </w:r>
          </w:p>
        </w:tc>
        <w:tc>
          <w:tcPr>
            <w:tcW w:w="1361" w:type="dxa"/>
            <w:vAlign w:val="center"/>
          </w:tcPr>
          <w:p>
            <w:pPr>
              <w:pStyle w:val="11"/>
            </w:pPr>
            <w:r>
              <w:t>37.43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66.57</w:t>
            </w:r>
          </w:p>
        </w:tc>
        <w:tc>
          <w:tcPr>
            <w:tcW w:w="1361" w:type="dxa"/>
            <w:vAlign w:val="center"/>
          </w:tcPr>
          <w:p>
            <w:pPr>
              <w:pStyle w:val="11"/>
            </w:pPr>
            <w:r>
              <w:t>66.57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58.54</w:t>
            </w:r>
          </w:p>
        </w:tc>
        <w:tc>
          <w:tcPr>
            <w:tcW w:w="1361" w:type="dxa"/>
            <w:vAlign w:val="center"/>
          </w:tcPr>
          <w:p>
            <w:pPr>
              <w:pStyle w:val="11"/>
            </w:pPr>
            <w:r>
              <w:t>58.54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58.54</w:t>
            </w:r>
          </w:p>
        </w:tc>
        <w:tc>
          <w:tcPr>
            <w:tcW w:w="1361" w:type="dxa"/>
            <w:vAlign w:val="center"/>
          </w:tcPr>
          <w:p>
            <w:pPr>
              <w:pStyle w:val="11"/>
            </w:pPr>
            <w:r>
              <w:t>58.54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58.54</w:t>
            </w:r>
          </w:p>
        </w:tc>
        <w:tc>
          <w:tcPr>
            <w:tcW w:w="1361" w:type="dxa"/>
            <w:vAlign w:val="center"/>
          </w:tcPr>
          <w:p>
            <w:pPr>
              <w:pStyle w:val="11"/>
            </w:pPr>
            <w:r>
              <w:t>58.54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66.04</w:t>
            </w:r>
          </w:p>
        </w:tc>
        <w:tc>
          <w:tcPr>
            <w:tcW w:w="1361" w:type="dxa"/>
            <w:vAlign w:val="center"/>
          </w:tcPr>
          <w:p>
            <w:pPr>
              <w:pStyle w:val="11"/>
            </w:pPr>
          </w:p>
        </w:tc>
        <w:tc>
          <w:tcPr>
            <w:tcW w:w="1361" w:type="dxa"/>
            <w:vAlign w:val="center"/>
          </w:tcPr>
          <w:p>
            <w:pPr>
              <w:pStyle w:val="11"/>
            </w:pPr>
            <w:r>
              <w:t>66.04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27.04</w:t>
            </w:r>
          </w:p>
        </w:tc>
        <w:tc>
          <w:tcPr>
            <w:tcW w:w="1361" w:type="dxa"/>
            <w:vAlign w:val="center"/>
          </w:tcPr>
          <w:p>
            <w:pPr>
              <w:pStyle w:val="11"/>
            </w:pPr>
          </w:p>
        </w:tc>
        <w:tc>
          <w:tcPr>
            <w:tcW w:w="1361" w:type="dxa"/>
            <w:vAlign w:val="center"/>
          </w:tcPr>
          <w:p>
            <w:pPr>
              <w:pStyle w:val="11"/>
            </w:pPr>
            <w:r>
              <w:t>27.04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27.04</w:t>
            </w:r>
          </w:p>
        </w:tc>
        <w:tc>
          <w:tcPr>
            <w:tcW w:w="1361" w:type="dxa"/>
            <w:vAlign w:val="center"/>
          </w:tcPr>
          <w:p>
            <w:pPr>
              <w:pStyle w:val="11"/>
            </w:pPr>
          </w:p>
        </w:tc>
        <w:tc>
          <w:tcPr>
            <w:tcW w:w="1361" w:type="dxa"/>
            <w:vAlign w:val="center"/>
          </w:tcPr>
          <w:p>
            <w:pPr>
              <w:pStyle w:val="11"/>
            </w:pPr>
            <w:r>
              <w:t>27.04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1131.70</w:t>
            </w:r>
          </w:p>
        </w:tc>
        <w:tc>
          <w:tcPr>
            <w:tcW w:w="1361" w:type="dxa"/>
            <w:vAlign w:val="center"/>
          </w:tcPr>
          <w:p>
            <w:pPr>
              <w:pStyle w:val="11"/>
            </w:pPr>
          </w:p>
        </w:tc>
        <w:tc>
          <w:tcPr>
            <w:tcW w:w="1361" w:type="dxa"/>
            <w:vAlign w:val="center"/>
          </w:tcPr>
          <w:p>
            <w:pPr>
              <w:pStyle w:val="11"/>
            </w:pPr>
            <w:r>
              <w:t>1131.70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464.16</w:t>
            </w:r>
          </w:p>
        </w:tc>
        <w:tc>
          <w:tcPr>
            <w:tcW w:w="1361" w:type="dxa"/>
            <w:vAlign w:val="center"/>
          </w:tcPr>
          <w:p>
            <w:pPr>
              <w:pStyle w:val="11"/>
            </w:pPr>
          </w:p>
        </w:tc>
        <w:tc>
          <w:tcPr>
            <w:tcW w:w="1361" w:type="dxa"/>
            <w:vAlign w:val="center"/>
          </w:tcPr>
          <w:p>
            <w:pPr>
              <w:pStyle w:val="11"/>
            </w:pPr>
            <w:r>
              <w:t>464.16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168.24</w:t>
            </w:r>
          </w:p>
        </w:tc>
        <w:tc>
          <w:tcPr>
            <w:tcW w:w="1361" w:type="dxa"/>
            <w:vAlign w:val="center"/>
          </w:tcPr>
          <w:p>
            <w:pPr>
              <w:pStyle w:val="11"/>
            </w:pPr>
          </w:p>
        </w:tc>
        <w:tc>
          <w:tcPr>
            <w:tcW w:w="1361" w:type="dxa"/>
            <w:vAlign w:val="center"/>
          </w:tcPr>
          <w:p>
            <w:pPr>
              <w:pStyle w:val="11"/>
            </w:pPr>
            <w:r>
              <w:t>168.24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295.92</w:t>
            </w:r>
          </w:p>
        </w:tc>
        <w:tc>
          <w:tcPr>
            <w:tcW w:w="1361" w:type="dxa"/>
            <w:vAlign w:val="center"/>
          </w:tcPr>
          <w:p>
            <w:pPr>
              <w:pStyle w:val="11"/>
            </w:pPr>
          </w:p>
        </w:tc>
        <w:tc>
          <w:tcPr>
            <w:tcW w:w="1361" w:type="dxa"/>
            <w:vAlign w:val="center"/>
          </w:tcPr>
          <w:p>
            <w:pPr>
              <w:pStyle w:val="11"/>
            </w:pPr>
            <w:r>
              <w:t>295.92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10.54</w:t>
            </w:r>
          </w:p>
        </w:tc>
        <w:tc>
          <w:tcPr>
            <w:tcW w:w="1361" w:type="dxa"/>
            <w:vAlign w:val="center"/>
          </w:tcPr>
          <w:p>
            <w:pPr>
              <w:pStyle w:val="11"/>
            </w:pPr>
          </w:p>
        </w:tc>
        <w:tc>
          <w:tcPr>
            <w:tcW w:w="1361" w:type="dxa"/>
            <w:vAlign w:val="center"/>
          </w:tcPr>
          <w:p>
            <w:pPr>
              <w:pStyle w:val="11"/>
            </w:pPr>
            <w:r>
              <w:t>10.54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10.54</w:t>
            </w:r>
          </w:p>
        </w:tc>
        <w:tc>
          <w:tcPr>
            <w:tcW w:w="1361" w:type="dxa"/>
            <w:vAlign w:val="center"/>
          </w:tcPr>
          <w:p>
            <w:pPr>
              <w:pStyle w:val="11"/>
            </w:pPr>
          </w:p>
        </w:tc>
        <w:tc>
          <w:tcPr>
            <w:tcW w:w="1361" w:type="dxa"/>
            <w:vAlign w:val="center"/>
          </w:tcPr>
          <w:p>
            <w:pPr>
              <w:pStyle w:val="11"/>
            </w:pPr>
            <w:r>
              <w:t>10.54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21399</w:t>
            </w:r>
          </w:p>
        </w:tc>
        <w:tc>
          <w:tcPr>
            <w:tcW w:w="4535" w:type="dxa"/>
            <w:vAlign w:val="center"/>
          </w:tcPr>
          <w:p>
            <w:pPr>
              <w:pStyle w:val="12"/>
            </w:pPr>
            <w:r>
              <w:t>其他农林水支出</w:t>
            </w:r>
          </w:p>
        </w:tc>
        <w:tc>
          <w:tcPr>
            <w:tcW w:w="1361" w:type="dxa"/>
            <w:vAlign w:val="center"/>
          </w:tcPr>
          <w:p>
            <w:pPr>
              <w:pStyle w:val="11"/>
            </w:pPr>
            <w:r>
              <w:t>317.00</w:t>
            </w:r>
          </w:p>
        </w:tc>
        <w:tc>
          <w:tcPr>
            <w:tcW w:w="1361" w:type="dxa"/>
            <w:vAlign w:val="center"/>
          </w:tcPr>
          <w:p>
            <w:pPr>
              <w:pStyle w:val="11"/>
            </w:pPr>
          </w:p>
        </w:tc>
        <w:tc>
          <w:tcPr>
            <w:tcW w:w="1361" w:type="dxa"/>
            <w:vAlign w:val="center"/>
          </w:tcPr>
          <w:p>
            <w:pPr>
              <w:pStyle w:val="11"/>
            </w:pPr>
            <w:r>
              <w:t>317.00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2139999</w:t>
            </w:r>
          </w:p>
        </w:tc>
        <w:tc>
          <w:tcPr>
            <w:tcW w:w="4535" w:type="dxa"/>
            <w:vAlign w:val="center"/>
          </w:tcPr>
          <w:p>
            <w:pPr>
              <w:pStyle w:val="12"/>
            </w:pPr>
            <w:r>
              <w:t>其他农林水支出</w:t>
            </w:r>
          </w:p>
        </w:tc>
        <w:tc>
          <w:tcPr>
            <w:tcW w:w="1361" w:type="dxa"/>
            <w:vAlign w:val="center"/>
          </w:tcPr>
          <w:p>
            <w:pPr>
              <w:pStyle w:val="11"/>
            </w:pPr>
            <w:r>
              <w:t>317.00</w:t>
            </w:r>
          </w:p>
        </w:tc>
        <w:tc>
          <w:tcPr>
            <w:tcW w:w="1361" w:type="dxa"/>
            <w:vAlign w:val="center"/>
          </w:tcPr>
          <w:p>
            <w:pPr>
              <w:pStyle w:val="11"/>
            </w:pPr>
          </w:p>
        </w:tc>
        <w:tc>
          <w:tcPr>
            <w:tcW w:w="1361" w:type="dxa"/>
            <w:vAlign w:val="center"/>
          </w:tcPr>
          <w:p>
            <w:pPr>
              <w:pStyle w:val="11"/>
            </w:pPr>
            <w:r>
              <w:t>317.00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2200106</w:t>
            </w:r>
          </w:p>
        </w:tc>
        <w:tc>
          <w:tcPr>
            <w:tcW w:w="4535" w:type="dxa"/>
            <w:vAlign w:val="center"/>
          </w:tcPr>
          <w:p>
            <w:pPr>
              <w:pStyle w:val="12"/>
            </w:pPr>
            <w:r>
              <w:t>自然资源利用与保护</w:t>
            </w: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r>
              <w:t>3742.00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54.49</w:t>
            </w:r>
          </w:p>
        </w:tc>
        <w:tc>
          <w:tcPr>
            <w:tcW w:w="1361" w:type="dxa"/>
            <w:vAlign w:val="center"/>
          </w:tcPr>
          <w:p>
            <w:pPr>
              <w:pStyle w:val="11"/>
            </w:pPr>
            <w:r>
              <w:t>54.49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54.49</w:t>
            </w:r>
          </w:p>
        </w:tc>
        <w:tc>
          <w:tcPr>
            <w:tcW w:w="1361" w:type="dxa"/>
            <w:vAlign w:val="center"/>
          </w:tcPr>
          <w:p>
            <w:pPr>
              <w:pStyle w:val="11"/>
            </w:pPr>
            <w:r>
              <w:t>54.49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54.49</w:t>
            </w:r>
          </w:p>
        </w:tc>
        <w:tc>
          <w:tcPr>
            <w:tcW w:w="1361" w:type="dxa"/>
            <w:vAlign w:val="center"/>
          </w:tcPr>
          <w:p>
            <w:pPr>
              <w:pStyle w:val="11"/>
            </w:pPr>
            <w:r>
              <w:t>54.49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5495.68</w:t>
            </w:r>
          </w:p>
        </w:tc>
        <w:tc>
          <w:tcPr>
            <w:tcW w:w="3402" w:type="dxa"/>
            <w:vAlign w:val="center"/>
          </w:tcPr>
          <w:p>
            <w:pPr>
              <w:pStyle w:val="12"/>
            </w:pPr>
            <w:r>
              <w:t>一、一般公共服务支出</w:t>
            </w:r>
          </w:p>
        </w:tc>
        <w:tc>
          <w:tcPr>
            <w:tcW w:w="1474" w:type="dxa"/>
            <w:vAlign w:val="center"/>
          </w:tcPr>
          <w:p>
            <w:pPr>
              <w:pStyle w:val="11"/>
            </w:pPr>
            <w:r>
              <w:t>689.72</w:t>
            </w:r>
          </w:p>
        </w:tc>
        <w:tc>
          <w:tcPr>
            <w:tcW w:w="1474" w:type="dxa"/>
            <w:vAlign w:val="center"/>
          </w:tcPr>
          <w:p>
            <w:pPr>
              <w:pStyle w:val="11"/>
            </w:pPr>
            <w:r>
              <w:t>689.72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9.48</w:t>
            </w:r>
          </w:p>
        </w:tc>
        <w:tc>
          <w:tcPr>
            <w:tcW w:w="1474" w:type="dxa"/>
            <w:vAlign w:val="center"/>
          </w:tcPr>
          <w:p>
            <w:pPr>
              <w:pStyle w:val="11"/>
            </w:pPr>
            <w:r>
              <w:t>9.48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128.11</w:t>
            </w:r>
          </w:p>
        </w:tc>
        <w:tc>
          <w:tcPr>
            <w:tcW w:w="1474" w:type="dxa"/>
            <w:vAlign w:val="center"/>
          </w:tcPr>
          <w:p>
            <w:pPr>
              <w:pStyle w:val="11"/>
            </w:pPr>
            <w:r>
              <w:t>128.11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58.54</w:t>
            </w:r>
          </w:p>
        </w:tc>
        <w:tc>
          <w:tcPr>
            <w:tcW w:w="1474" w:type="dxa"/>
            <w:vAlign w:val="center"/>
          </w:tcPr>
          <w:p>
            <w:pPr>
              <w:pStyle w:val="11"/>
            </w:pPr>
            <w:r>
              <w:t>58.54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66.04</w:t>
            </w:r>
          </w:p>
        </w:tc>
        <w:tc>
          <w:tcPr>
            <w:tcW w:w="1474" w:type="dxa"/>
            <w:vAlign w:val="center"/>
          </w:tcPr>
          <w:p>
            <w:pPr>
              <w:pStyle w:val="11"/>
            </w:pPr>
            <w:r>
              <w:t>66.04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1131.70</w:t>
            </w:r>
          </w:p>
        </w:tc>
        <w:tc>
          <w:tcPr>
            <w:tcW w:w="1474" w:type="dxa"/>
            <w:vAlign w:val="center"/>
          </w:tcPr>
          <w:p>
            <w:pPr>
              <w:pStyle w:val="11"/>
            </w:pPr>
            <w:r>
              <w:t>1121.16</w:t>
            </w:r>
          </w:p>
        </w:tc>
        <w:tc>
          <w:tcPr>
            <w:tcW w:w="1474" w:type="dxa"/>
            <w:vAlign w:val="center"/>
          </w:tcPr>
          <w:p>
            <w:pPr>
              <w:pStyle w:val="11"/>
            </w:pPr>
            <w:r>
              <w:t>10.54</w:t>
            </w: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3742.00</w:t>
            </w:r>
          </w:p>
        </w:tc>
        <w:tc>
          <w:tcPr>
            <w:tcW w:w="1474" w:type="dxa"/>
            <w:vAlign w:val="center"/>
          </w:tcPr>
          <w:p>
            <w:pPr>
              <w:pStyle w:val="11"/>
            </w:pPr>
            <w:r>
              <w:t>3742.00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54.49</w:t>
            </w:r>
          </w:p>
        </w:tc>
        <w:tc>
          <w:tcPr>
            <w:tcW w:w="1474" w:type="dxa"/>
            <w:vAlign w:val="center"/>
          </w:tcPr>
          <w:p>
            <w:pPr>
              <w:pStyle w:val="11"/>
            </w:pPr>
            <w:r>
              <w:t>54.49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5495.68</w:t>
            </w:r>
          </w:p>
        </w:tc>
        <w:tc>
          <w:tcPr>
            <w:tcW w:w="3402" w:type="dxa"/>
            <w:vAlign w:val="center"/>
          </w:tcPr>
          <w:p>
            <w:pPr>
              <w:pStyle w:val="14"/>
            </w:pPr>
            <w:r>
              <w:t>本年支出合计</w:t>
            </w:r>
          </w:p>
        </w:tc>
        <w:tc>
          <w:tcPr>
            <w:tcW w:w="1474" w:type="dxa"/>
            <w:vAlign w:val="center"/>
          </w:tcPr>
          <w:p>
            <w:pPr>
              <w:pStyle w:val="15"/>
            </w:pPr>
            <w:r>
              <w:t>5880.08</w:t>
            </w:r>
          </w:p>
        </w:tc>
        <w:tc>
          <w:tcPr>
            <w:tcW w:w="1474" w:type="dxa"/>
            <w:vAlign w:val="center"/>
          </w:tcPr>
          <w:p>
            <w:pPr>
              <w:pStyle w:val="15"/>
            </w:pPr>
            <w:r>
              <w:t>5869.55</w:t>
            </w:r>
          </w:p>
        </w:tc>
        <w:tc>
          <w:tcPr>
            <w:tcW w:w="1474" w:type="dxa"/>
            <w:vAlign w:val="center"/>
          </w:tcPr>
          <w:p>
            <w:pPr>
              <w:pStyle w:val="15"/>
            </w:pPr>
            <w:r>
              <w:t>10.54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384.40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373.86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10.54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5880.08</w:t>
            </w:r>
          </w:p>
        </w:tc>
        <w:tc>
          <w:tcPr>
            <w:tcW w:w="3402" w:type="dxa"/>
            <w:vAlign w:val="center"/>
          </w:tcPr>
          <w:p>
            <w:pPr>
              <w:pStyle w:val="14"/>
            </w:pPr>
            <w:r>
              <w:t>支出总计</w:t>
            </w:r>
          </w:p>
        </w:tc>
        <w:tc>
          <w:tcPr>
            <w:tcW w:w="1474" w:type="dxa"/>
            <w:vAlign w:val="center"/>
          </w:tcPr>
          <w:p>
            <w:pPr>
              <w:pStyle w:val="15"/>
            </w:pPr>
            <w:r>
              <w:t>5880.08</w:t>
            </w:r>
          </w:p>
        </w:tc>
        <w:tc>
          <w:tcPr>
            <w:tcW w:w="1474" w:type="dxa"/>
            <w:vAlign w:val="center"/>
          </w:tcPr>
          <w:p>
            <w:pPr>
              <w:pStyle w:val="15"/>
            </w:pPr>
            <w:r>
              <w:t>5869.55</w:t>
            </w:r>
          </w:p>
        </w:tc>
        <w:tc>
          <w:tcPr>
            <w:tcW w:w="1474" w:type="dxa"/>
            <w:vAlign w:val="center"/>
          </w:tcPr>
          <w:p>
            <w:pPr>
              <w:pStyle w:val="15"/>
            </w:pPr>
            <w:r>
              <w:t>10.54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5869.55</w:t>
            </w:r>
          </w:p>
        </w:tc>
        <w:tc>
          <w:tcPr>
            <w:tcW w:w="2551" w:type="dxa"/>
            <w:vAlign w:val="center"/>
          </w:tcPr>
          <w:p>
            <w:pPr>
              <w:pStyle w:val="15"/>
            </w:pPr>
            <w:r>
              <w:t>786.50</w:t>
            </w:r>
          </w:p>
        </w:tc>
        <w:tc>
          <w:tcPr>
            <w:tcW w:w="2551" w:type="dxa"/>
            <w:vAlign w:val="center"/>
          </w:tcPr>
          <w:p>
            <w:pPr>
              <w:pStyle w:val="15"/>
            </w:pPr>
            <w:r>
              <w:t>5083.05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689.72</w:t>
            </w:r>
          </w:p>
        </w:tc>
        <w:tc>
          <w:tcPr>
            <w:tcW w:w="2551" w:type="dxa"/>
            <w:vAlign w:val="center"/>
          </w:tcPr>
          <w:p>
            <w:pPr>
              <w:pStyle w:val="11"/>
            </w:pPr>
            <w:r>
              <w:t>558.55</w:t>
            </w:r>
          </w:p>
        </w:tc>
        <w:tc>
          <w:tcPr>
            <w:tcW w:w="2551" w:type="dxa"/>
            <w:vAlign w:val="center"/>
          </w:tcPr>
          <w:p>
            <w:pPr>
              <w:pStyle w:val="11"/>
            </w:pPr>
            <w:r>
              <w:t>131.17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674.72</w:t>
            </w:r>
          </w:p>
        </w:tc>
        <w:tc>
          <w:tcPr>
            <w:tcW w:w="2551" w:type="dxa"/>
            <w:vAlign w:val="center"/>
          </w:tcPr>
          <w:p>
            <w:pPr>
              <w:pStyle w:val="11"/>
            </w:pPr>
            <w:r>
              <w:t>558.55</w:t>
            </w:r>
          </w:p>
        </w:tc>
        <w:tc>
          <w:tcPr>
            <w:tcW w:w="2551" w:type="dxa"/>
            <w:vAlign w:val="center"/>
          </w:tcPr>
          <w:p>
            <w:pPr>
              <w:pStyle w:val="11"/>
            </w:pPr>
            <w:r>
              <w:t>116.17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635.72</w:t>
            </w:r>
          </w:p>
        </w:tc>
        <w:tc>
          <w:tcPr>
            <w:tcW w:w="2551" w:type="dxa"/>
            <w:vAlign w:val="center"/>
          </w:tcPr>
          <w:p>
            <w:pPr>
              <w:pStyle w:val="11"/>
            </w:pPr>
            <w:r>
              <w:t>558.55</w:t>
            </w:r>
          </w:p>
        </w:tc>
        <w:tc>
          <w:tcPr>
            <w:tcW w:w="2551" w:type="dxa"/>
            <w:vAlign w:val="center"/>
          </w:tcPr>
          <w:p>
            <w:pPr>
              <w:pStyle w:val="11"/>
            </w:pPr>
            <w:r>
              <w:t>77.17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9.48</w:t>
            </w:r>
          </w:p>
        </w:tc>
        <w:tc>
          <w:tcPr>
            <w:tcW w:w="2551" w:type="dxa"/>
            <w:vAlign w:val="center"/>
          </w:tcPr>
          <w:p>
            <w:pPr>
              <w:pStyle w:val="11"/>
            </w:pPr>
          </w:p>
        </w:tc>
        <w:tc>
          <w:tcPr>
            <w:tcW w:w="2551" w:type="dxa"/>
            <w:vAlign w:val="center"/>
          </w:tcPr>
          <w:p>
            <w:pPr>
              <w:pStyle w:val="11"/>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7.77</w:t>
            </w:r>
          </w:p>
        </w:tc>
        <w:tc>
          <w:tcPr>
            <w:tcW w:w="2551" w:type="dxa"/>
            <w:vAlign w:val="center"/>
          </w:tcPr>
          <w:p>
            <w:pPr>
              <w:pStyle w:val="11"/>
            </w:pPr>
          </w:p>
        </w:tc>
        <w:tc>
          <w:tcPr>
            <w:tcW w:w="2551" w:type="dxa"/>
            <w:vAlign w:val="center"/>
          </w:tcPr>
          <w:p>
            <w:pPr>
              <w:pStyle w:val="11"/>
            </w:pPr>
            <w:r>
              <w:t>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5.02</w:t>
            </w:r>
          </w:p>
        </w:tc>
        <w:tc>
          <w:tcPr>
            <w:tcW w:w="2551" w:type="dxa"/>
            <w:vAlign w:val="center"/>
          </w:tcPr>
          <w:p>
            <w:pPr>
              <w:pStyle w:val="11"/>
            </w:pPr>
          </w:p>
        </w:tc>
        <w:tc>
          <w:tcPr>
            <w:tcW w:w="2551" w:type="dxa"/>
            <w:vAlign w:val="center"/>
          </w:tcPr>
          <w:p>
            <w:pPr>
              <w:pStyle w:val="11"/>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128.11</w:t>
            </w:r>
          </w:p>
        </w:tc>
        <w:tc>
          <w:tcPr>
            <w:tcW w:w="2551" w:type="dxa"/>
            <w:vAlign w:val="center"/>
          </w:tcPr>
          <w:p>
            <w:pPr>
              <w:pStyle w:val="11"/>
            </w:pPr>
            <w:r>
              <w:t>114.91</w:t>
            </w: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114.91</w:t>
            </w:r>
          </w:p>
        </w:tc>
        <w:tc>
          <w:tcPr>
            <w:tcW w:w="2551" w:type="dxa"/>
            <w:vAlign w:val="center"/>
          </w:tcPr>
          <w:p>
            <w:pPr>
              <w:pStyle w:val="11"/>
            </w:pPr>
            <w:r>
              <w:t>114.91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37.43</w:t>
            </w:r>
          </w:p>
        </w:tc>
        <w:tc>
          <w:tcPr>
            <w:tcW w:w="2551" w:type="dxa"/>
            <w:vAlign w:val="center"/>
          </w:tcPr>
          <w:p>
            <w:pPr>
              <w:pStyle w:val="11"/>
            </w:pPr>
            <w:r>
              <w:t>37.43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58.54</w:t>
            </w:r>
          </w:p>
        </w:tc>
        <w:tc>
          <w:tcPr>
            <w:tcW w:w="2551" w:type="dxa"/>
            <w:vAlign w:val="center"/>
          </w:tcPr>
          <w:p>
            <w:pPr>
              <w:pStyle w:val="11"/>
            </w:pPr>
            <w:r>
              <w:t>58.54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58.54</w:t>
            </w:r>
          </w:p>
        </w:tc>
        <w:tc>
          <w:tcPr>
            <w:tcW w:w="2551" w:type="dxa"/>
            <w:vAlign w:val="center"/>
          </w:tcPr>
          <w:p>
            <w:pPr>
              <w:pStyle w:val="11"/>
            </w:pPr>
            <w:r>
              <w:t>58.54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58.54</w:t>
            </w:r>
          </w:p>
        </w:tc>
        <w:tc>
          <w:tcPr>
            <w:tcW w:w="2551" w:type="dxa"/>
            <w:vAlign w:val="center"/>
          </w:tcPr>
          <w:p>
            <w:pPr>
              <w:pStyle w:val="11"/>
            </w:pPr>
            <w:r>
              <w:t>58.54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66.04</w:t>
            </w:r>
          </w:p>
        </w:tc>
        <w:tc>
          <w:tcPr>
            <w:tcW w:w="2551" w:type="dxa"/>
            <w:vAlign w:val="center"/>
          </w:tcPr>
          <w:p>
            <w:pPr>
              <w:pStyle w:val="11"/>
            </w:pPr>
          </w:p>
        </w:tc>
        <w:tc>
          <w:tcPr>
            <w:tcW w:w="2551" w:type="dxa"/>
            <w:vAlign w:val="center"/>
          </w:tcPr>
          <w:p>
            <w:pPr>
              <w:pStyle w:val="11"/>
            </w:pPr>
            <w:r>
              <w:t>66.04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27.04</w:t>
            </w:r>
          </w:p>
        </w:tc>
        <w:tc>
          <w:tcPr>
            <w:tcW w:w="2551" w:type="dxa"/>
            <w:vAlign w:val="center"/>
          </w:tcPr>
          <w:p>
            <w:pPr>
              <w:pStyle w:val="11"/>
            </w:pPr>
          </w:p>
        </w:tc>
        <w:tc>
          <w:tcPr>
            <w:tcW w:w="2551" w:type="dxa"/>
            <w:vAlign w:val="center"/>
          </w:tcPr>
          <w:p>
            <w:pPr>
              <w:pStyle w:val="11"/>
            </w:pPr>
            <w:r>
              <w:t>27.04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27.04</w:t>
            </w:r>
          </w:p>
        </w:tc>
        <w:tc>
          <w:tcPr>
            <w:tcW w:w="2551" w:type="dxa"/>
            <w:vAlign w:val="center"/>
          </w:tcPr>
          <w:p>
            <w:pPr>
              <w:pStyle w:val="11"/>
            </w:pPr>
          </w:p>
        </w:tc>
        <w:tc>
          <w:tcPr>
            <w:tcW w:w="2551" w:type="dxa"/>
            <w:vAlign w:val="center"/>
          </w:tcPr>
          <w:p>
            <w:pPr>
              <w:pStyle w:val="11"/>
            </w:pPr>
            <w:r>
              <w:t>27.04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1121.16</w:t>
            </w:r>
          </w:p>
        </w:tc>
        <w:tc>
          <w:tcPr>
            <w:tcW w:w="2551" w:type="dxa"/>
            <w:vAlign w:val="center"/>
          </w:tcPr>
          <w:p>
            <w:pPr>
              <w:pStyle w:val="11"/>
            </w:pPr>
          </w:p>
        </w:tc>
        <w:tc>
          <w:tcPr>
            <w:tcW w:w="2551" w:type="dxa"/>
            <w:vAlign w:val="center"/>
          </w:tcPr>
          <w:p>
            <w:pPr>
              <w:pStyle w:val="11"/>
            </w:pPr>
            <w:r>
              <w:t>1121.16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340.00</w:t>
            </w:r>
          </w:p>
        </w:tc>
        <w:tc>
          <w:tcPr>
            <w:tcW w:w="2551" w:type="dxa"/>
            <w:vAlign w:val="center"/>
          </w:tcPr>
          <w:p>
            <w:pPr>
              <w:pStyle w:val="11"/>
            </w:pPr>
          </w:p>
        </w:tc>
        <w:tc>
          <w:tcPr>
            <w:tcW w:w="2551" w:type="dxa"/>
            <w:vAlign w:val="center"/>
          </w:tcPr>
          <w:p>
            <w:pPr>
              <w:pStyle w:val="11"/>
            </w:pPr>
            <w:r>
              <w:t>340.00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464.16</w:t>
            </w:r>
          </w:p>
        </w:tc>
        <w:tc>
          <w:tcPr>
            <w:tcW w:w="2551" w:type="dxa"/>
            <w:vAlign w:val="center"/>
          </w:tcPr>
          <w:p>
            <w:pPr>
              <w:pStyle w:val="11"/>
            </w:pPr>
          </w:p>
        </w:tc>
        <w:tc>
          <w:tcPr>
            <w:tcW w:w="2551" w:type="dxa"/>
            <w:vAlign w:val="center"/>
          </w:tcPr>
          <w:p>
            <w:pPr>
              <w:pStyle w:val="11"/>
            </w:pPr>
            <w:r>
              <w:t>464.16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168.24</w:t>
            </w:r>
          </w:p>
        </w:tc>
        <w:tc>
          <w:tcPr>
            <w:tcW w:w="2551" w:type="dxa"/>
            <w:vAlign w:val="center"/>
          </w:tcPr>
          <w:p>
            <w:pPr>
              <w:pStyle w:val="11"/>
            </w:pPr>
          </w:p>
        </w:tc>
        <w:tc>
          <w:tcPr>
            <w:tcW w:w="2551" w:type="dxa"/>
            <w:vAlign w:val="center"/>
          </w:tcPr>
          <w:p>
            <w:pPr>
              <w:pStyle w:val="11"/>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295.92</w:t>
            </w:r>
          </w:p>
        </w:tc>
        <w:tc>
          <w:tcPr>
            <w:tcW w:w="2551" w:type="dxa"/>
            <w:vAlign w:val="center"/>
          </w:tcPr>
          <w:p>
            <w:pPr>
              <w:pStyle w:val="11"/>
            </w:pPr>
          </w:p>
        </w:tc>
        <w:tc>
          <w:tcPr>
            <w:tcW w:w="2551" w:type="dxa"/>
            <w:vAlign w:val="center"/>
          </w:tcPr>
          <w:p>
            <w:pPr>
              <w:pStyle w:val="11"/>
            </w:pPr>
            <w:r>
              <w:t>295.92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21399</w:t>
            </w:r>
          </w:p>
        </w:tc>
        <w:tc>
          <w:tcPr>
            <w:tcW w:w="4535" w:type="dxa"/>
            <w:vAlign w:val="center"/>
          </w:tcPr>
          <w:p>
            <w:pPr>
              <w:pStyle w:val="12"/>
            </w:pPr>
            <w:r>
              <w:t>其他农林水支出</w:t>
            </w:r>
          </w:p>
        </w:tc>
        <w:tc>
          <w:tcPr>
            <w:tcW w:w="2551" w:type="dxa"/>
            <w:vAlign w:val="center"/>
          </w:tcPr>
          <w:p>
            <w:pPr>
              <w:pStyle w:val="11"/>
            </w:pPr>
            <w:r>
              <w:t>317.00</w:t>
            </w:r>
          </w:p>
        </w:tc>
        <w:tc>
          <w:tcPr>
            <w:tcW w:w="2551" w:type="dxa"/>
            <w:vAlign w:val="center"/>
          </w:tcPr>
          <w:p>
            <w:pPr>
              <w:pStyle w:val="11"/>
            </w:pPr>
          </w:p>
        </w:tc>
        <w:tc>
          <w:tcPr>
            <w:tcW w:w="2551" w:type="dxa"/>
            <w:vAlign w:val="center"/>
          </w:tcPr>
          <w:p>
            <w:pPr>
              <w:pStyle w:val="11"/>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2139999</w:t>
            </w:r>
          </w:p>
        </w:tc>
        <w:tc>
          <w:tcPr>
            <w:tcW w:w="4535" w:type="dxa"/>
            <w:vAlign w:val="center"/>
          </w:tcPr>
          <w:p>
            <w:pPr>
              <w:pStyle w:val="12"/>
            </w:pPr>
            <w:r>
              <w:t>其他农林水支出</w:t>
            </w:r>
          </w:p>
        </w:tc>
        <w:tc>
          <w:tcPr>
            <w:tcW w:w="2551" w:type="dxa"/>
            <w:vAlign w:val="center"/>
          </w:tcPr>
          <w:p>
            <w:pPr>
              <w:pStyle w:val="11"/>
            </w:pPr>
            <w:r>
              <w:t>317.00</w:t>
            </w:r>
          </w:p>
        </w:tc>
        <w:tc>
          <w:tcPr>
            <w:tcW w:w="2551" w:type="dxa"/>
            <w:vAlign w:val="center"/>
          </w:tcPr>
          <w:p>
            <w:pPr>
              <w:pStyle w:val="11"/>
            </w:pPr>
          </w:p>
        </w:tc>
        <w:tc>
          <w:tcPr>
            <w:tcW w:w="2551" w:type="dxa"/>
            <w:vAlign w:val="center"/>
          </w:tcPr>
          <w:p>
            <w:pPr>
              <w:pStyle w:val="11"/>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3742.00</w:t>
            </w:r>
          </w:p>
        </w:tc>
        <w:tc>
          <w:tcPr>
            <w:tcW w:w="2551" w:type="dxa"/>
            <w:vAlign w:val="center"/>
          </w:tcPr>
          <w:p>
            <w:pPr>
              <w:pStyle w:val="11"/>
            </w:pPr>
          </w:p>
        </w:tc>
        <w:tc>
          <w:tcPr>
            <w:tcW w:w="2551" w:type="dxa"/>
            <w:vAlign w:val="center"/>
          </w:tcPr>
          <w:p>
            <w:pPr>
              <w:pStyle w:val="11"/>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3742.00</w:t>
            </w:r>
          </w:p>
        </w:tc>
        <w:tc>
          <w:tcPr>
            <w:tcW w:w="2551" w:type="dxa"/>
            <w:vAlign w:val="center"/>
          </w:tcPr>
          <w:p>
            <w:pPr>
              <w:pStyle w:val="11"/>
            </w:pPr>
          </w:p>
        </w:tc>
        <w:tc>
          <w:tcPr>
            <w:tcW w:w="2551" w:type="dxa"/>
            <w:vAlign w:val="center"/>
          </w:tcPr>
          <w:p>
            <w:pPr>
              <w:pStyle w:val="11"/>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3742.00</w:t>
            </w:r>
          </w:p>
        </w:tc>
        <w:tc>
          <w:tcPr>
            <w:tcW w:w="2551" w:type="dxa"/>
            <w:vAlign w:val="center"/>
          </w:tcPr>
          <w:p>
            <w:pPr>
              <w:pStyle w:val="11"/>
            </w:pPr>
          </w:p>
        </w:tc>
        <w:tc>
          <w:tcPr>
            <w:tcW w:w="2551" w:type="dxa"/>
            <w:vAlign w:val="center"/>
          </w:tcPr>
          <w:p>
            <w:pPr>
              <w:pStyle w:val="11"/>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54.49</w:t>
            </w:r>
          </w:p>
        </w:tc>
        <w:tc>
          <w:tcPr>
            <w:tcW w:w="2551" w:type="dxa"/>
            <w:vAlign w:val="center"/>
          </w:tcPr>
          <w:p>
            <w:pPr>
              <w:pStyle w:val="11"/>
            </w:pPr>
            <w:r>
              <w:t>54.49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54.49</w:t>
            </w:r>
          </w:p>
        </w:tc>
        <w:tc>
          <w:tcPr>
            <w:tcW w:w="2551" w:type="dxa"/>
            <w:vAlign w:val="center"/>
          </w:tcPr>
          <w:p>
            <w:pPr>
              <w:pStyle w:val="11"/>
            </w:pPr>
            <w:r>
              <w:t>54.49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54.49</w:t>
            </w:r>
          </w:p>
        </w:tc>
        <w:tc>
          <w:tcPr>
            <w:tcW w:w="2551" w:type="dxa"/>
            <w:vAlign w:val="center"/>
          </w:tcPr>
          <w:p>
            <w:pPr>
              <w:pStyle w:val="11"/>
            </w:pPr>
            <w:r>
              <w:t>54.49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786.50</w:t>
            </w:r>
          </w:p>
        </w:tc>
        <w:tc>
          <w:tcPr>
            <w:tcW w:w="2551" w:type="dxa"/>
            <w:vAlign w:val="center"/>
          </w:tcPr>
          <w:p>
            <w:pPr>
              <w:pStyle w:val="15"/>
            </w:pPr>
            <w:r>
              <w:t>711.85</w:t>
            </w:r>
          </w:p>
        </w:tc>
        <w:tc>
          <w:tcPr>
            <w:tcW w:w="2551" w:type="dxa"/>
            <w:vAlign w:val="center"/>
          </w:tcPr>
          <w:p>
            <w:pPr>
              <w:pStyle w:val="15"/>
            </w:pPr>
            <w:r>
              <w:t>74.64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672.58</w:t>
            </w:r>
          </w:p>
        </w:tc>
        <w:tc>
          <w:tcPr>
            <w:tcW w:w="2551" w:type="dxa"/>
            <w:vAlign w:val="center"/>
          </w:tcPr>
          <w:p>
            <w:pPr>
              <w:pStyle w:val="11"/>
            </w:pPr>
            <w:r>
              <w:t>672.58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267.00</w:t>
            </w:r>
          </w:p>
        </w:tc>
        <w:tc>
          <w:tcPr>
            <w:tcW w:w="2551" w:type="dxa"/>
            <w:vAlign w:val="center"/>
          </w:tcPr>
          <w:p>
            <w:pPr>
              <w:pStyle w:val="11"/>
            </w:pPr>
            <w:r>
              <w:t>267.00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40.64</w:t>
            </w:r>
          </w:p>
        </w:tc>
        <w:tc>
          <w:tcPr>
            <w:tcW w:w="2551" w:type="dxa"/>
            <w:vAlign w:val="center"/>
          </w:tcPr>
          <w:p>
            <w:pPr>
              <w:pStyle w:val="11"/>
            </w:pPr>
            <w:r>
              <w:t>40.64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16.42</w:t>
            </w:r>
          </w:p>
        </w:tc>
        <w:tc>
          <w:tcPr>
            <w:tcW w:w="2551" w:type="dxa"/>
            <w:vAlign w:val="center"/>
          </w:tcPr>
          <w:p>
            <w:pPr>
              <w:pStyle w:val="11"/>
            </w:pPr>
            <w:r>
              <w:t>16.42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154.02</w:t>
            </w:r>
          </w:p>
        </w:tc>
        <w:tc>
          <w:tcPr>
            <w:tcW w:w="2551" w:type="dxa"/>
            <w:vAlign w:val="center"/>
          </w:tcPr>
          <w:p>
            <w:pPr>
              <w:pStyle w:val="11"/>
            </w:pPr>
            <w:r>
              <w:t>154.02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31.33</w:t>
            </w:r>
          </w:p>
        </w:tc>
        <w:tc>
          <w:tcPr>
            <w:tcW w:w="2551" w:type="dxa"/>
            <w:vAlign w:val="center"/>
          </w:tcPr>
          <w:p>
            <w:pPr>
              <w:pStyle w:val="11"/>
            </w:pPr>
            <w:r>
              <w:t>31.33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27.21</w:t>
            </w:r>
          </w:p>
        </w:tc>
        <w:tc>
          <w:tcPr>
            <w:tcW w:w="2551" w:type="dxa"/>
            <w:vAlign w:val="center"/>
          </w:tcPr>
          <w:p>
            <w:pPr>
              <w:pStyle w:val="11"/>
            </w:pPr>
            <w:r>
              <w:t>27.21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3.99</w:t>
            </w:r>
          </w:p>
        </w:tc>
        <w:tc>
          <w:tcPr>
            <w:tcW w:w="2551" w:type="dxa"/>
            <w:vAlign w:val="center"/>
          </w:tcPr>
          <w:p>
            <w:pPr>
              <w:pStyle w:val="11"/>
            </w:pPr>
            <w:r>
              <w:t>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54.49</w:t>
            </w:r>
          </w:p>
        </w:tc>
        <w:tc>
          <w:tcPr>
            <w:tcW w:w="2551" w:type="dxa"/>
            <w:vAlign w:val="center"/>
          </w:tcPr>
          <w:p>
            <w:pPr>
              <w:pStyle w:val="11"/>
            </w:pPr>
            <w:r>
              <w:t>54.49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72.92</w:t>
            </w:r>
          </w:p>
        </w:tc>
        <w:tc>
          <w:tcPr>
            <w:tcW w:w="2551" w:type="dxa"/>
            <w:vAlign w:val="center"/>
          </w:tcPr>
          <w:p>
            <w:pPr>
              <w:pStyle w:val="11"/>
            </w:pPr>
          </w:p>
        </w:tc>
        <w:tc>
          <w:tcPr>
            <w:tcW w:w="2551" w:type="dxa"/>
            <w:vAlign w:val="center"/>
          </w:tcPr>
          <w:p>
            <w:pPr>
              <w:pStyle w:val="11"/>
            </w:pPr>
            <w:r>
              <w:t>72.92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12.47</w:t>
            </w:r>
          </w:p>
        </w:tc>
        <w:tc>
          <w:tcPr>
            <w:tcW w:w="2551" w:type="dxa"/>
            <w:vAlign w:val="center"/>
          </w:tcPr>
          <w:p>
            <w:pPr>
              <w:pStyle w:val="11"/>
            </w:pPr>
          </w:p>
        </w:tc>
        <w:tc>
          <w:tcPr>
            <w:tcW w:w="2551" w:type="dxa"/>
            <w:vAlign w:val="center"/>
          </w:tcPr>
          <w:p>
            <w:pPr>
              <w:pStyle w:val="11"/>
            </w:pPr>
            <w:r>
              <w:t>12.47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6.88</w:t>
            </w:r>
          </w:p>
        </w:tc>
        <w:tc>
          <w:tcPr>
            <w:tcW w:w="2551" w:type="dxa"/>
            <w:vAlign w:val="center"/>
          </w:tcPr>
          <w:p>
            <w:pPr>
              <w:pStyle w:val="11"/>
            </w:pPr>
          </w:p>
        </w:tc>
        <w:tc>
          <w:tcPr>
            <w:tcW w:w="2551" w:type="dxa"/>
            <w:vAlign w:val="center"/>
          </w:tcPr>
          <w:p>
            <w:pPr>
              <w:pStyle w:val="11"/>
            </w:pPr>
            <w:r>
              <w:t>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3.95</w:t>
            </w:r>
          </w:p>
        </w:tc>
        <w:tc>
          <w:tcPr>
            <w:tcW w:w="2551" w:type="dxa"/>
            <w:vAlign w:val="center"/>
          </w:tcPr>
          <w:p>
            <w:pPr>
              <w:pStyle w:val="11"/>
            </w:pPr>
          </w:p>
        </w:tc>
        <w:tc>
          <w:tcPr>
            <w:tcW w:w="2551" w:type="dxa"/>
            <w:vAlign w:val="center"/>
          </w:tcPr>
          <w:p>
            <w:pPr>
              <w:pStyle w:val="11"/>
            </w:pPr>
            <w:r>
              <w:t>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5.51</w:t>
            </w:r>
          </w:p>
        </w:tc>
        <w:tc>
          <w:tcPr>
            <w:tcW w:w="2551" w:type="dxa"/>
            <w:vAlign w:val="center"/>
          </w:tcPr>
          <w:p>
            <w:pPr>
              <w:pStyle w:val="11"/>
            </w:pPr>
          </w:p>
        </w:tc>
        <w:tc>
          <w:tcPr>
            <w:tcW w:w="2551" w:type="dxa"/>
            <w:vAlign w:val="center"/>
          </w:tcPr>
          <w:p>
            <w:pPr>
              <w:pStyle w:val="11"/>
            </w:pPr>
            <w:r>
              <w:t>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3.82</w:t>
            </w:r>
          </w:p>
        </w:tc>
        <w:tc>
          <w:tcPr>
            <w:tcW w:w="2551" w:type="dxa"/>
            <w:vAlign w:val="center"/>
          </w:tcPr>
          <w:p>
            <w:pPr>
              <w:pStyle w:val="11"/>
            </w:pPr>
          </w:p>
        </w:tc>
        <w:tc>
          <w:tcPr>
            <w:tcW w:w="2551" w:type="dxa"/>
            <w:vAlign w:val="center"/>
          </w:tcPr>
          <w:p>
            <w:pPr>
              <w:pStyle w:val="11"/>
            </w:pPr>
            <w:r>
              <w:t>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39.27</w:t>
            </w:r>
          </w:p>
        </w:tc>
        <w:tc>
          <w:tcPr>
            <w:tcW w:w="2551" w:type="dxa"/>
            <w:vAlign w:val="center"/>
          </w:tcPr>
          <w:p>
            <w:pPr>
              <w:pStyle w:val="11"/>
            </w:pPr>
            <w:r>
              <w:t>39.27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36.36</w:t>
            </w:r>
          </w:p>
        </w:tc>
        <w:tc>
          <w:tcPr>
            <w:tcW w:w="2551" w:type="dxa"/>
            <w:vAlign w:val="center"/>
          </w:tcPr>
          <w:p>
            <w:pPr>
              <w:pStyle w:val="11"/>
            </w:pPr>
            <w:r>
              <w:t>36.36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2.91</w:t>
            </w:r>
          </w:p>
        </w:tc>
        <w:tc>
          <w:tcPr>
            <w:tcW w:w="2551" w:type="dxa"/>
            <w:vAlign w:val="center"/>
          </w:tcPr>
          <w:p>
            <w:pPr>
              <w:pStyle w:val="11"/>
            </w:pPr>
            <w:r>
              <w:t>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10.54</w:t>
            </w:r>
          </w:p>
        </w:tc>
        <w:tc>
          <w:tcPr>
            <w:tcW w:w="2551" w:type="dxa"/>
            <w:vAlign w:val="center"/>
          </w:tcPr>
          <w:p>
            <w:pPr>
              <w:pStyle w:val="15"/>
            </w:pPr>
          </w:p>
        </w:tc>
        <w:tc>
          <w:tcPr>
            <w:tcW w:w="2551" w:type="dxa"/>
            <w:vAlign w:val="center"/>
          </w:tcPr>
          <w:p>
            <w:pPr>
              <w:pStyle w:val="15"/>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10.54</w:t>
            </w:r>
          </w:p>
        </w:tc>
        <w:tc>
          <w:tcPr>
            <w:tcW w:w="2551" w:type="dxa"/>
            <w:vAlign w:val="center"/>
          </w:tcPr>
          <w:p>
            <w:pPr>
              <w:pStyle w:val="11"/>
            </w:pPr>
          </w:p>
        </w:tc>
        <w:tc>
          <w:tcPr>
            <w:tcW w:w="2551" w:type="dxa"/>
            <w:vAlign w:val="center"/>
          </w:tcPr>
          <w:p>
            <w:pPr>
              <w:pStyle w:val="11"/>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10.54</w:t>
            </w:r>
          </w:p>
        </w:tc>
        <w:tc>
          <w:tcPr>
            <w:tcW w:w="2551" w:type="dxa"/>
            <w:vAlign w:val="center"/>
          </w:tcPr>
          <w:p>
            <w:pPr>
              <w:pStyle w:val="11"/>
            </w:pPr>
          </w:p>
        </w:tc>
        <w:tc>
          <w:tcPr>
            <w:tcW w:w="2551" w:type="dxa"/>
            <w:vAlign w:val="center"/>
          </w:tcPr>
          <w:p>
            <w:pPr>
              <w:pStyle w:val="11"/>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10.54</w:t>
            </w:r>
          </w:p>
        </w:tc>
        <w:tc>
          <w:tcPr>
            <w:tcW w:w="2551" w:type="dxa"/>
            <w:vAlign w:val="center"/>
          </w:tcPr>
          <w:p>
            <w:pPr>
              <w:pStyle w:val="11"/>
            </w:pPr>
          </w:p>
        </w:tc>
        <w:tc>
          <w:tcPr>
            <w:tcW w:w="2551" w:type="dxa"/>
            <w:vAlign w:val="center"/>
          </w:tcPr>
          <w:p>
            <w:pPr>
              <w:pStyle w:val="11"/>
            </w:pPr>
            <w:r>
              <w:t>10.54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0.48</w:t>
            </w:r>
          </w:p>
        </w:tc>
        <w:tc>
          <w:tcPr>
            <w:tcW w:w="2381" w:type="dxa"/>
            <w:vAlign w:val="center"/>
          </w:tcPr>
          <w:p>
            <w:pPr>
              <w:pStyle w:val="15"/>
            </w:pPr>
            <w:r>
              <w:t>0.48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秦皇岛北戴河新区团林管理处本级2025年单位预算信息公开情况说明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按照《中华人民共和国预算法》、《地方预决算公开操作规程》和《关于进一步推进预算公开工作的实施意见》规定，现将秦皇岛北戴河新区团林管理处本级2025年单位预算公开如下：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（一）负责本区域社会管理、综合治理、普法宣传、信访调解等工作。</w:t>
      </w:r>
    </w:p>
    <w:p>
      <w:pPr>
        <w:pStyle w:val="17"/>
      </w:pPr>
      <w:r>
        <w:t>（二）负责本区域农业、林业、水利、畜牧、渔业管理及统计工作。</w:t>
      </w:r>
    </w:p>
    <w:p>
      <w:pPr>
        <w:pStyle w:val="17"/>
      </w:pPr>
      <w:r>
        <w:t>（三）负责本区域劳动和社会保障、医疗、卫生、卫计、环卫、安全生产等工作。</w:t>
      </w:r>
    </w:p>
    <w:p>
      <w:pPr>
        <w:pStyle w:val="17"/>
      </w:pPr>
      <w:r>
        <w:t>（四）负责本区域基层建设、群众社区文化、娱乐、体育、教育、科普等工作。</w:t>
      </w:r>
    </w:p>
    <w:p>
      <w:pPr>
        <w:pStyle w:val="17"/>
      </w:pPr>
      <w:r>
        <w:t>（五）负责配合有关部门做好防汛、防火、防灾和抢险工作。</w:t>
      </w:r>
    </w:p>
    <w:p>
      <w:pPr>
        <w:pStyle w:val="17"/>
      </w:pPr>
      <w:r>
        <w:t>（六）负责贯彻落实国家、省、市方针、政策和法律法规。</w:t>
      </w:r>
    </w:p>
    <w:p>
      <w:pPr>
        <w:pStyle w:val="17"/>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秦皇岛北戴河新区团林管理处本级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5880.08万元，其中：一般公共预算收入5495.68万元，基金预算收入0.00万元，国有资本经营预算收入0.00万元，财政专户核拨收入0.00万元，单位资金收入0.00万元，上年结转结余384.40万元。</w:t>
      </w:r>
    </w:p>
    <w:p>
      <w:pPr>
        <w:pStyle w:val="18"/>
      </w:pPr>
      <w:r>
        <w:t>2、支出说明</w:t>
      </w:r>
    </w:p>
    <w:p>
      <w:pPr>
        <w:pStyle w:val="18"/>
      </w:pPr>
      <w:r>
        <w:t>收支预算总表支出栏、基本支出表、项目支出表按经济分类和支出功能分类科目编制，反映秦皇岛北戴河新区团林管理处本级年度单位预算中支出预算的总体情况。2025年支出预算5880.08万元，其中基本支出786.50万元，包括人员经费711.85万元和日常公用经费74.64万元；项目支出5093.58万元，主要为七里海海洋生态修复工程（七里海二期）退养、禾木项目土地流转费、农村人居环境整治（农村保洁、河道保洁）资金等。</w:t>
      </w:r>
    </w:p>
    <w:p>
      <w:pPr>
        <w:pStyle w:val="18"/>
      </w:pPr>
      <w:r>
        <w:t>3、比上年增减情况</w:t>
      </w:r>
    </w:p>
    <w:p>
      <w:pPr>
        <w:pStyle w:val="18"/>
      </w:pPr>
      <w:r>
        <w:t>2025年预算收支安排5880.08万元，较2024年预算减少152.31万元，其中：基本支出减少39.78万元，主要为人员调出，职人员基本工资及保险减少</w:t>
      </w:r>
      <w:r>
        <w:rPr>
          <w:rFonts w:hint="eastAsia"/>
          <w:lang w:eastAsia="zh-CN"/>
        </w:rPr>
        <w:t>。</w:t>
      </w:r>
      <w:bookmarkStart w:id="1" w:name="_GoBack"/>
      <w:bookmarkEnd w:id="1"/>
      <w:r>
        <w:t>项目支出减少112.52万元，主要为减少七里海海洋生态修复工程（七里海二期）退养预算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eastAsia="方正仿宋_GBK" w:cs="Times New Roman"/>
          <w:color w:val="000000"/>
          <w:sz w:val="28"/>
          <w:lang w:val="en-US" w:eastAsia="zh-CN"/>
        </w:rPr>
        <w:t>202</w:t>
      </w:r>
      <w:r>
        <w:rPr>
          <w:rFonts w:hint="eastAsia" w:cs="Times New Roman"/>
          <w:color w:val="000000"/>
          <w:sz w:val="28"/>
          <w:lang w:val="en-US" w:eastAsia="zh-CN"/>
        </w:rPr>
        <w:t>5</w:t>
      </w:r>
      <w:r>
        <w:rPr>
          <w:rFonts w:hint="eastAsia" w:eastAsia="方正仿宋_GBK" w:cs="Times New Roman"/>
          <w:color w:val="000000"/>
          <w:sz w:val="28"/>
          <w:lang w:val="en-US" w:eastAsia="zh-CN"/>
        </w:rPr>
        <w:t>年，我部门机</w:t>
      </w:r>
      <w:r>
        <w:rPr>
          <w:rFonts w:hint="default" w:ascii="Times New Roman" w:hAnsi="Times New Roman" w:eastAsia="方正仿宋_GBK" w:cs="Times New Roman"/>
          <w:color w:val="000000"/>
          <w:sz w:val="28"/>
        </w:rPr>
        <w:t>关运行经费共计安排</w:t>
      </w:r>
      <w:r>
        <w:rPr>
          <w:rFonts w:hint="eastAsia" w:eastAsia="方正仿宋_GBK" w:cs="Times New Roman"/>
          <w:color w:val="000000"/>
          <w:sz w:val="28"/>
          <w:lang w:val="en-US" w:eastAsia="zh-CN"/>
        </w:rPr>
        <w:t>7</w:t>
      </w:r>
      <w:r>
        <w:rPr>
          <w:rFonts w:hint="eastAsia" w:cs="Times New Roman"/>
          <w:color w:val="000000"/>
          <w:sz w:val="28"/>
          <w:lang w:val="en-US" w:eastAsia="zh-CN"/>
        </w:rPr>
        <w:t>4.64</w:t>
      </w:r>
      <w:r>
        <w:rPr>
          <w:rFonts w:hint="default" w:ascii="Times New Roman" w:hAnsi="Times New Roman" w:eastAsia="方正仿宋_GBK" w:cs="Times New Roman"/>
          <w:color w:val="000000"/>
          <w:sz w:val="28"/>
        </w:rPr>
        <w:t>万元，主要用于</w:t>
      </w:r>
      <w:r>
        <w:rPr>
          <w:rFonts w:hint="eastAsia" w:eastAsia="方正仿宋_GBK" w:cs="Times New Roman"/>
          <w:color w:val="000000"/>
          <w:sz w:val="28"/>
          <w:lang w:val="en-US" w:eastAsia="zh-CN"/>
        </w:rPr>
        <w:t>日常维护维修、办公用房水电费、办公用房取暖费、</w:t>
      </w:r>
      <w:r>
        <w:rPr>
          <w:rFonts w:hint="default" w:ascii="Times New Roman" w:hAnsi="Times New Roman" w:eastAsia="方正仿宋_GBK" w:cs="Times New Roman"/>
          <w:color w:val="000000"/>
          <w:sz w:val="28"/>
        </w:rPr>
        <w:t>办公</w:t>
      </w:r>
      <w:r>
        <w:rPr>
          <w:rFonts w:hint="eastAsia" w:eastAsia="方正仿宋_GBK" w:cs="Times New Roman"/>
          <w:color w:val="000000"/>
          <w:sz w:val="28"/>
          <w:lang w:val="en-US" w:eastAsia="zh-CN"/>
        </w:rPr>
        <w:t>用房</w:t>
      </w:r>
      <w:r>
        <w:rPr>
          <w:rFonts w:hint="default" w:ascii="Times New Roman" w:hAnsi="Times New Roman" w:eastAsia="方正仿宋_GBK" w:cs="Times New Roman"/>
          <w:color w:val="000000"/>
          <w:sz w:val="28"/>
        </w:rPr>
        <w:t>物业管理费等</w:t>
      </w:r>
      <w:r>
        <w:rPr>
          <w:rFonts w:hint="eastAsia" w:eastAsia="方正仿宋_GBK" w:cs="Times New Roman"/>
          <w:color w:val="000000"/>
          <w:sz w:val="28"/>
          <w:lang w:val="en-US" w:eastAsia="zh-CN"/>
        </w:rPr>
        <w:t>日常运行</w:t>
      </w:r>
      <w:r>
        <w:rPr>
          <w:rFonts w:hint="default" w:ascii="Times New Roman" w:hAnsi="Times New Roman" w:eastAsia="方正仿宋_GBK" w:cs="Times New Roman"/>
          <w:color w:val="000000"/>
          <w:sz w:val="28"/>
        </w:rPr>
        <w:t>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0.48万元，其中因公出国（境）费0.00万元；公务用车购置及运维费0.00万元（其中：公务用车购置费为0.00万元，公务用车运维费0.00万元)；公务接待费0.48万元。与2024年相比减少0.03万元，增减变化的主要原因是落实过紧日子要求，压减“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13031325P008805104740</w:t>
            </w:r>
          </w:p>
        </w:tc>
        <w:tc>
          <w:tcPr>
            <w:tcW w:w="2835" w:type="dxa"/>
            <w:vAlign w:val="center"/>
          </w:tcPr>
          <w:p>
            <w:pPr>
              <w:pStyle w:val="10"/>
            </w:pPr>
            <w:r>
              <w:t>项目名称</w:t>
            </w:r>
          </w:p>
        </w:tc>
        <w:tc>
          <w:tcPr>
            <w:tcW w:w="6095" w:type="dxa"/>
            <w:gridSpan w:val="3"/>
            <w:vAlign w:val="center"/>
          </w:tcPr>
          <w:p>
            <w:pPr>
              <w:pStyle w:val="12"/>
            </w:pPr>
            <w: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资金用于办公用房租赁费支出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1.项目资金用于办公用房租赁费用支出，解决单位人员办公用房问题，保证机关单位的正常运转。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5386" w:type="dxa"/>
            <w:vAlign w:val="center"/>
          </w:tcPr>
          <w:p>
            <w:pPr>
              <w:pStyle w:val="12"/>
            </w:pPr>
            <w:r>
              <w:t>实际办公场所面积</w:t>
            </w:r>
          </w:p>
        </w:tc>
        <w:tc>
          <w:tcPr>
            <w:tcW w:w="2268" w:type="dxa"/>
            <w:vAlign w:val="center"/>
          </w:tcPr>
          <w:p>
            <w:pPr>
              <w:pStyle w:val="12"/>
            </w:pPr>
            <w:r>
              <w:t>2244平米</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办公用房使用人数</w:t>
            </w:r>
          </w:p>
        </w:tc>
        <w:tc>
          <w:tcPr>
            <w:tcW w:w="5386" w:type="dxa"/>
            <w:vAlign w:val="center"/>
          </w:tcPr>
          <w:p>
            <w:pPr>
              <w:pStyle w:val="12"/>
            </w:pPr>
            <w:r>
              <w:t>解决办公人员用房需求</w:t>
            </w:r>
          </w:p>
        </w:tc>
        <w:tc>
          <w:tcPr>
            <w:tcW w:w="2268" w:type="dxa"/>
            <w:vAlign w:val="center"/>
          </w:tcPr>
          <w:p>
            <w:pPr>
              <w:pStyle w:val="12"/>
            </w:pPr>
            <w:r>
              <w:t>≤55人</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便于就近开展工作</w:t>
            </w:r>
          </w:p>
        </w:tc>
        <w:tc>
          <w:tcPr>
            <w:tcW w:w="5386" w:type="dxa"/>
            <w:vAlign w:val="center"/>
          </w:tcPr>
          <w:p>
            <w:pPr>
              <w:pStyle w:val="12"/>
            </w:pPr>
            <w:r>
              <w:t>正常开展日常工作，办公设施齐全</w:t>
            </w:r>
          </w:p>
        </w:tc>
        <w:tc>
          <w:tcPr>
            <w:tcW w:w="2268" w:type="dxa"/>
            <w:vAlign w:val="center"/>
          </w:tcPr>
          <w:p>
            <w:pPr>
              <w:pStyle w:val="12"/>
            </w:pPr>
            <w:r>
              <w:t>设施齐全</w:t>
            </w:r>
          </w:p>
        </w:tc>
        <w:tc>
          <w:tcPr>
            <w:tcW w:w="1276" w:type="dxa"/>
            <w:vAlign w:val="center"/>
          </w:tcPr>
          <w:p>
            <w:pPr>
              <w:pStyle w:val="12"/>
            </w:pPr>
            <w:r>
              <w:t>计划目标值</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严格按照合同支付计划支付款项</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实际支付金额小于等于预算控制数</w:t>
            </w:r>
          </w:p>
        </w:tc>
        <w:tc>
          <w:tcPr>
            <w:tcW w:w="2268" w:type="dxa"/>
            <w:vAlign w:val="center"/>
          </w:tcPr>
          <w:p>
            <w:pPr>
              <w:pStyle w:val="12"/>
            </w:pPr>
            <w:r>
              <w:t>≤39万元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tc>
        <w:tc>
          <w:tcPr>
            <w:tcW w:w="5386" w:type="dxa"/>
            <w:vAlign w:val="center"/>
          </w:tcPr>
          <w:p>
            <w:pPr>
              <w:pStyle w:val="12"/>
            </w:pPr>
            <w:r>
              <w:t>服务社会能力提升情况</w:t>
            </w:r>
          </w:p>
        </w:tc>
        <w:tc>
          <w:tcPr>
            <w:tcW w:w="2268" w:type="dxa"/>
            <w:vAlign w:val="center"/>
          </w:tcPr>
          <w:p>
            <w:pPr>
              <w:pStyle w:val="12"/>
            </w:pPr>
            <w:r>
              <w:t>提升</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办事群众数量</w:t>
            </w:r>
          </w:p>
        </w:tc>
        <w:tc>
          <w:tcPr>
            <w:tcW w:w="5386" w:type="dxa"/>
            <w:vAlign w:val="center"/>
          </w:tcPr>
          <w:p>
            <w:pPr>
              <w:pStyle w:val="12"/>
            </w:pPr>
            <w:r>
              <w:t>方便群众办事数量</w:t>
            </w:r>
          </w:p>
        </w:tc>
        <w:tc>
          <w:tcPr>
            <w:tcW w:w="2268" w:type="dxa"/>
            <w:vAlign w:val="center"/>
          </w:tcPr>
          <w:p>
            <w:pPr>
              <w:pStyle w:val="12"/>
            </w:pPr>
            <w:r>
              <w:t>方便</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13031325P00880510477T</w:t>
            </w:r>
          </w:p>
        </w:tc>
        <w:tc>
          <w:tcPr>
            <w:tcW w:w="2835" w:type="dxa"/>
            <w:vAlign w:val="center"/>
          </w:tcPr>
          <w:p>
            <w:pPr>
              <w:pStyle w:val="10"/>
            </w:pPr>
            <w:r>
              <w:t>项目名称</w:t>
            </w:r>
          </w:p>
        </w:tc>
        <w:tc>
          <w:tcPr>
            <w:tcW w:w="6095" w:type="dxa"/>
            <w:gridSpan w:val="3"/>
            <w:vAlign w:val="center"/>
          </w:tcPr>
          <w:p>
            <w:pPr>
              <w:pStyle w:val="12"/>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资金用于墓地日常管理临时用工、水、电、暖、维护维修费等支出。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1.项目资金用于保障墓地正常运转的节令保 洁、人员劳务费、日常运转水、电、暖等其他费用支出。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保障办公面积</w:t>
            </w:r>
          </w:p>
        </w:tc>
        <w:tc>
          <w:tcPr>
            <w:tcW w:w="5386" w:type="dxa"/>
            <w:vAlign w:val="center"/>
          </w:tcPr>
          <w:p>
            <w:pPr>
              <w:pStyle w:val="12"/>
            </w:pPr>
            <w:r>
              <w:t>支付取暖、水电等办公面积</w:t>
            </w:r>
          </w:p>
        </w:tc>
        <w:tc>
          <w:tcPr>
            <w:tcW w:w="2268" w:type="dxa"/>
            <w:vAlign w:val="center"/>
          </w:tcPr>
          <w:p>
            <w:pPr>
              <w:pStyle w:val="12"/>
            </w:pPr>
            <w:r>
              <w:t>≤300平米</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经费保障及时性</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为日常墓地管理支出的费用</w:t>
            </w:r>
          </w:p>
        </w:tc>
        <w:tc>
          <w:tcPr>
            <w:tcW w:w="2268" w:type="dxa"/>
            <w:vAlign w:val="center"/>
          </w:tcPr>
          <w:p>
            <w:pPr>
              <w:pStyle w:val="12"/>
            </w:pPr>
            <w:r>
              <w:t>≤7.2万元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社会影响利</w:t>
            </w:r>
          </w:p>
        </w:tc>
        <w:tc>
          <w:tcPr>
            <w:tcW w:w="5386" w:type="dxa"/>
            <w:vAlign w:val="center"/>
          </w:tcPr>
          <w:p>
            <w:pPr>
              <w:pStyle w:val="12"/>
            </w:pPr>
            <w:r>
              <w:t>促进社会社会影响力</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持续性日常维护</w:t>
            </w:r>
          </w:p>
        </w:tc>
        <w:tc>
          <w:tcPr>
            <w:tcW w:w="5386" w:type="dxa"/>
            <w:vAlign w:val="center"/>
          </w:tcPr>
          <w:p>
            <w:pPr>
              <w:pStyle w:val="12"/>
            </w:pPr>
            <w:r>
              <w:t>持续性日常维护</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保证辖区墓地干净整洁</w:t>
            </w:r>
          </w:p>
        </w:tc>
        <w:tc>
          <w:tcPr>
            <w:tcW w:w="5386" w:type="dxa"/>
            <w:vAlign w:val="center"/>
          </w:tcPr>
          <w:p>
            <w:pPr>
              <w:pStyle w:val="12"/>
            </w:pPr>
            <w:r>
              <w:t>保证辖区墓地干净整洁，为群众提供整洁的祭祀环境</w:t>
            </w:r>
          </w:p>
        </w:tc>
        <w:tc>
          <w:tcPr>
            <w:tcW w:w="2268" w:type="dxa"/>
            <w:vAlign w:val="center"/>
          </w:tcPr>
          <w:p>
            <w:pPr>
              <w:pStyle w:val="12"/>
            </w:pPr>
            <w:r>
              <w:t>大于90%优大于80%小于89%良大于70%小于79%为中小于69%差</w:t>
            </w:r>
          </w:p>
          <w:p>
            <w:pPr>
              <w:pStyle w:val="12"/>
            </w:pP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13031325P00880510478E</w:t>
            </w:r>
          </w:p>
        </w:tc>
        <w:tc>
          <w:tcPr>
            <w:tcW w:w="2835" w:type="dxa"/>
            <w:vAlign w:val="center"/>
          </w:tcPr>
          <w:p>
            <w:pPr>
              <w:pStyle w:val="10"/>
            </w:pPr>
            <w:r>
              <w:t>项目名称</w:t>
            </w:r>
          </w:p>
        </w:tc>
        <w:tc>
          <w:tcPr>
            <w:tcW w:w="6095" w:type="dxa"/>
            <w:gridSpan w:val="3"/>
            <w:vAlign w:val="center"/>
          </w:tcPr>
          <w:p>
            <w:pPr>
              <w:pStyle w:val="12"/>
            </w:pPr>
            <w:r>
              <w:t>农村冬季清洁取暖协管员补贴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资金用于农村冬季清洁取暖协管员补贴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1.资金用于21人冬季取暖协管员补贴支出，严格按照规定使用资金，专款专用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补贴协管员人数</w:t>
            </w:r>
          </w:p>
        </w:tc>
        <w:tc>
          <w:tcPr>
            <w:tcW w:w="5386" w:type="dxa"/>
            <w:vAlign w:val="center"/>
          </w:tcPr>
          <w:p>
            <w:pPr>
              <w:pStyle w:val="12"/>
            </w:pPr>
            <w:r>
              <w:t>补贴协管员人数</w:t>
            </w:r>
          </w:p>
        </w:tc>
        <w:tc>
          <w:tcPr>
            <w:tcW w:w="2268" w:type="dxa"/>
            <w:vAlign w:val="center"/>
          </w:tcPr>
          <w:p>
            <w:pPr>
              <w:pStyle w:val="12"/>
            </w:pPr>
            <w:r>
              <w:t>21人</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协管员补贴发放标准</w:t>
            </w:r>
          </w:p>
        </w:tc>
        <w:tc>
          <w:tcPr>
            <w:tcW w:w="5386" w:type="dxa"/>
            <w:vAlign w:val="center"/>
          </w:tcPr>
          <w:p>
            <w:pPr>
              <w:pStyle w:val="12"/>
            </w:pPr>
            <w:r>
              <w:t>协管员补贴发放标准</w:t>
            </w:r>
          </w:p>
        </w:tc>
        <w:tc>
          <w:tcPr>
            <w:tcW w:w="2268" w:type="dxa"/>
            <w:vAlign w:val="center"/>
          </w:tcPr>
          <w:p>
            <w:pPr>
              <w:pStyle w:val="12"/>
            </w:pPr>
            <w:r>
              <w:t>200元/月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协管员配备标准</w:t>
            </w:r>
          </w:p>
        </w:tc>
        <w:tc>
          <w:tcPr>
            <w:tcW w:w="5386" w:type="dxa"/>
            <w:vAlign w:val="center"/>
          </w:tcPr>
          <w:p>
            <w:pPr>
              <w:pStyle w:val="12"/>
            </w:pPr>
            <w:r>
              <w:t>协管员配备标准</w:t>
            </w:r>
          </w:p>
        </w:tc>
        <w:tc>
          <w:tcPr>
            <w:tcW w:w="2268" w:type="dxa"/>
            <w:vAlign w:val="center"/>
          </w:tcPr>
          <w:p>
            <w:pPr>
              <w:pStyle w:val="12"/>
            </w:pPr>
            <w:r>
              <w:t>300户以下1名，300-800两名</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协管员协调管理及时</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本年度协管员补贴</w:t>
            </w:r>
          </w:p>
        </w:tc>
        <w:tc>
          <w:tcPr>
            <w:tcW w:w="5386" w:type="dxa"/>
            <w:vAlign w:val="center"/>
          </w:tcPr>
          <w:p>
            <w:pPr>
              <w:pStyle w:val="12"/>
            </w:pPr>
            <w:r>
              <w:t>本年度协管员补贴</w:t>
            </w:r>
          </w:p>
        </w:tc>
        <w:tc>
          <w:tcPr>
            <w:tcW w:w="2268" w:type="dxa"/>
            <w:vAlign w:val="center"/>
          </w:tcPr>
          <w:p>
            <w:pPr>
              <w:pStyle w:val="12"/>
            </w:pPr>
            <w:r>
              <w:t>≤5.04万元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项目安全生产运营</w:t>
            </w:r>
          </w:p>
        </w:tc>
        <w:tc>
          <w:tcPr>
            <w:tcW w:w="5386" w:type="dxa"/>
            <w:vAlign w:val="center"/>
          </w:tcPr>
          <w:p>
            <w:pPr>
              <w:pStyle w:val="12"/>
            </w:pPr>
            <w:r>
              <w:t>项目安全生产运营</w:t>
            </w:r>
          </w:p>
        </w:tc>
        <w:tc>
          <w:tcPr>
            <w:tcW w:w="2268" w:type="dxa"/>
            <w:vAlign w:val="center"/>
          </w:tcPr>
          <w:p>
            <w:pPr>
              <w:pStyle w:val="12"/>
            </w:pPr>
            <w:r>
              <w:t>运营</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提升村庄社会效益</w:t>
            </w:r>
          </w:p>
        </w:tc>
        <w:tc>
          <w:tcPr>
            <w:tcW w:w="5386" w:type="dxa"/>
            <w:vAlign w:val="center"/>
          </w:tcPr>
          <w:p>
            <w:pPr>
              <w:pStyle w:val="12"/>
            </w:pPr>
            <w:r>
              <w:t>提升村庄社会效益</w:t>
            </w:r>
          </w:p>
        </w:tc>
        <w:tc>
          <w:tcPr>
            <w:tcW w:w="2268" w:type="dxa"/>
            <w:vAlign w:val="center"/>
          </w:tcPr>
          <w:p>
            <w:pPr>
              <w:pStyle w:val="12"/>
            </w:pPr>
            <w:r>
              <w:t>提升</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改善12村人居环境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项目对生态环境的可持续影响</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13031325P00880510475K</w:t>
            </w:r>
          </w:p>
        </w:tc>
        <w:tc>
          <w:tcPr>
            <w:tcW w:w="2835" w:type="dxa"/>
            <w:vAlign w:val="center"/>
          </w:tcPr>
          <w:p>
            <w:pPr>
              <w:pStyle w:val="10"/>
            </w:pPr>
            <w:r>
              <w:t>项目名称</w:t>
            </w:r>
          </w:p>
        </w:tc>
        <w:tc>
          <w:tcPr>
            <w:tcW w:w="6095" w:type="dxa"/>
            <w:gridSpan w:val="3"/>
            <w:vAlign w:val="center"/>
          </w:tcPr>
          <w:p>
            <w:pPr>
              <w:pStyle w:val="12"/>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资金用于农村事务运行维护支出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1.资金用于农村基础设施维护、宣传、环境整治等农村事务支出，专款专用。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受益村数</w:t>
            </w:r>
          </w:p>
        </w:tc>
        <w:tc>
          <w:tcPr>
            <w:tcW w:w="5386" w:type="dxa"/>
            <w:vAlign w:val="center"/>
          </w:tcPr>
          <w:p>
            <w:pPr>
              <w:pStyle w:val="12"/>
            </w:pPr>
            <w:r>
              <w:t>需要维护维修基础设施的村庄数量</w:t>
            </w:r>
          </w:p>
        </w:tc>
        <w:tc>
          <w:tcPr>
            <w:tcW w:w="2268" w:type="dxa"/>
            <w:vAlign w:val="center"/>
          </w:tcPr>
          <w:p>
            <w:pPr>
              <w:pStyle w:val="12"/>
            </w:pPr>
            <w:r>
              <w:t>≤15个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完成项目合格数占总数在比例</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维护维修及时率</w:t>
            </w:r>
          </w:p>
        </w:tc>
        <w:tc>
          <w:tcPr>
            <w:tcW w:w="5386" w:type="dxa"/>
            <w:vAlign w:val="center"/>
          </w:tcPr>
          <w:p>
            <w:pPr>
              <w:pStyle w:val="12"/>
            </w:pPr>
            <w:r>
              <w:t>反映农村基础设施维护及时率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反映成本控制数</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改善村民生活环境</w:t>
            </w:r>
          </w:p>
        </w:tc>
        <w:tc>
          <w:tcPr>
            <w:tcW w:w="5386" w:type="dxa"/>
            <w:vAlign w:val="center"/>
          </w:tcPr>
          <w:p>
            <w:pPr>
              <w:pStyle w:val="12"/>
            </w:pPr>
            <w:r>
              <w:t>深入开展村庄清洁工作和大力提升村容村貌</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农村工作得到进一步认可</w:t>
            </w:r>
          </w:p>
        </w:tc>
        <w:tc>
          <w:tcPr>
            <w:tcW w:w="5386" w:type="dxa"/>
            <w:vAlign w:val="center"/>
          </w:tcPr>
          <w:p>
            <w:pPr>
              <w:pStyle w:val="12"/>
            </w:pPr>
            <w:r>
              <w:t>农村工作得到进一步认可</w:t>
            </w:r>
          </w:p>
        </w:tc>
        <w:tc>
          <w:tcPr>
            <w:tcW w:w="2268" w:type="dxa"/>
            <w:vAlign w:val="center"/>
          </w:tcPr>
          <w:p>
            <w:pPr>
              <w:pStyle w:val="12"/>
            </w:pPr>
            <w:r>
              <w:t>认可</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增强人民群众的获得感、幸福感</w:t>
            </w:r>
          </w:p>
        </w:tc>
        <w:tc>
          <w:tcPr>
            <w:tcW w:w="5386" w:type="dxa"/>
            <w:vAlign w:val="center"/>
          </w:tcPr>
          <w:p>
            <w:pPr>
              <w:pStyle w:val="12"/>
            </w:pPr>
            <w:r>
              <w:t>增强人民群众的获得感、幸福感</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通过问卷调查，满意和比较满意的对象占全部调查对象的比例</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13031325P008805103927</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77.17</w:t>
            </w:r>
          </w:p>
        </w:tc>
        <w:tc>
          <w:tcPr>
            <w:tcW w:w="2835" w:type="dxa"/>
            <w:vAlign w:val="center"/>
          </w:tcPr>
          <w:p>
            <w:pPr>
              <w:pStyle w:val="10"/>
            </w:pPr>
            <w:r>
              <w:t>其中：财政    资金</w:t>
            </w:r>
          </w:p>
        </w:tc>
        <w:tc>
          <w:tcPr>
            <w:tcW w:w="2551" w:type="dxa"/>
            <w:vAlign w:val="center"/>
          </w:tcPr>
          <w:p>
            <w:pPr>
              <w:pStyle w:val="12"/>
            </w:pPr>
            <w:r>
              <w:t>77.17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资金用于人事代理人员发放工资、各项保险及各项补贴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1.缴纳人事代理人员各项社会保险</w:t>
            </w:r>
          </w:p>
          <w:p>
            <w:pPr>
              <w:pStyle w:val="12"/>
            </w:pPr>
            <w:r>
              <w:t>2.发放人事代理人员各项补贴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5人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≤77.17万元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工作人员工作能力</w:t>
            </w:r>
          </w:p>
        </w:tc>
        <w:tc>
          <w:tcPr>
            <w:tcW w:w="5386" w:type="dxa"/>
            <w:vAlign w:val="center"/>
          </w:tcPr>
          <w:p>
            <w:pPr>
              <w:pStyle w:val="12"/>
            </w:pPr>
            <w:r>
              <w:t>促进工作人员业务能力提升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辖区受益群众数</w:t>
            </w:r>
          </w:p>
        </w:tc>
        <w:tc>
          <w:tcPr>
            <w:tcW w:w="2268" w:type="dxa"/>
            <w:vAlign w:val="center"/>
          </w:tcPr>
          <w:p>
            <w:pPr>
              <w:pStyle w:val="12"/>
            </w:pPr>
            <w:r>
              <w:t>≤15000人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13031325P008805104767</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资金用于信访维稳差旅费用支出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1.资金用于“两会”期间信访值班工作出差补助、以及信访人员进京、赴省、到市人员劝返。交通工具的租赁及出差补助支出。《新访条例》的宣传工作支出。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信访事项及时受理率</w:t>
            </w:r>
          </w:p>
        </w:tc>
        <w:tc>
          <w:tcPr>
            <w:tcW w:w="5386" w:type="dxa"/>
            <w:vAlign w:val="center"/>
          </w:tcPr>
          <w:p>
            <w:pPr>
              <w:pStyle w:val="12"/>
            </w:pPr>
            <w:r>
              <w:t>及时受理的信访事项数量占信访事项数量的比例</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非正常信访事项按期结案率</w:t>
            </w:r>
          </w:p>
        </w:tc>
        <w:tc>
          <w:tcPr>
            <w:tcW w:w="5386" w:type="dxa"/>
            <w:vAlign w:val="center"/>
          </w:tcPr>
          <w:p>
            <w:pPr>
              <w:pStyle w:val="12"/>
            </w:pPr>
            <w:r>
              <w:t>年度内已按期办结的非正常信访案件数量占全部非正常信访案件总数的比例</w:t>
            </w:r>
          </w:p>
        </w:tc>
        <w:tc>
          <w:tcPr>
            <w:tcW w:w="2268" w:type="dxa"/>
            <w:vAlign w:val="center"/>
          </w:tcPr>
          <w:p>
            <w:pPr>
              <w:pStyle w:val="12"/>
            </w:pPr>
            <w:r>
              <w:t>≥85%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非正常信访事项受理及时率</w:t>
            </w:r>
          </w:p>
        </w:tc>
        <w:tc>
          <w:tcPr>
            <w:tcW w:w="5386" w:type="dxa"/>
            <w:vAlign w:val="center"/>
          </w:tcPr>
          <w:p>
            <w:pPr>
              <w:pStyle w:val="12"/>
            </w:pPr>
            <w:r>
              <w:t>及时受理的非正常信访事项数量占全部非正常信访事项数量的比例</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预算成本控制数</w:t>
            </w:r>
          </w:p>
        </w:tc>
        <w:tc>
          <w:tcPr>
            <w:tcW w:w="5386" w:type="dxa"/>
            <w:vAlign w:val="center"/>
          </w:tcPr>
          <w:p>
            <w:pPr>
              <w:pStyle w:val="12"/>
            </w:pPr>
            <w:r>
              <w:t>预算成本控制数</w:t>
            </w:r>
          </w:p>
        </w:tc>
        <w:tc>
          <w:tcPr>
            <w:tcW w:w="2268" w:type="dxa"/>
            <w:vAlign w:val="center"/>
          </w:tcPr>
          <w:p>
            <w:pPr>
              <w:pStyle w:val="12"/>
            </w:pPr>
            <w:r>
              <w:t>≤15万元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建立部门联合机制，确保信访事项有人管、有回音</w:t>
            </w:r>
          </w:p>
        </w:tc>
        <w:tc>
          <w:tcPr>
            <w:tcW w:w="5386" w:type="dxa"/>
            <w:vAlign w:val="center"/>
          </w:tcPr>
          <w:p>
            <w:pPr>
              <w:pStyle w:val="12"/>
            </w:pPr>
            <w:r>
              <w:t>信访科通过建立部门联合机制，确保信访事项有人管、有回音，有效地提高了社会稳定水平</w:t>
            </w:r>
          </w:p>
        </w:tc>
        <w:tc>
          <w:tcPr>
            <w:tcW w:w="2268" w:type="dxa"/>
            <w:vAlign w:val="center"/>
          </w:tcPr>
          <w:p>
            <w:pPr>
              <w:pStyle w:val="12"/>
            </w:pPr>
            <w:r>
              <w:t>大于等于90%优，80%-89%良，70%-79%中，小于69%差</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大于等于90%优，80%-89%良，70%-79%中，小于69%差</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7、2024年公共文化服务体系建设市级补助资金绩效目标表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13031324P00535811044J</w:t>
            </w:r>
          </w:p>
        </w:tc>
        <w:tc>
          <w:tcPr>
            <w:tcW w:w="2835" w:type="dxa"/>
            <w:vAlign w:val="center"/>
          </w:tcPr>
          <w:p>
            <w:pPr>
              <w:pStyle w:val="10"/>
            </w:pPr>
            <w:r>
              <w:t>项目名称</w:t>
            </w:r>
          </w:p>
        </w:tc>
        <w:tc>
          <w:tcPr>
            <w:tcW w:w="6095" w:type="dxa"/>
            <w:gridSpan w:val="3"/>
            <w:vAlign w:val="center"/>
          </w:tcPr>
          <w:p>
            <w:pPr>
              <w:pStyle w:val="12"/>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0.82</w:t>
            </w:r>
          </w:p>
        </w:tc>
        <w:tc>
          <w:tcPr>
            <w:tcW w:w="2835" w:type="dxa"/>
            <w:vAlign w:val="center"/>
          </w:tcPr>
          <w:p>
            <w:pPr>
              <w:pStyle w:val="10"/>
            </w:pPr>
            <w:r>
              <w:t>其中：财政    资金</w:t>
            </w:r>
          </w:p>
        </w:tc>
        <w:tc>
          <w:tcPr>
            <w:tcW w:w="2551" w:type="dxa"/>
            <w:vAlign w:val="center"/>
          </w:tcPr>
          <w:p>
            <w:pPr>
              <w:pStyle w:val="12"/>
            </w:pPr>
            <w:r>
              <w:t>0.82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资金用于公共文化服务体系建设支出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平均每个农家书屋开展阅读活动数量</w:t>
            </w:r>
          </w:p>
        </w:tc>
        <w:tc>
          <w:tcPr>
            <w:tcW w:w="5386" w:type="dxa"/>
            <w:vAlign w:val="center"/>
          </w:tcPr>
          <w:p>
            <w:pPr>
              <w:pStyle w:val="12"/>
            </w:pPr>
            <w:r>
              <w:t>平均每个农家书屋开展阅读活动数量</w:t>
            </w:r>
          </w:p>
        </w:tc>
        <w:tc>
          <w:tcPr>
            <w:tcW w:w="2268" w:type="dxa"/>
            <w:vAlign w:val="center"/>
          </w:tcPr>
          <w:p>
            <w:pPr>
              <w:pStyle w:val="12"/>
            </w:pPr>
            <w:r>
              <w:t>≥4次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项目执行率</w:t>
            </w:r>
          </w:p>
        </w:tc>
        <w:tc>
          <w:tcPr>
            <w:tcW w:w="5386" w:type="dxa"/>
            <w:vAlign w:val="center"/>
          </w:tcPr>
          <w:p>
            <w:pPr>
              <w:pStyle w:val="12"/>
            </w:pPr>
            <w:r>
              <w:t>项目执行率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资金拨付到位率</w:t>
            </w:r>
          </w:p>
        </w:tc>
        <w:tc>
          <w:tcPr>
            <w:tcW w:w="5386" w:type="dxa"/>
            <w:vAlign w:val="center"/>
          </w:tcPr>
          <w:p>
            <w:pPr>
              <w:pStyle w:val="12"/>
            </w:pPr>
            <w:r>
              <w:t>资金拨付率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≤0.81万元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群众文化活动参与人次增长</w:t>
            </w:r>
          </w:p>
        </w:tc>
        <w:tc>
          <w:tcPr>
            <w:tcW w:w="5386" w:type="dxa"/>
            <w:vAlign w:val="center"/>
          </w:tcPr>
          <w:p>
            <w:pPr>
              <w:pStyle w:val="12"/>
            </w:pPr>
            <w:r>
              <w:t>群众文化活动参与人次增长</w:t>
            </w:r>
          </w:p>
        </w:tc>
        <w:tc>
          <w:tcPr>
            <w:tcW w:w="2268" w:type="dxa"/>
            <w:vAlign w:val="center"/>
          </w:tcPr>
          <w:p>
            <w:pPr>
              <w:pStyle w:val="12"/>
            </w:pPr>
            <w:r>
              <w:t>增长</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开展公共文化活动持续影响性</w:t>
            </w:r>
          </w:p>
        </w:tc>
        <w:tc>
          <w:tcPr>
            <w:tcW w:w="5386" w:type="dxa"/>
            <w:vAlign w:val="center"/>
          </w:tcPr>
          <w:p>
            <w:pPr>
              <w:pStyle w:val="12"/>
            </w:pPr>
            <w:r>
              <w:t>开展公共文化活动持续影响性</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群众对基本公共文化服务满意度</w:t>
            </w:r>
          </w:p>
        </w:tc>
        <w:tc>
          <w:tcPr>
            <w:tcW w:w="5386" w:type="dxa"/>
            <w:vAlign w:val="center"/>
          </w:tcPr>
          <w:p>
            <w:pPr>
              <w:pStyle w:val="12"/>
            </w:pPr>
            <w:r>
              <w:t>群众对基本公共文化服务满意度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13031324P005358110456</w:t>
            </w:r>
          </w:p>
        </w:tc>
        <w:tc>
          <w:tcPr>
            <w:tcW w:w="2835" w:type="dxa"/>
            <w:vAlign w:val="center"/>
          </w:tcPr>
          <w:p>
            <w:pPr>
              <w:pStyle w:val="10"/>
            </w:pPr>
            <w:r>
              <w:t>项目名称</w:t>
            </w:r>
          </w:p>
        </w:tc>
        <w:tc>
          <w:tcPr>
            <w:tcW w:w="6095" w:type="dxa"/>
            <w:gridSpan w:val="3"/>
            <w:vAlign w:val="center"/>
          </w:tcPr>
          <w:p>
            <w:pPr>
              <w:pStyle w:val="12"/>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0.61</w:t>
            </w:r>
          </w:p>
        </w:tc>
        <w:tc>
          <w:tcPr>
            <w:tcW w:w="2835" w:type="dxa"/>
            <w:vAlign w:val="center"/>
          </w:tcPr>
          <w:p>
            <w:pPr>
              <w:pStyle w:val="10"/>
            </w:pPr>
            <w:r>
              <w:t>其中：财政    资金</w:t>
            </w:r>
          </w:p>
        </w:tc>
        <w:tc>
          <w:tcPr>
            <w:tcW w:w="2551" w:type="dxa"/>
            <w:vAlign w:val="center"/>
          </w:tcPr>
          <w:p>
            <w:pPr>
              <w:pStyle w:val="12"/>
            </w:pPr>
            <w:r>
              <w:t>0.61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1.引导和支持地方提供基本公共文化服务项目，改善基层公共文化体育设施条件，加强基层公共文化服务人才队伍建设等支出。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平均每个农家书屋开展阅读活动数量</w:t>
            </w:r>
          </w:p>
        </w:tc>
        <w:tc>
          <w:tcPr>
            <w:tcW w:w="5386" w:type="dxa"/>
            <w:vAlign w:val="center"/>
          </w:tcPr>
          <w:p>
            <w:pPr>
              <w:pStyle w:val="12"/>
            </w:pPr>
            <w:r>
              <w:t>平均每个农家书屋开展阅读活动数量</w:t>
            </w:r>
          </w:p>
        </w:tc>
        <w:tc>
          <w:tcPr>
            <w:tcW w:w="2268" w:type="dxa"/>
            <w:vAlign w:val="center"/>
          </w:tcPr>
          <w:p>
            <w:pPr>
              <w:pStyle w:val="12"/>
            </w:pPr>
            <w:r>
              <w:t>≥4次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文化站运转正常率</w:t>
            </w:r>
          </w:p>
        </w:tc>
        <w:tc>
          <w:tcPr>
            <w:tcW w:w="5386" w:type="dxa"/>
            <w:vAlign w:val="center"/>
          </w:tcPr>
          <w:p>
            <w:pPr>
              <w:pStyle w:val="12"/>
            </w:pPr>
            <w:r>
              <w:t>文化站运转正常率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资金拨付到位率</w:t>
            </w:r>
          </w:p>
        </w:tc>
        <w:tc>
          <w:tcPr>
            <w:tcW w:w="5386" w:type="dxa"/>
            <w:vAlign w:val="center"/>
          </w:tcPr>
          <w:p>
            <w:pPr>
              <w:pStyle w:val="12"/>
            </w:pPr>
            <w:r>
              <w:t>资金拨付率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≤0.61万元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基本公共文化覆盖率</w:t>
            </w:r>
          </w:p>
        </w:tc>
        <w:tc>
          <w:tcPr>
            <w:tcW w:w="5386" w:type="dxa"/>
            <w:vAlign w:val="center"/>
          </w:tcPr>
          <w:p>
            <w:pPr>
              <w:pStyle w:val="12"/>
            </w:pPr>
            <w:r>
              <w:t>基本公共文化覆盖率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开展公共文化活动持续影响性</w:t>
            </w:r>
          </w:p>
        </w:tc>
        <w:tc>
          <w:tcPr>
            <w:tcW w:w="5386" w:type="dxa"/>
            <w:vAlign w:val="center"/>
          </w:tcPr>
          <w:p>
            <w:pPr>
              <w:pStyle w:val="12"/>
            </w:pPr>
            <w:r>
              <w:t>开展公共文化活动持续影响性</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群众对基本公共文化服务满意度</w:t>
            </w:r>
          </w:p>
        </w:tc>
        <w:tc>
          <w:tcPr>
            <w:tcW w:w="5386" w:type="dxa"/>
            <w:vAlign w:val="center"/>
          </w:tcPr>
          <w:p>
            <w:pPr>
              <w:pStyle w:val="12"/>
            </w:pPr>
            <w:r>
              <w:t>群众对基本公共文化服务满意度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9、2024年中央水库移民扶持基金绩效目标表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13031324P00832510082Q</w:t>
            </w:r>
          </w:p>
        </w:tc>
        <w:tc>
          <w:tcPr>
            <w:tcW w:w="2835" w:type="dxa"/>
            <w:vAlign w:val="center"/>
          </w:tcPr>
          <w:p>
            <w:pPr>
              <w:pStyle w:val="10"/>
            </w:pPr>
            <w:r>
              <w:t>项目名称</w:t>
            </w:r>
          </w:p>
        </w:tc>
        <w:tc>
          <w:tcPr>
            <w:tcW w:w="6095" w:type="dxa"/>
            <w:gridSpan w:val="3"/>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w:t>
            </w:r>
          </w:p>
        </w:tc>
        <w:tc>
          <w:tcPr>
            <w:tcW w:w="2835" w:type="dxa"/>
            <w:vAlign w:val="center"/>
          </w:tcPr>
          <w:p>
            <w:pPr>
              <w:pStyle w:val="10"/>
            </w:pPr>
            <w:r>
              <w:t>其中：财政    资金</w:t>
            </w:r>
          </w:p>
        </w:tc>
        <w:tc>
          <w:tcPr>
            <w:tcW w:w="2551" w:type="dxa"/>
            <w:vAlign w:val="center"/>
          </w:tcPr>
          <w:p>
            <w:pPr>
              <w:pStyle w:val="12"/>
            </w:pPr>
            <w:r>
              <w:t>2.09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资金用于移民后期扶持支出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1.资金用于与移民生产生活密切相关的其他项目扶持支出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扶持与移民生产生活密切项目的其他项目</w:t>
            </w:r>
          </w:p>
        </w:tc>
        <w:tc>
          <w:tcPr>
            <w:tcW w:w="5386" w:type="dxa"/>
            <w:vAlign w:val="center"/>
          </w:tcPr>
          <w:p>
            <w:pPr>
              <w:pStyle w:val="12"/>
            </w:pPr>
            <w:r>
              <w:t>扶持与移民生产生活密切项目的其他项目</w:t>
            </w:r>
          </w:p>
        </w:tc>
        <w:tc>
          <w:tcPr>
            <w:tcW w:w="2268" w:type="dxa"/>
            <w:vAlign w:val="center"/>
          </w:tcPr>
          <w:p>
            <w:pPr>
              <w:pStyle w:val="12"/>
            </w:pPr>
            <w:r>
              <w:t>≥3个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项目支出控制数</w:t>
            </w:r>
          </w:p>
        </w:tc>
        <w:tc>
          <w:tcPr>
            <w:tcW w:w="5386" w:type="dxa"/>
            <w:vAlign w:val="center"/>
          </w:tcPr>
          <w:p>
            <w:pPr>
              <w:pStyle w:val="12"/>
            </w:pPr>
            <w:r>
              <w:t>项目支出控制数</w:t>
            </w:r>
          </w:p>
        </w:tc>
        <w:tc>
          <w:tcPr>
            <w:tcW w:w="2268" w:type="dxa"/>
            <w:vAlign w:val="center"/>
          </w:tcPr>
          <w:p>
            <w:pPr>
              <w:pStyle w:val="12"/>
            </w:pPr>
            <w:r>
              <w:t>≤3万元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移民人均可支配收入增加</w:t>
            </w:r>
          </w:p>
        </w:tc>
        <w:tc>
          <w:tcPr>
            <w:tcW w:w="5386" w:type="dxa"/>
            <w:vAlign w:val="center"/>
          </w:tcPr>
          <w:p>
            <w:pPr>
              <w:pStyle w:val="12"/>
            </w:pPr>
            <w:r>
              <w:t>移民人均可支配收入增加</w:t>
            </w:r>
          </w:p>
        </w:tc>
        <w:tc>
          <w:tcPr>
            <w:tcW w:w="2268" w:type="dxa"/>
            <w:vAlign w:val="center"/>
          </w:tcPr>
          <w:p>
            <w:pPr>
              <w:pStyle w:val="12"/>
            </w:pPr>
            <w:r>
              <w:t>增加</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良性运行率</w:t>
            </w:r>
          </w:p>
        </w:tc>
        <w:tc>
          <w:tcPr>
            <w:tcW w:w="5386" w:type="dxa"/>
            <w:vAlign w:val="center"/>
          </w:tcPr>
          <w:p>
            <w:pPr>
              <w:pStyle w:val="12"/>
            </w:pPr>
            <w:r>
              <w:t>良性运行率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非正常进京上访及时处理率</w:t>
            </w:r>
          </w:p>
        </w:tc>
        <w:tc>
          <w:tcPr>
            <w:tcW w:w="5386" w:type="dxa"/>
            <w:vAlign w:val="center"/>
          </w:tcPr>
          <w:p>
            <w:pPr>
              <w:pStyle w:val="12"/>
            </w:pPr>
            <w:r>
              <w:t>非正常进京上访及时处理率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10、2024年中央支持公共文化服务体系建设补助资金绩效目标表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13031324P00535811043Y</w:t>
            </w:r>
          </w:p>
        </w:tc>
        <w:tc>
          <w:tcPr>
            <w:tcW w:w="2835" w:type="dxa"/>
            <w:vAlign w:val="center"/>
          </w:tcPr>
          <w:p>
            <w:pPr>
              <w:pStyle w:val="10"/>
            </w:pPr>
            <w:r>
              <w:t>项目名称</w:t>
            </w:r>
          </w:p>
        </w:tc>
        <w:tc>
          <w:tcPr>
            <w:tcW w:w="6095" w:type="dxa"/>
            <w:gridSpan w:val="3"/>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1.提供基本公共文化服务，改善基层公共文化体育设施条件，加强基层公共文化服务人才队伍建设等。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公共文化开展活动次数</w:t>
            </w:r>
          </w:p>
        </w:tc>
        <w:tc>
          <w:tcPr>
            <w:tcW w:w="5386" w:type="dxa"/>
            <w:vAlign w:val="center"/>
          </w:tcPr>
          <w:p>
            <w:pPr>
              <w:pStyle w:val="12"/>
            </w:pPr>
            <w:r>
              <w:t>公共文化开展活动次数</w:t>
            </w:r>
          </w:p>
        </w:tc>
        <w:tc>
          <w:tcPr>
            <w:tcW w:w="2268" w:type="dxa"/>
            <w:vAlign w:val="center"/>
          </w:tcPr>
          <w:p>
            <w:pPr>
              <w:pStyle w:val="12"/>
            </w:pPr>
            <w:r>
              <w:t>≥2次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项目执行率</w:t>
            </w:r>
          </w:p>
        </w:tc>
        <w:tc>
          <w:tcPr>
            <w:tcW w:w="5386" w:type="dxa"/>
            <w:vAlign w:val="center"/>
          </w:tcPr>
          <w:p>
            <w:pPr>
              <w:pStyle w:val="12"/>
            </w:pPr>
            <w:r>
              <w:t>项目执行率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资金拨付到位率</w:t>
            </w:r>
          </w:p>
        </w:tc>
        <w:tc>
          <w:tcPr>
            <w:tcW w:w="5386" w:type="dxa"/>
            <w:vAlign w:val="center"/>
          </w:tcPr>
          <w:p>
            <w:pPr>
              <w:pStyle w:val="12"/>
            </w:pPr>
            <w:r>
              <w:t>资金拨付率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≤4.2万元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群众文化活动参与人次增长</w:t>
            </w:r>
          </w:p>
        </w:tc>
        <w:tc>
          <w:tcPr>
            <w:tcW w:w="5386" w:type="dxa"/>
            <w:vAlign w:val="center"/>
          </w:tcPr>
          <w:p>
            <w:pPr>
              <w:pStyle w:val="12"/>
            </w:pPr>
            <w:r>
              <w:t>群众文化活动参与人次增长</w:t>
            </w:r>
          </w:p>
        </w:tc>
        <w:tc>
          <w:tcPr>
            <w:tcW w:w="2268" w:type="dxa"/>
            <w:vAlign w:val="center"/>
          </w:tcPr>
          <w:p>
            <w:pPr>
              <w:pStyle w:val="12"/>
            </w:pPr>
            <w:r>
              <w:t>增长</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开展公共文化活动持续影响性</w:t>
            </w:r>
          </w:p>
        </w:tc>
        <w:tc>
          <w:tcPr>
            <w:tcW w:w="5386" w:type="dxa"/>
            <w:vAlign w:val="center"/>
          </w:tcPr>
          <w:p>
            <w:pPr>
              <w:pStyle w:val="12"/>
            </w:pPr>
            <w:r>
              <w:t>开展公共文化活动持续影响性</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群众对基本公共文化服务满意度</w:t>
            </w:r>
          </w:p>
        </w:tc>
        <w:tc>
          <w:tcPr>
            <w:tcW w:w="5386" w:type="dxa"/>
            <w:vAlign w:val="center"/>
          </w:tcPr>
          <w:p>
            <w:pPr>
              <w:pStyle w:val="12"/>
            </w:pPr>
            <w:r>
              <w:t>群众对基本公共文化服务满意度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13031325P00000210006B</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11.22</w:t>
            </w:r>
          </w:p>
        </w:tc>
        <w:tc>
          <w:tcPr>
            <w:tcW w:w="2835" w:type="dxa"/>
            <w:vAlign w:val="center"/>
          </w:tcPr>
          <w:p>
            <w:pPr>
              <w:pStyle w:val="10"/>
            </w:pPr>
            <w:r>
              <w:t>其中：财政    资金</w:t>
            </w:r>
          </w:p>
        </w:tc>
        <w:tc>
          <w:tcPr>
            <w:tcW w:w="2551" w:type="dxa"/>
            <w:vAlign w:val="center"/>
          </w:tcPr>
          <w:p>
            <w:pPr>
              <w:pStyle w:val="12"/>
            </w:pPr>
            <w:r>
              <w:t>11.22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资金用于村级党组织活动支出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1.加强村级党组织经费保障，确保村党组织相关活动的正常开展。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保障党组织活动人数</w:t>
            </w:r>
          </w:p>
        </w:tc>
        <w:tc>
          <w:tcPr>
            <w:tcW w:w="5386" w:type="dxa"/>
            <w:vAlign w:val="center"/>
          </w:tcPr>
          <w:p>
            <w:pPr>
              <w:pStyle w:val="12"/>
            </w:pPr>
            <w:r>
              <w:t>按照要求的发放标准，根据各村党员数量落实</w:t>
            </w:r>
          </w:p>
        </w:tc>
        <w:tc>
          <w:tcPr>
            <w:tcW w:w="2268" w:type="dxa"/>
            <w:vAlign w:val="center"/>
          </w:tcPr>
          <w:p>
            <w:pPr>
              <w:pStyle w:val="12"/>
            </w:pPr>
            <w:r>
              <w:t>100%</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村级党组织运转有效性</w:t>
            </w:r>
          </w:p>
        </w:tc>
        <w:tc>
          <w:tcPr>
            <w:tcW w:w="5386" w:type="dxa"/>
            <w:vAlign w:val="center"/>
          </w:tcPr>
          <w:p>
            <w:pPr>
              <w:pStyle w:val="12"/>
            </w:pPr>
            <w:r>
              <w:t>村级党组织运转正常</w:t>
            </w:r>
          </w:p>
        </w:tc>
        <w:tc>
          <w:tcPr>
            <w:tcW w:w="2268" w:type="dxa"/>
            <w:vAlign w:val="center"/>
          </w:tcPr>
          <w:p>
            <w:pPr>
              <w:pStyle w:val="12"/>
            </w:pPr>
            <w:r>
              <w:t>100%</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党组织活动开展及时</w:t>
            </w:r>
          </w:p>
        </w:tc>
        <w:tc>
          <w:tcPr>
            <w:tcW w:w="5386" w:type="dxa"/>
            <w:vAlign w:val="center"/>
          </w:tcPr>
          <w:p>
            <w:pPr>
              <w:pStyle w:val="12"/>
            </w:pPr>
            <w:r>
              <w:t>党组织活动开展及时</w:t>
            </w:r>
          </w:p>
        </w:tc>
        <w:tc>
          <w:tcPr>
            <w:tcW w:w="2268" w:type="dxa"/>
            <w:vAlign w:val="center"/>
          </w:tcPr>
          <w:p>
            <w:pPr>
              <w:pStyle w:val="12"/>
            </w:pPr>
            <w:r>
              <w:t>≥90%</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运转经费成本</w:t>
            </w:r>
          </w:p>
        </w:tc>
        <w:tc>
          <w:tcPr>
            <w:tcW w:w="5386" w:type="dxa"/>
            <w:vAlign w:val="center"/>
          </w:tcPr>
          <w:p>
            <w:pPr>
              <w:pStyle w:val="12"/>
            </w:pPr>
            <w:r>
              <w:t>运转经费成本</w:t>
            </w:r>
          </w:p>
        </w:tc>
        <w:tc>
          <w:tcPr>
            <w:tcW w:w="2268" w:type="dxa"/>
            <w:vAlign w:val="center"/>
          </w:tcPr>
          <w:p>
            <w:pPr>
              <w:pStyle w:val="12"/>
            </w:pPr>
            <w:r>
              <w:t>≤11.22万元</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促进党员干部素质提升</w:t>
            </w:r>
          </w:p>
        </w:tc>
        <w:tc>
          <w:tcPr>
            <w:tcW w:w="5386" w:type="dxa"/>
            <w:vAlign w:val="center"/>
          </w:tcPr>
          <w:p>
            <w:pPr>
              <w:pStyle w:val="12"/>
            </w:pPr>
            <w:r>
              <w:t>促进党员干部素质提升</w:t>
            </w:r>
          </w:p>
        </w:tc>
        <w:tc>
          <w:tcPr>
            <w:tcW w:w="2268" w:type="dxa"/>
            <w:vAlign w:val="center"/>
          </w:tcPr>
          <w:p>
            <w:pPr>
              <w:pStyle w:val="12"/>
            </w:pPr>
            <w:r>
              <w:t>促进</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确保</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有效保证</w:t>
            </w:r>
          </w:p>
        </w:tc>
        <w:tc>
          <w:tcPr>
            <w:tcW w:w="1276" w:type="dxa"/>
            <w:vAlign w:val="center"/>
          </w:tcPr>
          <w:p>
            <w:pPr>
              <w:pStyle w:val="12"/>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13031325P00000210005P</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w:t>
            </w:r>
          </w:p>
        </w:tc>
        <w:tc>
          <w:tcPr>
            <w:tcW w:w="2835" w:type="dxa"/>
            <w:vAlign w:val="center"/>
          </w:tcPr>
          <w:p>
            <w:pPr>
              <w:pStyle w:val="10"/>
            </w:pPr>
            <w:r>
              <w:t>其中：财政    资金</w:t>
            </w:r>
          </w:p>
        </w:tc>
        <w:tc>
          <w:tcPr>
            <w:tcW w:w="2551" w:type="dxa"/>
            <w:vAlign w:val="center"/>
          </w:tcPr>
          <w:p>
            <w:pPr>
              <w:pStyle w:val="12"/>
            </w:pPr>
            <w:r>
              <w:t>7.30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资金用于各行政村村级办公经费支出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1.进一步加强基础组织建设，提 升为民服务工作水平，强化村级办公经费保障。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保障行政村个数</w:t>
            </w:r>
          </w:p>
        </w:tc>
        <w:tc>
          <w:tcPr>
            <w:tcW w:w="5386" w:type="dxa"/>
            <w:vAlign w:val="center"/>
          </w:tcPr>
          <w:p>
            <w:pPr>
              <w:pStyle w:val="12"/>
            </w:pPr>
            <w:r>
              <w:t>保障行政村个数</w:t>
            </w:r>
          </w:p>
        </w:tc>
        <w:tc>
          <w:tcPr>
            <w:tcW w:w="2268" w:type="dxa"/>
            <w:vAlign w:val="center"/>
          </w:tcPr>
          <w:p>
            <w:pPr>
              <w:pStyle w:val="12"/>
            </w:pPr>
            <w:r>
              <w:t>15个</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村级办公经费发放情况</w:t>
            </w:r>
          </w:p>
        </w:tc>
        <w:tc>
          <w:tcPr>
            <w:tcW w:w="5386" w:type="dxa"/>
            <w:vAlign w:val="center"/>
          </w:tcPr>
          <w:p>
            <w:pPr>
              <w:pStyle w:val="12"/>
            </w:pPr>
            <w:r>
              <w:t>15个行政村村级办公经费落实情况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资金支付及时性</w:t>
            </w:r>
          </w:p>
        </w:tc>
        <w:tc>
          <w:tcPr>
            <w:tcW w:w="2268" w:type="dxa"/>
            <w:vAlign w:val="center"/>
          </w:tcPr>
          <w:p>
            <w:pPr>
              <w:pStyle w:val="12"/>
            </w:pPr>
            <w:r>
              <w:t>≥95%</w:t>
            </w:r>
          </w:p>
        </w:tc>
        <w:tc>
          <w:tcPr>
            <w:tcW w:w="1276" w:type="dxa"/>
            <w:vAlign w:val="center"/>
          </w:tcPr>
          <w:p>
            <w:pPr>
              <w:pStyle w:val="12"/>
            </w:pPr>
            <w:r>
              <w:t>冀组发【2018】14号</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村级办公经费总额</w:t>
            </w:r>
          </w:p>
        </w:tc>
        <w:tc>
          <w:tcPr>
            <w:tcW w:w="5386" w:type="dxa"/>
            <w:vAlign w:val="center"/>
          </w:tcPr>
          <w:p>
            <w:pPr>
              <w:pStyle w:val="12"/>
            </w:pPr>
            <w:r>
              <w:t>村级办公经费总额</w:t>
            </w:r>
          </w:p>
        </w:tc>
        <w:tc>
          <w:tcPr>
            <w:tcW w:w="2268" w:type="dxa"/>
            <w:vAlign w:val="center"/>
          </w:tcPr>
          <w:p>
            <w:pPr>
              <w:pStyle w:val="12"/>
            </w:pPr>
            <w:r>
              <w:t>≤7.3万元</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保证村级组织正常运行</w:t>
            </w:r>
          </w:p>
        </w:tc>
        <w:tc>
          <w:tcPr>
            <w:tcW w:w="5386" w:type="dxa"/>
            <w:vAlign w:val="center"/>
          </w:tcPr>
          <w:p>
            <w:pPr>
              <w:pStyle w:val="12"/>
            </w:pPr>
            <w:r>
              <w:t>保证村级组织正常运行</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社会和谐稳定</w:t>
            </w:r>
          </w:p>
        </w:tc>
        <w:tc>
          <w:tcPr>
            <w:tcW w:w="5386" w:type="dxa"/>
            <w:vAlign w:val="center"/>
          </w:tcPr>
          <w:p>
            <w:pPr>
              <w:pStyle w:val="12"/>
            </w:pPr>
            <w:r>
              <w:t>社会和谐稳定</w:t>
            </w:r>
          </w:p>
        </w:tc>
        <w:tc>
          <w:tcPr>
            <w:tcW w:w="2268" w:type="dxa"/>
            <w:vAlign w:val="center"/>
          </w:tcPr>
          <w:p>
            <w:pPr>
              <w:pStyle w:val="12"/>
            </w:pPr>
            <w:r>
              <w:t>有效保障</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确保</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13、冬季清洁取暖资金（洁净煤补贴）绩效目标表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13031325P008801110192</w:t>
            </w:r>
          </w:p>
        </w:tc>
        <w:tc>
          <w:tcPr>
            <w:tcW w:w="2835" w:type="dxa"/>
            <w:vAlign w:val="center"/>
          </w:tcPr>
          <w:p>
            <w:pPr>
              <w:pStyle w:val="10"/>
            </w:pPr>
            <w:r>
              <w:t>项目名称</w:t>
            </w:r>
          </w:p>
        </w:tc>
        <w:tc>
          <w:tcPr>
            <w:tcW w:w="6095" w:type="dxa"/>
            <w:gridSpan w:val="3"/>
            <w:vAlign w:val="center"/>
          </w:tcPr>
          <w:p>
            <w:pPr>
              <w:pStyle w:val="12"/>
            </w:pPr>
            <w:r>
              <w:t>冬季清洁取暖资金（洁净煤补贴）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资金用于冬季清洁取暖洁净煤补助支出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1.为了促进大气环境质量持续改善，确保人民群众清洁安全温暖过冬，按照每吨800元的补贴标准补助。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洁净煤补贴数量</w:t>
            </w:r>
          </w:p>
        </w:tc>
        <w:tc>
          <w:tcPr>
            <w:tcW w:w="5386" w:type="dxa"/>
            <w:vAlign w:val="center"/>
          </w:tcPr>
          <w:p>
            <w:pPr>
              <w:pStyle w:val="12"/>
            </w:pPr>
            <w:r>
              <w:t>洁净煤补贴数量</w:t>
            </w:r>
          </w:p>
        </w:tc>
        <w:tc>
          <w:tcPr>
            <w:tcW w:w="2268" w:type="dxa"/>
            <w:vAlign w:val="center"/>
          </w:tcPr>
          <w:p>
            <w:pPr>
              <w:pStyle w:val="12"/>
            </w:pPr>
            <w:r>
              <w:t>≤275吨</w:t>
            </w:r>
          </w:p>
        </w:tc>
        <w:tc>
          <w:tcPr>
            <w:tcW w:w="1276" w:type="dxa"/>
            <w:vAlign w:val="center"/>
          </w:tcPr>
          <w:p>
            <w:pPr>
              <w:pStyle w:val="12"/>
            </w:pPr>
            <w:r>
              <w:t>采购数量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项目补贴及时性</w:t>
            </w:r>
          </w:p>
        </w:tc>
        <w:tc>
          <w:tcPr>
            <w:tcW w:w="5386" w:type="dxa"/>
            <w:vAlign w:val="center"/>
          </w:tcPr>
          <w:p>
            <w:pPr>
              <w:pStyle w:val="12"/>
            </w:pPr>
            <w:r>
              <w:t>项目补贴及时性</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补贴控制数</w:t>
            </w:r>
          </w:p>
        </w:tc>
        <w:tc>
          <w:tcPr>
            <w:tcW w:w="5386" w:type="dxa"/>
            <w:vAlign w:val="center"/>
          </w:tcPr>
          <w:p>
            <w:pPr>
              <w:pStyle w:val="12"/>
            </w:pPr>
            <w:r>
              <w:t>补贴控制数</w:t>
            </w:r>
          </w:p>
        </w:tc>
        <w:tc>
          <w:tcPr>
            <w:tcW w:w="2268" w:type="dxa"/>
            <w:vAlign w:val="center"/>
          </w:tcPr>
          <w:p>
            <w:pPr>
              <w:pStyle w:val="12"/>
            </w:pPr>
            <w:r>
              <w:t>≤22万元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减少村民成本支出</w:t>
            </w:r>
          </w:p>
        </w:tc>
        <w:tc>
          <w:tcPr>
            <w:tcW w:w="5386" w:type="dxa"/>
            <w:vAlign w:val="center"/>
          </w:tcPr>
          <w:p>
            <w:pPr>
              <w:pStyle w:val="12"/>
            </w:pPr>
            <w:r>
              <w:t>减少村民成本支出</w:t>
            </w:r>
          </w:p>
        </w:tc>
        <w:tc>
          <w:tcPr>
            <w:tcW w:w="2268" w:type="dxa"/>
            <w:vAlign w:val="center"/>
          </w:tcPr>
          <w:p>
            <w:pPr>
              <w:pStyle w:val="12"/>
            </w:pPr>
            <w:r>
              <w:t>减少</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促进大气环境提升</w:t>
            </w:r>
          </w:p>
        </w:tc>
        <w:tc>
          <w:tcPr>
            <w:tcW w:w="5386" w:type="dxa"/>
            <w:vAlign w:val="center"/>
          </w:tcPr>
          <w:p>
            <w:pPr>
              <w:pStyle w:val="12"/>
            </w:pPr>
            <w:r>
              <w:t>促进大气环境提升</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改善大气环境</w:t>
            </w:r>
          </w:p>
        </w:tc>
        <w:tc>
          <w:tcPr>
            <w:tcW w:w="5386" w:type="dxa"/>
            <w:vAlign w:val="center"/>
          </w:tcPr>
          <w:p>
            <w:pPr>
              <w:pStyle w:val="12"/>
            </w:pPr>
            <w:r>
              <w:t>改善大气环境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13031325P00000210007Y</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52.50</w:t>
            </w:r>
          </w:p>
        </w:tc>
        <w:tc>
          <w:tcPr>
            <w:tcW w:w="2835" w:type="dxa"/>
            <w:vAlign w:val="center"/>
          </w:tcPr>
          <w:p>
            <w:pPr>
              <w:pStyle w:val="10"/>
            </w:pPr>
            <w:r>
              <w:t>其中：财政    资金</w:t>
            </w:r>
          </w:p>
        </w:tc>
        <w:tc>
          <w:tcPr>
            <w:tcW w:w="2551" w:type="dxa"/>
            <w:vAlign w:val="center"/>
          </w:tcPr>
          <w:p>
            <w:pPr>
              <w:pStyle w:val="12"/>
            </w:pPr>
            <w:r>
              <w:t>52.50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资金用于村级服务群众专项经费支出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1.确保资金规范使用，更好的服务群众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服务群众专项经费落实情况</w:t>
            </w:r>
          </w:p>
        </w:tc>
        <w:tc>
          <w:tcPr>
            <w:tcW w:w="5386" w:type="dxa"/>
            <w:vAlign w:val="center"/>
          </w:tcPr>
          <w:p>
            <w:pPr>
              <w:pStyle w:val="12"/>
            </w:pPr>
            <w:r>
              <w:t>服务群众专项经费落实情况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保障村级组织正常有序服务群众</w:t>
            </w:r>
          </w:p>
        </w:tc>
        <w:tc>
          <w:tcPr>
            <w:tcW w:w="5386" w:type="dxa"/>
            <w:vAlign w:val="center"/>
          </w:tcPr>
          <w:p>
            <w:pPr>
              <w:pStyle w:val="12"/>
            </w:pPr>
            <w:r>
              <w:t>保障村级组织正常有序服务群众</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各项工作完成及时性</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运转经费</w:t>
            </w:r>
          </w:p>
        </w:tc>
        <w:tc>
          <w:tcPr>
            <w:tcW w:w="2268" w:type="dxa"/>
            <w:vAlign w:val="center"/>
          </w:tcPr>
          <w:p>
            <w:pPr>
              <w:pStyle w:val="12"/>
            </w:pPr>
            <w:r>
              <w:t>≤52.5万元</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改善生活环境，提高服务群众工作效率</w:t>
            </w:r>
          </w:p>
        </w:tc>
        <w:tc>
          <w:tcPr>
            <w:tcW w:w="5386" w:type="dxa"/>
            <w:vAlign w:val="center"/>
          </w:tcPr>
          <w:p>
            <w:pPr>
              <w:pStyle w:val="12"/>
            </w:pPr>
            <w:r>
              <w:t>改善生活环境，提高服务群众工作效率</w:t>
            </w:r>
          </w:p>
        </w:tc>
        <w:tc>
          <w:tcPr>
            <w:tcW w:w="2268" w:type="dxa"/>
            <w:vAlign w:val="center"/>
          </w:tcPr>
          <w:p>
            <w:pPr>
              <w:pStyle w:val="12"/>
            </w:pPr>
            <w:r>
              <w:t>提高</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确保</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持续性服务</w:t>
            </w:r>
          </w:p>
        </w:tc>
        <w:tc>
          <w:tcPr>
            <w:tcW w:w="5386" w:type="dxa"/>
            <w:vAlign w:val="center"/>
          </w:tcPr>
          <w:p>
            <w:pPr>
              <w:pStyle w:val="12"/>
            </w:pPr>
            <w:r>
              <w:t>持续性服务</w:t>
            </w:r>
          </w:p>
        </w:tc>
        <w:tc>
          <w:tcPr>
            <w:tcW w:w="2268" w:type="dxa"/>
            <w:vAlign w:val="center"/>
          </w:tcPr>
          <w:p>
            <w:pPr>
              <w:pStyle w:val="12"/>
            </w:pPr>
            <w:r>
              <w:t>持续</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15、关于提前下达2024年省级乡村振兴（农村人居环境整治提升）专项资金（政府债券）的通知绩效目标表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13031324P00535811087W</w:t>
            </w:r>
          </w:p>
        </w:tc>
        <w:tc>
          <w:tcPr>
            <w:tcW w:w="2835" w:type="dxa"/>
            <w:vAlign w:val="center"/>
          </w:tcPr>
          <w:p>
            <w:pPr>
              <w:pStyle w:val="10"/>
            </w:pPr>
            <w:r>
              <w:t>项目名称</w:t>
            </w:r>
          </w:p>
        </w:tc>
        <w:tc>
          <w:tcPr>
            <w:tcW w:w="6095" w:type="dxa"/>
            <w:gridSpan w:val="3"/>
            <w:vAlign w:val="center"/>
          </w:tcPr>
          <w:p>
            <w:pPr>
              <w:pStyle w:val="12"/>
            </w:pPr>
            <w:r>
              <w:t>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资金用于2024年升级乡村振兴（农村人居环境整治提升）支出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1.关于提前下达2024年升级乡村振兴（农村人居环境整治提升）专项资金（政府债券）的通知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受益村庄数量</w:t>
            </w:r>
          </w:p>
        </w:tc>
        <w:tc>
          <w:tcPr>
            <w:tcW w:w="5386" w:type="dxa"/>
            <w:vAlign w:val="center"/>
          </w:tcPr>
          <w:p>
            <w:pPr>
              <w:pStyle w:val="12"/>
            </w:pPr>
            <w:r>
              <w:t>受益村庄数量</w:t>
            </w:r>
          </w:p>
        </w:tc>
        <w:tc>
          <w:tcPr>
            <w:tcW w:w="2268" w:type="dxa"/>
            <w:vAlign w:val="center"/>
          </w:tcPr>
          <w:p>
            <w:pPr>
              <w:pStyle w:val="12"/>
            </w:pPr>
            <w:r>
              <w:t>9个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≤540万元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保障道路交通通畅</w:t>
            </w:r>
          </w:p>
        </w:tc>
        <w:tc>
          <w:tcPr>
            <w:tcW w:w="5386" w:type="dxa"/>
            <w:vAlign w:val="center"/>
          </w:tcPr>
          <w:p>
            <w:pPr>
              <w:pStyle w:val="12"/>
            </w:pPr>
            <w:r>
              <w:t>保障道路交通通畅</w:t>
            </w:r>
          </w:p>
        </w:tc>
        <w:tc>
          <w:tcPr>
            <w:tcW w:w="2268" w:type="dxa"/>
            <w:vAlign w:val="center"/>
          </w:tcPr>
          <w:p>
            <w:pPr>
              <w:pStyle w:val="12"/>
            </w:pPr>
            <w:r>
              <w:t>增加</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社会影响率</w:t>
            </w:r>
          </w:p>
        </w:tc>
        <w:tc>
          <w:tcPr>
            <w:tcW w:w="5386" w:type="dxa"/>
            <w:vAlign w:val="center"/>
          </w:tcPr>
          <w:p>
            <w:pPr>
              <w:pStyle w:val="12"/>
            </w:pPr>
            <w:r>
              <w:t>社会影响率</w:t>
            </w:r>
          </w:p>
        </w:tc>
        <w:tc>
          <w:tcPr>
            <w:tcW w:w="2268" w:type="dxa"/>
            <w:vAlign w:val="center"/>
          </w:tcPr>
          <w:p>
            <w:pPr>
              <w:pStyle w:val="12"/>
            </w:pPr>
            <w:r>
              <w:t>影响</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改善生态环境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16、关于提前下达2024年中央农村综合改革转移支付预算的通知绩效目标表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13031324P005358111630</w:t>
            </w:r>
          </w:p>
        </w:tc>
        <w:tc>
          <w:tcPr>
            <w:tcW w:w="2835" w:type="dxa"/>
            <w:vAlign w:val="center"/>
          </w:tcPr>
          <w:p>
            <w:pPr>
              <w:pStyle w:val="10"/>
            </w:pPr>
            <w:r>
              <w:t>项目名称</w:t>
            </w:r>
          </w:p>
        </w:tc>
        <w:tc>
          <w:tcPr>
            <w:tcW w:w="6095" w:type="dxa"/>
            <w:gridSpan w:val="3"/>
            <w:vAlign w:val="center"/>
          </w:tcPr>
          <w:p>
            <w:pPr>
              <w:pStyle w:val="12"/>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资金用于农村综合改革转移支付支出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1.资金用于农村综合改革转移项目支出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新改建农村公路占比</w:t>
            </w:r>
          </w:p>
        </w:tc>
        <w:tc>
          <w:tcPr>
            <w:tcW w:w="5386" w:type="dxa"/>
            <w:vAlign w:val="center"/>
          </w:tcPr>
          <w:p>
            <w:pPr>
              <w:pStyle w:val="12"/>
            </w:pPr>
            <w:r>
              <w:t>新改建农村公路占比</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工程完成率</w:t>
            </w:r>
          </w:p>
        </w:tc>
        <w:tc>
          <w:tcPr>
            <w:tcW w:w="5386" w:type="dxa"/>
            <w:vAlign w:val="center"/>
          </w:tcPr>
          <w:p>
            <w:pPr>
              <w:pStyle w:val="12"/>
            </w:pPr>
            <w:r>
              <w:t>工程施工进度工作量占工程完工总量的比率。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≤20万元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农村公路路况水平</w:t>
            </w:r>
          </w:p>
        </w:tc>
        <w:tc>
          <w:tcPr>
            <w:tcW w:w="5386" w:type="dxa"/>
            <w:vAlign w:val="center"/>
          </w:tcPr>
          <w:p>
            <w:pPr>
              <w:pStyle w:val="12"/>
            </w:pPr>
            <w:r>
              <w:t>农村公路路况水平</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17、关于提前下达2024年中央农村综合改革转移支付预算的通知绩效目标表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13031324P00535811164K</w:t>
            </w:r>
          </w:p>
        </w:tc>
        <w:tc>
          <w:tcPr>
            <w:tcW w:w="2835" w:type="dxa"/>
            <w:vAlign w:val="center"/>
          </w:tcPr>
          <w:p>
            <w:pPr>
              <w:pStyle w:val="10"/>
            </w:pPr>
            <w:r>
              <w:t>项目名称</w:t>
            </w:r>
          </w:p>
        </w:tc>
        <w:tc>
          <w:tcPr>
            <w:tcW w:w="6095" w:type="dxa"/>
            <w:gridSpan w:val="3"/>
            <w:vAlign w:val="center"/>
          </w:tcPr>
          <w:p>
            <w:pPr>
              <w:pStyle w:val="12"/>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148.24</w:t>
            </w:r>
          </w:p>
        </w:tc>
        <w:tc>
          <w:tcPr>
            <w:tcW w:w="2835" w:type="dxa"/>
            <w:vAlign w:val="center"/>
          </w:tcPr>
          <w:p>
            <w:pPr>
              <w:pStyle w:val="10"/>
            </w:pPr>
            <w:r>
              <w:t>其中：财政    资金</w:t>
            </w:r>
          </w:p>
        </w:tc>
        <w:tc>
          <w:tcPr>
            <w:tcW w:w="2551" w:type="dxa"/>
            <w:vAlign w:val="center"/>
          </w:tcPr>
          <w:p>
            <w:pPr>
              <w:pStyle w:val="12"/>
            </w:pPr>
            <w:r>
              <w:t>148.24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1.资金用于农村综合改革转移支付项目支出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新改建农村公路占比</w:t>
            </w:r>
          </w:p>
        </w:tc>
        <w:tc>
          <w:tcPr>
            <w:tcW w:w="5386" w:type="dxa"/>
            <w:vAlign w:val="center"/>
          </w:tcPr>
          <w:p>
            <w:pPr>
              <w:pStyle w:val="12"/>
            </w:pPr>
            <w:r>
              <w:t>新改建农村公路占比</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工程完成率</w:t>
            </w:r>
          </w:p>
        </w:tc>
        <w:tc>
          <w:tcPr>
            <w:tcW w:w="5386" w:type="dxa"/>
            <w:vAlign w:val="center"/>
          </w:tcPr>
          <w:p>
            <w:pPr>
              <w:pStyle w:val="12"/>
            </w:pPr>
            <w:r>
              <w:t>工程施工进度工作量占工程完工总量的比率。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≤191万元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农村公路路况水平</w:t>
            </w:r>
          </w:p>
        </w:tc>
        <w:tc>
          <w:tcPr>
            <w:tcW w:w="5386" w:type="dxa"/>
            <w:vAlign w:val="center"/>
          </w:tcPr>
          <w:p>
            <w:pPr>
              <w:pStyle w:val="12"/>
            </w:pPr>
            <w:r>
              <w:t>农村公路路况水平</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18、关于提前下达2024年中央水库移民扶持基金预算的通知绩效目标表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13031324P00832510097N</w:t>
            </w:r>
          </w:p>
        </w:tc>
        <w:tc>
          <w:tcPr>
            <w:tcW w:w="2835" w:type="dxa"/>
            <w:vAlign w:val="center"/>
          </w:tcPr>
          <w:p>
            <w:pPr>
              <w:pStyle w:val="10"/>
            </w:pPr>
            <w:r>
              <w:t>项目名称</w:t>
            </w:r>
          </w:p>
        </w:tc>
        <w:tc>
          <w:tcPr>
            <w:tcW w:w="6095" w:type="dxa"/>
            <w:gridSpan w:val="3"/>
            <w:vAlign w:val="center"/>
          </w:tcPr>
          <w:p>
            <w:pPr>
              <w:pStyle w:val="12"/>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8.45</w:t>
            </w:r>
          </w:p>
        </w:tc>
        <w:tc>
          <w:tcPr>
            <w:tcW w:w="2835" w:type="dxa"/>
            <w:vAlign w:val="center"/>
          </w:tcPr>
          <w:p>
            <w:pPr>
              <w:pStyle w:val="10"/>
            </w:pPr>
            <w:r>
              <w:t>其中：财政    资金</w:t>
            </w:r>
          </w:p>
        </w:tc>
        <w:tc>
          <w:tcPr>
            <w:tcW w:w="2551" w:type="dxa"/>
            <w:vAlign w:val="center"/>
          </w:tcPr>
          <w:p>
            <w:pPr>
              <w:pStyle w:val="12"/>
            </w:pPr>
            <w:r>
              <w:t>8.45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资金用于水库移民扶持支出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1.项目用于中央水库移民扶持支出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移民扶持补贴人数</w:t>
            </w:r>
          </w:p>
        </w:tc>
        <w:tc>
          <w:tcPr>
            <w:tcW w:w="5386" w:type="dxa"/>
            <w:vAlign w:val="center"/>
          </w:tcPr>
          <w:p>
            <w:pPr>
              <w:pStyle w:val="12"/>
            </w:pPr>
            <w:r>
              <w:t>移民扶持补贴人数</w:t>
            </w:r>
          </w:p>
        </w:tc>
        <w:tc>
          <w:tcPr>
            <w:tcW w:w="2268" w:type="dxa"/>
            <w:vAlign w:val="center"/>
          </w:tcPr>
          <w:p>
            <w:pPr>
              <w:pStyle w:val="12"/>
            </w:pPr>
            <w:r>
              <w:t>79人</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项目支出控制数</w:t>
            </w:r>
          </w:p>
        </w:tc>
        <w:tc>
          <w:tcPr>
            <w:tcW w:w="5386" w:type="dxa"/>
            <w:vAlign w:val="center"/>
          </w:tcPr>
          <w:p>
            <w:pPr>
              <w:pStyle w:val="12"/>
            </w:pPr>
            <w:r>
              <w:t>项目支出控制数</w:t>
            </w:r>
          </w:p>
        </w:tc>
        <w:tc>
          <w:tcPr>
            <w:tcW w:w="2268" w:type="dxa"/>
            <w:vAlign w:val="center"/>
          </w:tcPr>
          <w:p>
            <w:pPr>
              <w:pStyle w:val="12"/>
            </w:pPr>
            <w:r>
              <w:t>&lt;8.45万元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移民人均可支配收入增加</w:t>
            </w:r>
          </w:p>
        </w:tc>
        <w:tc>
          <w:tcPr>
            <w:tcW w:w="5386" w:type="dxa"/>
            <w:vAlign w:val="center"/>
          </w:tcPr>
          <w:p>
            <w:pPr>
              <w:pStyle w:val="12"/>
            </w:pPr>
            <w:r>
              <w:t>移民人均可支配收入增加</w:t>
            </w:r>
          </w:p>
        </w:tc>
        <w:tc>
          <w:tcPr>
            <w:tcW w:w="2268" w:type="dxa"/>
            <w:vAlign w:val="center"/>
          </w:tcPr>
          <w:p>
            <w:pPr>
              <w:pStyle w:val="12"/>
            </w:pPr>
            <w:r>
              <w:t>增加</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良性运行率</w:t>
            </w:r>
          </w:p>
        </w:tc>
        <w:tc>
          <w:tcPr>
            <w:tcW w:w="5386" w:type="dxa"/>
            <w:vAlign w:val="center"/>
          </w:tcPr>
          <w:p>
            <w:pPr>
              <w:pStyle w:val="12"/>
            </w:pPr>
            <w:r>
              <w:t>良性运行率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非正常进京上访及时处理率</w:t>
            </w:r>
          </w:p>
        </w:tc>
        <w:tc>
          <w:tcPr>
            <w:tcW w:w="5386" w:type="dxa"/>
            <w:vAlign w:val="center"/>
          </w:tcPr>
          <w:p>
            <w:pPr>
              <w:pStyle w:val="12"/>
            </w:pPr>
            <w:r>
              <w:t>非正常进京上访及时处理率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19、禾木项目土地流转费绩效目标表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13031325P008801110167</w:t>
            </w:r>
          </w:p>
        </w:tc>
        <w:tc>
          <w:tcPr>
            <w:tcW w:w="2835" w:type="dxa"/>
            <w:vAlign w:val="center"/>
          </w:tcPr>
          <w:p>
            <w:pPr>
              <w:pStyle w:val="10"/>
            </w:pPr>
            <w:r>
              <w:t>项目名称</w:t>
            </w:r>
          </w:p>
        </w:tc>
        <w:tc>
          <w:tcPr>
            <w:tcW w:w="6095" w:type="dxa"/>
            <w:gridSpan w:val="3"/>
            <w:vAlign w:val="center"/>
          </w:tcPr>
          <w:p>
            <w:pPr>
              <w:pStyle w:val="12"/>
            </w:pPr>
            <w:r>
              <w:t>禾木项目土地流转费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317.00</w:t>
            </w:r>
          </w:p>
        </w:tc>
        <w:tc>
          <w:tcPr>
            <w:tcW w:w="2835" w:type="dxa"/>
            <w:vAlign w:val="center"/>
          </w:tcPr>
          <w:p>
            <w:pPr>
              <w:pStyle w:val="10"/>
            </w:pPr>
            <w:r>
              <w:t>其中：财政    资金</w:t>
            </w:r>
          </w:p>
        </w:tc>
        <w:tc>
          <w:tcPr>
            <w:tcW w:w="2551" w:type="dxa"/>
            <w:vAlign w:val="center"/>
          </w:tcPr>
          <w:p>
            <w:pPr>
              <w:pStyle w:val="12"/>
            </w:pPr>
            <w:r>
              <w:t>317.00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资金用于禾木园林绿化项目土地流转费用支出</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1.资金用于禾木园林绿化项目土地流转2019年、2020年、2022年、2023年费用支出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土地流转数量</w:t>
            </w:r>
          </w:p>
        </w:tc>
        <w:tc>
          <w:tcPr>
            <w:tcW w:w="5386" w:type="dxa"/>
            <w:vAlign w:val="center"/>
          </w:tcPr>
          <w:p>
            <w:pPr>
              <w:pStyle w:val="12"/>
            </w:pPr>
            <w:r>
              <w:t>土地流转数量</w:t>
            </w:r>
          </w:p>
        </w:tc>
        <w:tc>
          <w:tcPr>
            <w:tcW w:w="2268" w:type="dxa"/>
            <w:vAlign w:val="center"/>
          </w:tcPr>
          <w:p>
            <w:pPr>
              <w:pStyle w:val="12"/>
            </w:pPr>
            <w:r>
              <w:t>≤3163亩</w:t>
            </w:r>
          </w:p>
        </w:tc>
        <w:tc>
          <w:tcPr>
            <w:tcW w:w="1276" w:type="dxa"/>
            <w:vAlign w:val="center"/>
          </w:tcPr>
          <w:p>
            <w:pPr>
              <w:pStyle w:val="12"/>
            </w:pPr>
            <w:r>
              <w:t>实际流转土地数量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资金拨付及时率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≤317万元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促进新区经济发展</w:t>
            </w:r>
          </w:p>
        </w:tc>
        <w:tc>
          <w:tcPr>
            <w:tcW w:w="5386" w:type="dxa"/>
            <w:vAlign w:val="center"/>
          </w:tcPr>
          <w:p>
            <w:pPr>
              <w:pStyle w:val="12"/>
            </w:pPr>
            <w:r>
              <w:t>促进新区经济发展</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促进新区生态建设</w:t>
            </w:r>
          </w:p>
        </w:tc>
        <w:tc>
          <w:tcPr>
            <w:tcW w:w="5386" w:type="dxa"/>
            <w:vAlign w:val="center"/>
          </w:tcPr>
          <w:p>
            <w:pPr>
              <w:pStyle w:val="12"/>
            </w:pPr>
            <w:r>
              <w:t>促进新区生态建设</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≥905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20、农村人居环境整治（农村保洁、河道保洁）资金绩效目标表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13031325P00880111012Q</w:t>
            </w:r>
          </w:p>
        </w:tc>
        <w:tc>
          <w:tcPr>
            <w:tcW w:w="2835" w:type="dxa"/>
            <w:vAlign w:val="center"/>
          </w:tcPr>
          <w:p>
            <w:pPr>
              <w:pStyle w:val="10"/>
            </w:pPr>
            <w:r>
              <w:t>项目名称</w:t>
            </w:r>
          </w:p>
        </w:tc>
        <w:tc>
          <w:tcPr>
            <w:tcW w:w="6095" w:type="dxa"/>
            <w:gridSpan w:val="3"/>
            <w:vAlign w:val="center"/>
          </w:tcPr>
          <w:p>
            <w:pPr>
              <w:pStyle w:val="12"/>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171.00</w:t>
            </w:r>
          </w:p>
        </w:tc>
        <w:tc>
          <w:tcPr>
            <w:tcW w:w="2835" w:type="dxa"/>
            <w:vAlign w:val="center"/>
          </w:tcPr>
          <w:p>
            <w:pPr>
              <w:pStyle w:val="10"/>
            </w:pPr>
            <w:r>
              <w:t>其中：财政    资金</w:t>
            </w:r>
          </w:p>
        </w:tc>
        <w:tc>
          <w:tcPr>
            <w:tcW w:w="2551" w:type="dxa"/>
            <w:vAlign w:val="center"/>
          </w:tcPr>
          <w:p>
            <w:pPr>
              <w:pStyle w:val="12"/>
            </w:pPr>
            <w:r>
              <w:t>171.00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资金用于农村人居环境整治（农村保洁、河道保洁)服务费支出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1.确保村庄人居环境好整洁，村民居住环境提升，改变村民生活环境。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清扫范围</w:t>
            </w:r>
          </w:p>
        </w:tc>
        <w:tc>
          <w:tcPr>
            <w:tcW w:w="5386" w:type="dxa"/>
            <w:vAlign w:val="center"/>
          </w:tcPr>
          <w:p>
            <w:pPr>
              <w:pStyle w:val="12"/>
            </w:pPr>
            <w:r>
              <w:t>反映保洁公司服需要清扫村庄的数量</w:t>
            </w:r>
          </w:p>
        </w:tc>
        <w:tc>
          <w:tcPr>
            <w:tcW w:w="2268" w:type="dxa"/>
            <w:vAlign w:val="center"/>
          </w:tcPr>
          <w:p>
            <w:pPr>
              <w:pStyle w:val="12"/>
            </w:pPr>
            <w:r>
              <w:t>15个</w:t>
            </w:r>
          </w:p>
        </w:tc>
        <w:tc>
          <w:tcPr>
            <w:tcW w:w="1276" w:type="dxa"/>
            <w:vAlign w:val="center"/>
          </w:tcPr>
          <w:p>
            <w:pPr>
              <w:pStyle w:val="12"/>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设备正常运行比率</w:t>
            </w:r>
          </w:p>
        </w:tc>
        <w:tc>
          <w:tcPr>
            <w:tcW w:w="5386" w:type="dxa"/>
            <w:vAlign w:val="center"/>
          </w:tcPr>
          <w:p>
            <w:pPr>
              <w:pStyle w:val="12"/>
            </w:pPr>
            <w:r>
              <w:t>洁服务公司配备的设备正常运行比率</w:t>
            </w:r>
          </w:p>
          <w:p>
            <w:pPr>
              <w:pStyle w:val="12"/>
            </w:pPr>
          </w:p>
        </w:tc>
        <w:tc>
          <w:tcPr>
            <w:tcW w:w="2268" w:type="dxa"/>
            <w:vAlign w:val="center"/>
          </w:tcPr>
          <w:p>
            <w:pPr>
              <w:pStyle w:val="12"/>
            </w:pPr>
            <w:r>
              <w:t>≥98%</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反映保洁公司清洁合格率</w:t>
            </w:r>
          </w:p>
        </w:tc>
        <w:tc>
          <w:tcPr>
            <w:tcW w:w="2268" w:type="dxa"/>
            <w:vAlign w:val="center"/>
          </w:tcPr>
          <w:p>
            <w:pPr>
              <w:pStyle w:val="12"/>
            </w:pPr>
            <w:r>
              <w:t>≥90%</w:t>
            </w:r>
          </w:p>
        </w:tc>
        <w:tc>
          <w:tcPr>
            <w:tcW w:w="1276" w:type="dxa"/>
            <w:vAlign w:val="center"/>
          </w:tcPr>
          <w:p>
            <w:pPr>
              <w:pStyle w:val="12"/>
            </w:pPr>
            <w:r>
              <w:t>计划目标值</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清扫及时率</w:t>
            </w:r>
          </w:p>
        </w:tc>
        <w:tc>
          <w:tcPr>
            <w:tcW w:w="5386" w:type="dxa"/>
            <w:vAlign w:val="center"/>
          </w:tcPr>
          <w:p>
            <w:pPr>
              <w:pStyle w:val="12"/>
            </w:pPr>
            <w:r>
              <w:t>反映保洁清扫实效</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农村环卫保洁费成本</w:t>
            </w:r>
          </w:p>
        </w:tc>
        <w:tc>
          <w:tcPr>
            <w:tcW w:w="5386" w:type="dxa"/>
            <w:vAlign w:val="center"/>
          </w:tcPr>
          <w:p>
            <w:pPr>
              <w:pStyle w:val="12"/>
            </w:pPr>
            <w:r>
              <w:t>农村环卫保洁费成本</w:t>
            </w:r>
          </w:p>
        </w:tc>
        <w:tc>
          <w:tcPr>
            <w:tcW w:w="2268" w:type="dxa"/>
            <w:vAlign w:val="center"/>
          </w:tcPr>
          <w:p>
            <w:pPr>
              <w:pStyle w:val="12"/>
            </w:pPr>
            <w:r>
              <w:t>≤171万元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保持环境整洁</w:t>
            </w:r>
          </w:p>
        </w:tc>
        <w:tc>
          <w:tcPr>
            <w:tcW w:w="5386" w:type="dxa"/>
            <w:vAlign w:val="center"/>
          </w:tcPr>
          <w:p>
            <w:pPr>
              <w:pStyle w:val="12"/>
            </w:pPr>
            <w:r>
              <w:t>长效保持人居环境整洁</w:t>
            </w:r>
          </w:p>
        </w:tc>
        <w:tc>
          <w:tcPr>
            <w:tcW w:w="2268" w:type="dxa"/>
            <w:vAlign w:val="center"/>
          </w:tcPr>
          <w:p>
            <w:pPr>
              <w:pStyle w:val="12"/>
            </w:pPr>
            <w:r>
              <w:t>≥90万元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生态效益得到改善</w:t>
            </w:r>
          </w:p>
        </w:tc>
        <w:tc>
          <w:tcPr>
            <w:tcW w:w="5386" w:type="dxa"/>
            <w:vAlign w:val="center"/>
          </w:tcPr>
          <w:p>
            <w:pPr>
              <w:pStyle w:val="12"/>
            </w:pPr>
            <w:r>
              <w:t>确保道路保持整洁，改善生态环境</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w:t>
            </w:r>
          </w:p>
        </w:tc>
        <w:tc>
          <w:tcPr>
            <w:tcW w:w="5386" w:type="dxa"/>
            <w:vAlign w:val="center"/>
          </w:tcPr>
          <w:p>
            <w:pPr>
              <w:pStyle w:val="12"/>
            </w:pPr>
            <w:r>
              <w:t>保洁持续效果</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改善民生保护环境</w:t>
            </w:r>
          </w:p>
        </w:tc>
        <w:tc>
          <w:tcPr>
            <w:tcW w:w="5386" w:type="dxa"/>
            <w:vAlign w:val="center"/>
          </w:tcPr>
          <w:p>
            <w:pPr>
              <w:pStyle w:val="12"/>
            </w:pPr>
            <w:r>
              <w:t>改善民生保护环境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辖区居民居住环境满意程度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21、农村污水外运服务费绩效目标表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13031325P00880111018E</w:t>
            </w:r>
          </w:p>
        </w:tc>
        <w:tc>
          <w:tcPr>
            <w:tcW w:w="2835" w:type="dxa"/>
            <w:vAlign w:val="center"/>
          </w:tcPr>
          <w:p>
            <w:pPr>
              <w:pStyle w:val="10"/>
            </w:pPr>
            <w:r>
              <w:t>项目名称</w:t>
            </w:r>
          </w:p>
        </w:tc>
        <w:tc>
          <w:tcPr>
            <w:tcW w:w="6095" w:type="dxa"/>
            <w:gridSpan w:val="3"/>
            <w:vAlign w:val="center"/>
          </w:tcPr>
          <w:p>
            <w:pPr>
              <w:pStyle w:val="12"/>
            </w:pPr>
            <w:r>
              <w:t>农村污水外运服务费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资金用于农村污水外运服务费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1.确保通过车辆转运方式进入指定市政污水管网，防止污水外排造成环境污染。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清运村庄数量</w:t>
            </w:r>
          </w:p>
        </w:tc>
        <w:tc>
          <w:tcPr>
            <w:tcW w:w="5386" w:type="dxa"/>
            <w:vAlign w:val="center"/>
          </w:tcPr>
          <w:p>
            <w:pPr>
              <w:pStyle w:val="12"/>
            </w:pPr>
            <w:r>
              <w:t>清运村庄数量</w:t>
            </w:r>
          </w:p>
        </w:tc>
        <w:tc>
          <w:tcPr>
            <w:tcW w:w="2268" w:type="dxa"/>
            <w:vAlign w:val="center"/>
          </w:tcPr>
          <w:p>
            <w:pPr>
              <w:pStyle w:val="12"/>
            </w:pPr>
            <w:r>
              <w:t>3个</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w:t>
            </w:r>
          </w:p>
        </w:tc>
        <w:tc>
          <w:tcPr>
            <w:tcW w:w="5386" w:type="dxa"/>
            <w:vAlign w:val="center"/>
          </w:tcPr>
          <w:p>
            <w:pPr>
              <w:pStyle w:val="12"/>
            </w:pPr>
            <w:r>
              <w:t>项目验收合格</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清运及时率</w:t>
            </w:r>
          </w:p>
        </w:tc>
        <w:tc>
          <w:tcPr>
            <w:tcW w:w="5386" w:type="dxa"/>
            <w:vAlign w:val="center"/>
          </w:tcPr>
          <w:p>
            <w:pPr>
              <w:pStyle w:val="12"/>
            </w:pPr>
            <w:r>
              <w:t>清运及时率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≤39万元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改善生态环境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22、七里海保洁绩效目标表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13031325P008801110140</w:t>
            </w:r>
          </w:p>
        </w:tc>
        <w:tc>
          <w:tcPr>
            <w:tcW w:w="2835" w:type="dxa"/>
            <w:vAlign w:val="center"/>
          </w:tcPr>
          <w:p>
            <w:pPr>
              <w:pStyle w:val="10"/>
            </w:pPr>
            <w:r>
              <w:t>项目名称</w:t>
            </w:r>
          </w:p>
        </w:tc>
        <w:tc>
          <w:tcPr>
            <w:tcW w:w="6095" w:type="dxa"/>
            <w:gridSpan w:val="3"/>
            <w:vAlign w:val="center"/>
          </w:tcPr>
          <w:p>
            <w:pPr>
              <w:pStyle w:val="12"/>
            </w:pPr>
            <w:r>
              <w:t>七里海保洁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资金用于七里海及周边区域保洁费支出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1.通过聘请保洁服务公司，定期清扫七里海河道，保持七里海清洁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清扫范围</w:t>
            </w:r>
          </w:p>
        </w:tc>
        <w:tc>
          <w:tcPr>
            <w:tcW w:w="5386" w:type="dxa"/>
            <w:vAlign w:val="center"/>
          </w:tcPr>
          <w:p>
            <w:pPr>
              <w:pStyle w:val="12"/>
            </w:pPr>
            <w:r>
              <w:t>七里海及周边地面</w:t>
            </w:r>
          </w:p>
        </w:tc>
        <w:tc>
          <w:tcPr>
            <w:tcW w:w="2268" w:type="dxa"/>
            <w:vAlign w:val="center"/>
          </w:tcPr>
          <w:p>
            <w:pPr>
              <w:pStyle w:val="12"/>
            </w:pPr>
            <w:r>
              <w:t>七里海及周边地面</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清扫合格率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清扫及时率</w:t>
            </w:r>
          </w:p>
        </w:tc>
        <w:tc>
          <w:tcPr>
            <w:tcW w:w="5386" w:type="dxa"/>
            <w:vAlign w:val="center"/>
          </w:tcPr>
          <w:p>
            <w:pPr>
              <w:pStyle w:val="12"/>
            </w:pPr>
            <w:r>
              <w:t>清扫及时率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≤16.2万元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保持环境整洁</w:t>
            </w:r>
          </w:p>
        </w:tc>
        <w:tc>
          <w:tcPr>
            <w:tcW w:w="5386" w:type="dxa"/>
            <w:vAlign w:val="center"/>
          </w:tcPr>
          <w:p>
            <w:pPr>
              <w:pStyle w:val="12"/>
            </w:pPr>
            <w:r>
              <w:t>长效保持七里海周边区域环境整洁</w:t>
            </w:r>
          </w:p>
        </w:tc>
        <w:tc>
          <w:tcPr>
            <w:tcW w:w="2268" w:type="dxa"/>
            <w:vAlign w:val="center"/>
          </w:tcPr>
          <w:p>
            <w:pPr>
              <w:pStyle w:val="12"/>
            </w:pPr>
            <w:r>
              <w:t>长效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生态环境得到改善</w:t>
            </w:r>
          </w:p>
        </w:tc>
        <w:tc>
          <w:tcPr>
            <w:tcW w:w="5386" w:type="dxa"/>
            <w:vAlign w:val="center"/>
          </w:tcPr>
          <w:p>
            <w:pPr>
              <w:pStyle w:val="12"/>
            </w:pPr>
            <w:r>
              <w:t>七里海生态环境得到改善</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23、七里海海洋生态保护修复工程（七里海二期）退养绩效目标表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13031325P00880111015K</w:t>
            </w:r>
          </w:p>
        </w:tc>
        <w:tc>
          <w:tcPr>
            <w:tcW w:w="2835" w:type="dxa"/>
            <w:vAlign w:val="center"/>
          </w:tcPr>
          <w:p>
            <w:pPr>
              <w:pStyle w:val="10"/>
            </w:pPr>
            <w:r>
              <w:t>项目名称</w:t>
            </w:r>
          </w:p>
        </w:tc>
        <w:tc>
          <w:tcPr>
            <w:tcW w:w="6095" w:type="dxa"/>
            <w:gridSpan w:val="3"/>
            <w:vAlign w:val="center"/>
          </w:tcPr>
          <w:p>
            <w:pPr>
              <w:pStyle w:val="12"/>
            </w:pPr>
            <w:r>
              <w:t>七里海海洋生态保护修复工程（七里海二期）退养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3742.00</w:t>
            </w:r>
          </w:p>
        </w:tc>
        <w:tc>
          <w:tcPr>
            <w:tcW w:w="2835" w:type="dxa"/>
            <w:vAlign w:val="center"/>
          </w:tcPr>
          <w:p>
            <w:pPr>
              <w:pStyle w:val="10"/>
            </w:pPr>
            <w:r>
              <w:t>其中：财政    资金</w:t>
            </w:r>
          </w:p>
        </w:tc>
        <w:tc>
          <w:tcPr>
            <w:tcW w:w="2551" w:type="dxa"/>
            <w:vAlign w:val="center"/>
          </w:tcPr>
          <w:p>
            <w:pPr>
              <w:pStyle w:val="12"/>
            </w:pPr>
            <w:r>
              <w:t>3742.00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资金用于七里海海洋生态保护修复工程（七里海二期）退养地上附着物补偿及其他费用支出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1.资金用于七里海海洋生态环境修复工程（七里海二期）退养附着物补偿及其他费用支出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修护退养面积</w:t>
            </w:r>
          </w:p>
        </w:tc>
        <w:tc>
          <w:tcPr>
            <w:tcW w:w="5386" w:type="dxa"/>
            <w:vAlign w:val="center"/>
          </w:tcPr>
          <w:p>
            <w:pPr>
              <w:pStyle w:val="12"/>
            </w:pPr>
            <w:r>
              <w:t>修护退养面积</w:t>
            </w:r>
          </w:p>
        </w:tc>
        <w:tc>
          <w:tcPr>
            <w:tcW w:w="2268" w:type="dxa"/>
            <w:vAlign w:val="center"/>
          </w:tcPr>
          <w:p>
            <w:pPr>
              <w:pStyle w:val="12"/>
            </w:pPr>
            <w:r>
              <w:t>≤1300亩</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项目执行及时率</w:t>
            </w:r>
          </w:p>
        </w:tc>
        <w:tc>
          <w:tcPr>
            <w:tcW w:w="5386" w:type="dxa"/>
            <w:vAlign w:val="center"/>
          </w:tcPr>
          <w:p>
            <w:pPr>
              <w:pStyle w:val="12"/>
            </w:pPr>
            <w:r>
              <w:t>项目执行及时率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退养补助标准</w:t>
            </w:r>
          </w:p>
        </w:tc>
        <w:tc>
          <w:tcPr>
            <w:tcW w:w="5386" w:type="dxa"/>
            <w:vAlign w:val="center"/>
          </w:tcPr>
          <w:p>
            <w:pPr>
              <w:pStyle w:val="12"/>
            </w:pPr>
            <w:r>
              <w:t>退养补助标准</w:t>
            </w:r>
          </w:p>
        </w:tc>
        <w:tc>
          <w:tcPr>
            <w:tcW w:w="2268" w:type="dxa"/>
            <w:vAlign w:val="center"/>
          </w:tcPr>
          <w:p>
            <w:pPr>
              <w:pStyle w:val="12"/>
            </w:pPr>
            <w:r>
              <w:t>≤3742万元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海洋生态环境改善</w:t>
            </w:r>
          </w:p>
        </w:tc>
        <w:tc>
          <w:tcPr>
            <w:tcW w:w="5386" w:type="dxa"/>
            <w:vAlign w:val="center"/>
          </w:tcPr>
          <w:p>
            <w:pPr>
              <w:pStyle w:val="12"/>
            </w:pPr>
            <w:r>
              <w:t>海洋生态环境改善</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项目后期管护延续性</w:t>
            </w:r>
          </w:p>
        </w:tc>
        <w:tc>
          <w:tcPr>
            <w:tcW w:w="5386" w:type="dxa"/>
            <w:vAlign w:val="center"/>
          </w:tcPr>
          <w:p>
            <w:pPr>
              <w:pStyle w:val="12"/>
            </w:pPr>
            <w:r>
              <w:t>项目后期管护延续性</w:t>
            </w:r>
          </w:p>
        </w:tc>
        <w:tc>
          <w:tcPr>
            <w:tcW w:w="2268" w:type="dxa"/>
            <w:vAlign w:val="center"/>
          </w:tcPr>
          <w:p>
            <w:pPr>
              <w:pStyle w:val="12"/>
            </w:pPr>
            <w:r>
              <w:t>长期</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促进</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24、秦财教[2024]592号—提前下达2025年中央公共图书馆、美术馆、文化馆[站]免费开放补助资金绩效目标表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13031325P008801111560</w:t>
            </w:r>
          </w:p>
        </w:tc>
        <w:tc>
          <w:tcPr>
            <w:tcW w:w="2835" w:type="dxa"/>
            <w:vAlign w:val="center"/>
          </w:tcPr>
          <w:p>
            <w:pPr>
              <w:pStyle w:val="10"/>
            </w:pPr>
            <w:r>
              <w:t>项目名称</w:t>
            </w:r>
          </w:p>
        </w:tc>
        <w:tc>
          <w:tcPr>
            <w:tcW w:w="6095" w:type="dxa"/>
            <w:gridSpan w:val="3"/>
            <w:vAlign w:val="center"/>
          </w:tcPr>
          <w:p>
            <w:pPr>
              <w:pStyle w:val="12"/>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资金用于公共图书馆、美术馆、文化馆(站）免费开放补助资金支出</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免费开放数量</w:t>
            </w:r>
          </w:p>
        </w:tc>
        <w:tc>
          <w:tcPr>
            <w:tcW w:w="5386" w:type="dxa"/>
            <w:vAlign w:val="center"/>
          </w:tcPr>
          <w:p>
            <w:pPr>
              <w:pStyle w:val="12"/>
            </w:pPr>
            <w:r>
              <w:t>免费开放数量</w:t>
            </w:r>
          </w:p>
        </w:tc>
        <w:tc>
          <w:tcPr>
            <w:tcW w:w="2268" w:type="dxa"/>
            <w:vAlign w:val="center"/>
          </w:tcPr>
          <w:p>
            <w:pPr>
              <w:pStyle w:val="12"/>
            </w:pPr>
            <w:r>
              <w:t>1个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项目执行率</w:t>
            </w:r>
          </w:p>
        </w:tc>
        <w:tc>
          <w:tcPr>
            <w:tcW w:w="5386" w:type="dxa"/>
            <w:vAlign w:val="center"/>
          </w:tcPr>
          <w:p>
            <w:pPr>
              <w:pStyle w:val="12"/>
            </w:pPr>
            <w:r>
              <w:t>项目执行率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≤2.75万元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提高居民综合素养</w:t>
            </w:r>
          </w:p>
        </w:tc>
        <w:tc>
          <w:tcPr>
            <w:tcW w:w="5386" w:type="dxa"/>
            <w:vAlign w:val="center"/>
          </w:tcPr>
          <w:p>
            <w:pPr>
              <w:pStyle w:val="12"/>
            </w:pPr>
            <w:r>
              <w:t>提高居民综合素养</w:t>
            </w:r>
          </w:p>
        </w:tc>
        <w:tc>
          <w:tcPr>
            <w:tcW w:w="2268" w:type="dxa"/>
            <w:vAlign w:val="center"/>
          </w:tcPr>
          <w:p>
            <w:pPr>
              <w:pStyle w:val="12"/>
            </w:pPr>
            <w:r>
              <w:t>显著</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25、秦财教[2024]625号—提前下达2025年省级公共文化服务体系建设补助资金[一般项目]绩效目标表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13031325P00880111157K</w:t>
            </w:r>
          </w:p>
        </w:tc>
        <w:tc>
          <w:tcPr>
            <w:tcW w:w="2835" w:type="dxa"/>
            <w:vAlign w:val="center"/>
          </w:tcPr>
          <w:p>
            <w:pPr>
              <w:pStyle w:val="10"/>
            </w:pPr>
            <w:r>
              <w:t>项目名称</w:t>
            </w:r>
          </w:p>
        </w:tc>
        <w:tc>
          <w:tcPr>
            <w:tcW w:w="6095" w:type="dxa"/>
            <w:gridSpan w:val="3"/>
            <w:vAlign w:val="center"/>
          </w:tcPr>
          <w:p>
            <w:pPr>
              <w:pStyle w:val="12"/>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0.61</w:t>
            </w:r>
          </w:p>
        </w:tc>
        <w:tc>
          <w:tcPr>
            <w:tcW w:w="2835" w:type="dxa"/>
            <w:vAlign w:val="center"/>
          </w:tcPr>
          <w:p>
            <w:pPr>
              <w:pStyle w:val="10"/>
            </w:pPr>
            <w:r>
              <w:t>其中：财政    资金</w:t>
            </w:r>
          </w:p>
        </w:tc>
        <w:tc>
          <w:tcPr>
            <w:tcW w:w="2551" w:type="dxa"/>
            <w:vAlign w:val="center"/>
          </w:tcPr>
          <w:p>
            <w:pPr>
              <w:pStyle w:val="12"/>
            </w:pPr>
            <w:r>
              <w:t>0.61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资金用于省级公共文化服务体系建设补助支出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1.引导和支持地方提供基本公共文化服务项目，改善基层公共文化体育设施条件，加强基层公共文化服务人才队伍建设等支出。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平均每个农家书屋开展阅读活动数量</w:t>
            </w:r>
          </w:p>
        </w:tc>
        <w:tc>
          <w:tcPr>
            <w:tcW w:w="5386" w:type="dxa"/>
            <w:vAlign w:val="center"/>
          </w:tcPr>
          <w:p>
            <w:pPr>
              <w:pStyle w:val="12"/>
            </w:pPr>
            <w:r>
              <w:t>平均每个农家书屋开展阅读活动数量</w:t>
            </w:r>
          </w:p>
        </w:tc>
        <w:tc>
          <w:tcPr>
            <w:tcW w:w="2268" w:type="dxa"/>
            <w:vAlign w:val="center"/>
          </w:tcPr>
          <w:p>
            <w:pPr>
              <w:pStyle w:val="12"/>
            </w:pPr>
            <w:r>
              <w:t>4次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文化站运转正常率</w:t>
            </w:r>
          </w:p>
        </w:tc>
        <w:tc>
          <w:tcPr>
            <w:tcW w:w="5386" w:type="dxa"/>
            <w:vAlign w:val="center"/>
          </w:tcPr>
          <w:p>
            <w:pPr>
              <w:pStyle w:val="12"/>
            </w:pPr>
            <w:r>
              <w:t>文化站运转正常率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资金拨付到位率</w:t>
            </w:r>
          </w:p>
        </w:tc>
        <w:tc>
          <w:tcPr>
            <w:tcW w:w="5386" w:type="dxa"/>
            <w:vAlign w:val="center"/>
          </w:tcPr>
          <w:p>
            <w:pPr>
              <w:pStyle w:val="12"/>
            </w:pPr>
            <w:r>
              <w:t>资金拨付率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≤0.61万元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基本公共文化覆盖率</w:t>
            </w:r>
          </w:p>
        </w:tc>
        <w:tc>
          <w:tcPr>
            <w:tcW w:w="5386" w:type="dxa"/>
            <w:vAlign w:val="center"/>
          </w:tcPr>
          <w:p>
            <w:pPr>
              <w:pStyle w:val="12"/>
            </w:pPr>
            <w:r>
              <w:t>基本公共文化覆盖率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开展公共文化活动持续影响性</w:t>
            </w:r>
          </w:p>
        </w:tc>
        <w:tc>
          <w:tcPr>
            <w:tcW w:w="5386" w:type="dxa"/>
            <w:vAlign w:val="center"/>
          </w:tcPr>
          <w:p>
            <w:pPr>
              <w:pStyle w:val="12"/>
            </w:pPr>
            <w:r>
              <w:t>开展公共文化活动持续影响性</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群众对基本公共文化服务满意度</w:t>
            </w:r>
          </w:p>
        </w:tc>
        <w:tc>
          <w:tcPr>
            <w:tcW w:w="5386" w:type="dxa"/>
            <w:vAlign w:val="center"/>
          </w:tcPr>
          <w:p>
            <w:pPr>
              <w:pStyle w:val="12"/>
            </w:pPr>
            <w:r>
              <w:t>群众对基本公共文化服务满意度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26、秦财教【2024】598号—提前下达2025年省级公共图书馆、美术馆、文化馆[站]免费开放省级补助资金绩效目标表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13031325P00880111155C</w:t>
            </w:r>
          </w:p>
        </w:tc>
        <w:tc>
          <w:tcPr>
            <w:tcW w:w="2835" w:type="dxa"/>
            <w:vAlign w:val="center"/>
          </w:tcPr>
          <w:p>
            <w:pPr>
              <w:pStyle w:val="10"/>
            </w:pPr>
            <w:r>
              <w:t>项目名称</w:t>
            </w:r>
          </w:p>
        </w:tc>
        <w:tc>
          <w:tcPr>
            <w:tcW w:w="6095" w:type="dxa"/>
            <w:gridSpan w:val="3"/>
            <w:vAlign w:val="center"/>
          </w:tcPr>
          <w:p>
            <w:pPr>
              <w:pStyle w:val="12"/>
            </w:pPr>
            <w:r>
              <w:t>秦财教【2024】598号—提前下达2025年省级公共图书馆、美术馆、文化馆[站]免费开放省级补助资金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资金用于公共图书馆、美术馆、文化馆(站）免费开放补助支出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1.根据秦财教【2024】598号秦皇岛市财政局关于提前下达2025年省级公共图书馆、美术馆、文化馆（站）免费开放补助资金0.5万元。资金用于“三馆一站免费开放资金。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免费开放数量</w:t>
            </w:r>
          </w:p>
        </w:tc>
        <w:tc>
          <w:tcPr>
            <w:tcW w:w="5386" w:type="dxa"/>
            <w:vAlign w:val="center"/>
          </w:tcPr>
          <w:p>
            <w:pPr>
              <w:pStyle w:val="12"/>
            </w:pPr>
            <w:r>
              <w:t>免费开放数量</w:t>
            </w:r>
          </w:p>
        </w:tc>
        <w:tc>
          <w:tcPr>
            <w:tcW w:w="2268" w:type="dxa"/>
            <w:vAlign w:val="center"/>
          </w:tcPr>
          <w:p>
            <w:pPr>
              <w:pStyle w:val="12"/>
            </w:pPr>
            <w:r>
              <w:t>1个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项目执行率</w:t>
            </w:r>
          </w:p>
        </w:tc>
        <w:tc>
          <w:tcPr>
            <w:tcW w:w="5386" w:type="dxa"/>
            <w:vAlign w:val="center"/>
          </w:tcPr>
          <w:p>
            <w:pPr>
              <w:pStyle w:val="12"/>
            </w:pPr>
            <w:r>
              <w:t>项目执行率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提高居民综合素养</w:t>
            </w:r>
          </w:p>
        </w:tc>
        <w:tc>
          <w:tcPr>
            <w:tcW w:w="5386" w:type="dxa"/>
            <w:vAlign w:val="center"/>
          </w:tcPr>
          <w:p>
            <w:pPr>
              <w:pStyle w:val="12"/>
            </w:pPr>
            <w:r>
              <w:t>提高居民综合素养</w:t>
            </w:r>
          </w:p>
        </w:tc>
        <w:tc>
          <w:tcPr>
            <w:tcW w:w="2268" w:type="dxa"/>
            <w:vAlign w:val="center"/>
          </w:tcPr>
          <w:p>
            <w:pPr>
              <w:pStyle w:val="12"/>
            </w:pPr>
            <w:r>
              <w:t>显著</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正常运转率</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p>
            <w:pPr>
              <w:pStyle w:val="12"/>
            </w:pP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27、秦财行[2024]652号关于提前下达2025年村级组织运转经费市级补助资金的通知（村党组织活动经费）绩效目标表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13031325P00000210017T</w:t>
            </w:r>
          </w:p>
        </w:tc>
        <w:tc>
          <w:tcPr>
            <w:tcW w:w="2835" w:type="dxa"/>
            <w:vAlign w:val="center"/>
          </w:tcPr>
          <w:p>
            <w:pPr>
              <w:pStyle w:val="10"/>
            </w:pPr>
            <w:r>
              <w:t>项目名称</w:t>
            </w:r>
          </w:p>
        </w:tc>
        <w:tc>
          <w:tcPr>
            <w:tcW w:w="6095" w:type="dxa"/>
            <w:gridSpan w:val="3"/>
            <w:vAlign w:val="center"/>
          </w:tcPr>
          <w:p>
            <w:pPr>
              <w:pStyle w:val="12"/>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资金用于村级党组织活动支出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1.资金用于村级党组织活动经费，专款转用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保障党组织数</w:t>
            </w:r>
          </w:p>
        </w:tc>
        <w:tc>
          <w:tcPr>
            <w:tcW w:w="5386" w:type="dxa"/>
            <w:vAlign w:val="center"/>
          </w:tcPr>
          <w:p>
            <w:pPr>
              <w:pStyle w:val="12"/>
            </w:pPr>
            <w:r>
              <w:t>保障党组织数</w:t>
            </w:r>
          </w:p>
        </w:tc>
        <w:tc>
          <w:tcPr>
            <w:tcW w:w="2268" w:type="dxa"/>
            <w:vAlign w:val="center"/>
          </w:tcPr>
          <w:p>
            <w:pPr>
              <w:pStyle w:val="12"/>
            </w:pPr>
            <w:r>
              <w:t>15个</w:t>
            </w:r>
          </w:p>
        </w:tc>
        <w:tc>
          <w:tcPr>
            <w:tcW w:w="1276" w:type="dxa"/>
            <w:vAlign w:val="center"/>
          </w:tcPr>
          <w:p>
            <w:pPr>
              <w:pStyle w:val="12"/>
            </w:pPr>
            <w:r>
              <w:t>党组织数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村级党组织运转有效性</w:t>
            </w:r>
          </w:p>
        </w:tc>
        <w:tc>
          <w:tcPr>
            <w:tcW w:w="5386" w:type="dxa"/>
            <w:vAlign w:val="center"/>
          </w:tcPr>
          <w:p>
            <w:pPr>
              <w:pStyle w:val="12"/>
            </w:pPr>
            <w:r>
              <w:t>村级党组织运转有效性</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资金支付及时性</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促进党员干部素质提升</w:t>
            </w:r>
          </w:p>
        </w:tc>
        <w:tc>
          <w:tcPr>
            <w:tcW w:w="5386" w:type="dxa"/>
            <w:vAlign w:val="center"/>
          </w:tcPr>
          <w:p>
            <w:pPr>
              <w:pStyle w:val="12"/>
            </w:pPr>
            <w:r>
              <w:t>促进党员干部素质提升</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村级党组织有效运转</w:t>
            </w:r>
          </w:p>
        </w:tc>
        <w:tc>
          <w:tcPr>
            <w:tcW w:w="5386" w:type="dxa"/>
            <w:vAlign w:val="center"/>
          </w:tcPr>
          <w:p>
            <w:pPr>
              <w:pStyle w:val="12"/>
            </w:pPr>
            <w:r>
              <w:t>村级党组织有效运转</w:t>
            </w:r>
          </w:p>
        </w:tc>
        <w:tc>
          <w:tcPr>
            <w:tcW w:w="2268" w:type="dxa"/>
            <w:vAlign w:val="center"/>
          </w:tcPr>
          <w:p>
            <w:pPr>
              <w:pStyle w:val="12"/>
            </w:pPr>
            <w:r>
              <w:t>有效</w:t>
            </w:r>
          </w:p>
        </w:tc>
        <w:tc>
          <w:tcPr>
            <w:tcW w:w="1276" w:type="dxa"/>
            <w:vAlign w:val="center"/>
          </w:tcPr>
          <w:p>
            <w:pPr>
              <w:pStyle w:val="12"/>
            </w:pPr>
            <w:r>
              <w:t>计划目标值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28、秦财预[2024]538号关于提前下达2025年均衡性转移支付的通知（服务群众专项经费）绩效目标表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13031325P000002100167</w:t>
            </w:r>
          </w:p>
        </w:tc>
        <w:tc>
          <w:tcPr>
            <w:tcW w:w="2835" w:type="dxa"/>
            <w:vAlign w:val="center"/>
          </w:tcPr>
          <w:p>
            <w:pPr>
              <w:pStyle w:val="10"/>
            </w:pPr>
            <w:r>
              <w:t>项目名称</w:t>
            </w:r>
          </w:p>
        </w:tc>
        <w:tc>
          <w:tcPr>
            <w:tcW w:w="6095" w:type="dxa"/>
            <w:gridSpan w:val="3"/>
            <w:vAlign w:val="center"/>
          </w:tcPr>
          <w:p>
            <w:pPr>
              <w:pStyle w:val="12"/>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w:t>
            </w:r>
          </w:p>
        </w:tc>
        <w:tc>
          <w:tcPr>
            <w:tcW w:w="2835" w:type="dxa"/>
            <w:vAlign w:val="center"/>
          </w:tcPr>
          <w:p>
            <w:pPr>
              <w:pStyle w:val="10"/>
            </w:pPr>
            <w:r>
              <w:t>其中：财政    资金</w:t>
            </w:r>
          </w:p>
        </w:tc>
        <w:tc>
          <w:tcPr>
            <w:tcW w:w="2551" w:type="dxa"/>
            <w:vAlign w:val="center"/>
          </w:tcPr>
          <w:p>
            <w:pPr>
              <w:pStyle w:val="12"/>
            </w:pPr>
            <w:r>
              <w:t>22.50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资金用于村级服务群众专项支出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1.资金用于村级服务群众专项经费支出，专款专用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服务群众专项经费落实情况</w:t>
            </w:r>
          </w:p>
        </w:tc>
        <w:tc>
          <w:tcPr>
            <w:tcW w:w="5386" w:type="dxa"/>
            <w:vAlign w:val="center"/>
          </w:tcPr>
          <w:p>
            <w:pPr>
              <w:pStyle w:val="12"/>
            </w:pPr>
            <w:r>
              <w:t>服务群众专项经费落实情况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保障村级组织正常有序服务群众</w:t>
            </w:r>
          </w:p>
        </w:tc>
        <w:tc>
          <w:tcPr>
            <w:tcW w:w="5386" w:type="dxa"/>
            <w:vAlign w:val="center"/>
          </w:tcPr>
          <w:p>
            <w:pPr>
              <w:pStyle w:val="12"/>
            </w:pPr>
            <w:r>
              <w:t>保障村级组织正常有序服务群众</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各项工作完成及时性</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运转经费</w:t>
            </w:r>
          </w:p>
        </w:tc>
        <w:tc>
          <w:tcPr>
            <w:tcW w:w="2268" w:type="dxa"/>
            <w:vAlign w:val="center"/>
          </w:tcPr>
          <w:p>
            <w:pPr>
              <w:pStyle w:val="12"/>
            </w:pPr>
            <w:r>
              <w:t>≤22.5万元</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改善生活环境，提高服务群众工作效率</w:t>
            </w:r>
          </w:p>
        </w:tc>
        <w:tc>
          <w:tcPr>
            <w:tcW w:w="5386" w:type="dxa"/>
            <w:vAlign w:val="center"/>
          </w:tcPr>
          <w:p>
            <w:pPr>
              <w:pStyle w:val="12"/>
            </w:pPr>
            <w:r>
              <w:t>改善生活环境，提高服务群众工作效率</w:t>
            </w:r>
          </w:p>
        </w:tc>
        <w:tc>
          <w:tcPr>
            <w:tcW w:w="2268" w:type="dxa"/>
            <w:vAlign w:val="center"/>
          </w:tcPr>
          <w:p>
            <w:pPr>
              <w:pStyle w:val="12"/>
            </w:pPr>
            <w:r>
              <w:t>提高</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确保</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持续性服务</w:t>
            </w:r>
          </w:p>
        </w:tc>
        <w:tc>
          <w:tcPr>
            <w:tcW w:w="5386" w:type="dxa"/>
            <w:vAlign w:val="center"/>
          </w:tcPr>
          <w:p>
            <w:pPr>
              <w:pStyle w:val="12"/>
            </w:pPr>
            <w:r>
              <w:t>持续性服务</w:t>
            </w:r>
          </w:p>
        </w:tc>
        <w:tc>
          <w:tcPr>
            <w:tcW w:w="2268" w:type="dxa"/>
            <w:vAlign w:val="center"/>
          </w:tcPr>
          <w:p>
            <w:pPr>
              <w:pStyle w:val="12"/>
            </w:pPr>
            <w:r>
              <w:t>持续</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29、人居环境整治提升项目资金绩效目标表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13031325P00880111020D</w:t>
            </w:r>
          </w:p>
        </w:tc>
        <w:tc>
          <w:tcPr>
            <w:tcW w:w="2835" w:type="dxa"/>
            <w:vAlign w:val="center"/>
          </w:tcPr>
          <w:p>
            <w:pPr>
              <w:pStyle w:val="10"/>
            </w:pPr>
            <w:r>
              <w:t>项目名称</w:t>
            </w:r>
          </w:p>
        </w:tc>
        <w:tc>
          <w:tcPr>
            <w:tcW w:w="6095" w:type="dxa"/>
            <w:gridSpan w:val="3"/>
            <w:vAlign w:val="center"/>
          </w:tcPr>
          <w:p>
            <w:pPr>
              <w:pStyle w:val="12"/>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资金用于人居环境整治提升项目费用支出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1.资金用于2024年农村人居患者整治提升项目支出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受益村庄数量</w:t>
            </w:r>
          </w:p>
        </w:tc>
        <w:tc>
          <w:tcPr>
            <w:tcW w:w="5386" w:type="dxa"/>
            <w:vAlign w:val="center"/>
          </w:tcPr>
          <w:p>
            <w:pPr>
              <w:pStyle w:val="12"/>
            </w:pPr>
            <w:r>
              <w:t>受益村庄数量</w:t>
            </w:r>
          </w:p>
        </w:tc>
        <w:tc>
          <w:tcPr>
            <w:tcW w:w="2268" w:type="dxa"/>
            <w:vAlign w:val="center"/>
          </w:tcPr>
          <w:p>
            <w:pPr>
              <w:pStyle w:val="12"/>
            </w:pPr>
            <w:r>
              <w:t>9个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保障道路交通通畅</w:t>
            </w:r>
          </w:p>
        </w:tc>
        <w:tc>
          <w:tcPr>
            <w:tcW w:w="5386" w:type="dxa"/>
            <w:vAlign w:val="center"/>
          </w:tcPr>
          <w:p>
            <w:pPr>
              <w:pStyle w:val="12"/>
            </w:pPr>
            <w:r>
              <w:t>保障道路交通通畅</w:t>
            </w:r>
          </w:p>
        </w:tc>
        <w:tc>
          <w:tcPr>
            <w:tcW w:w="2268" w:type="dxa"/>
            <w:vAlign w:val="center"/>
          </w:tcPr>
          <w:p>
            <w:pPr>
              <w:pStyle w:val="12"/>
            </w:pPr>
            <w:r>
              <w:t>保障</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社会影响率</w:t>
            </w:r>
          </w:p>
        </w:tc>
        <w:tc>
          <w:tcPr>
            <w:tcW w:w="5386" w:type="dxa"/>
            <w:vAlign w:val="center"/>
          </w:tcPr>
          <w:p>
            <w:pPr>
              <w:pStyle w:val="12"/>
            </w:pPr>
            <w:r>
              <w:t>社会影响率</w:t>
            </w:r>
          </w:p>
        </w:tc>
        <w:tc>
          <w:tcPr>
            <w:tcW w:w="2268" w:type="dxa"/>
            <w:vAlign w:val="center"/>
          </w:tcPr>
          <w:p>
            <w:pPr>
              <w:pStyle w:val="12"/>
            </w:pPr>
            <w:r>
              <w:t>影响</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改善生态环境</w:t>
            </w:r>
          </w:p>
        </w:tc>
        <w:tc>
          <w:tcPr>
            <w:tcW w:w="2268" w:type="dxa"/>
            <w:vAlign w:val="center"/>
          </w:tcPr>
          <w:p>
            <w:pPr>
              <w:pStyle w:val="12"/>
            </w:pPr>
            <w:r>
              <w:t>改善</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30、团林特殊村民生活补贴资金绩效目标表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13031325P00880111017T</w:t>
            </w:r>
          </w:p>
        </w:tc>
        <w:tc>
          <w:tcPr>
            <w:tcW w:w="2835" w:type="dxa"/>
            <w:vAlign w:val="center"/>
          </w:tcPr>
          <w:p>
            <w:pPr>
              <w:pStyle w:val="10"/>
            </w:pPr>
            <w:r>
              <w:t>项目名称</w:t>
            </w:r>
          </w:p>
        </w:tc>
        <w:tc>
          <w:tcPr>
            <w:tcW w:w="6095" w:type="dxa"/>
            <w:gridSpan w:val="3"/>
            <w:vAlign w:val="center"/>
          </w:tcPr>
          <w:p>
            <w:pPr>
              <w:pStyle w:val="12"/>
            </w:pPr>
            <w:r>
              <w:t>团林特殊村民生活补贴资金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资金用于团林特殊村民生活补贴支出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1.保障辖区特殊村民已定额补助方式发放生活补助金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特殊村民补贴人数</w:t>
            </w:r>
          </w:p>
        </w:tc>
        <w:tc>
          <w:tcPr>
            <w:tcW w:w="2268" w:type="dxa"/>
            <w:vAlign w:val="center"/>
          </w:tcPr>
          <w:p>
            <w:pPr>
              <w:pStyle w:val="12"/>
            </w:pPr>
            <w:r>
              <w:t>10人</w:t>
            </w:r>
          </w:p>
        </w:tc>
        <w:tc>
          <w:tcPr>
            <w:tcW w:w="1276" w:type="dxa"/>
            <w:vAlign w:val="center"/>
          </w:tcPr>
          <w:p>
            <w:pPr>
              <w:pStyle w:val="12"/>
            </w:pPr>
            <w:r>
              <w:t>符合条件人数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计算准确性</w:t>
            </w:r>
          </w:p>
        </w:tc>
        <w:tc>
          <w:tcPr>
            <w:tcW w:w="5386" w:type="dxa"/>
            <w:vAlign w:val="center"/>
          </w:tcPr>
          <w:p>
            <w:pPr>
              <w:pStyle w:val="12"/>
            </w:pPr>
            <w:r>
              <w:t>计算准确性</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定额补助特殊人群</w:t>
            </w:r>
          </w:p>
        </w:tc>
        <w:tc>
          <w:tcPr>
            <w:tcW w:w="5386" w:type="dxa"/>
            <w:vAlign w:val="center"/>
          </w:tcPr>
          <w:p>
            <w:pPr>
              <w:pStyle w:val="12"/>
            </w:pPr>
            <w:r>
              <w:t>增加特殊人群收入</w:t>
            </w:r>
          </w:p>
        </w:tc>
        <w:tc>
          <w:tcPr>
            <w:tcW w:w="2268" w:type="dxa"/>
            <w:vAlign w:val="center"/>
          </w:tcPr>
          <w:p>
            <w:pPr>
              <w:pStyle w:val="12"/>
            </w:pPr>
            <w:r>
              <w:t>提高收入</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w:t>
            </w:r>
          </w:p>
        </w:tc>
        <w:tc>
          <w:tcPr>
            <w:tcW w:w="5386" w:type="dxa"/>
            <w:vAlign w:val="center"/>
          </w:tcPr>
          <w:p>
            <w:pPr>
              <w:pStyle w:val="12"/>
            </w:pPr>
            <w:r>
              <w:t>持续影响</w:t>
            </w:r>
          </w:p>
        </w:tc>
        <w:tc>
          <w:tcPr>
            <w:tcW w:w="2268" w:type="dxa"/>
            <w:vAlign w:val="center"/>
          </w:tcPr>
          <w:p>
            <w:pPr>
              <w:pStyle w:val="12"/>
            </w:pPr>
            <w:r>
              <w:t>持续</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村民生活保障</w:t>
            </w:r>
          </w:p>
        </w:tc>
        <w:tc>
          <w:tcPr>
            <w:tcW w:w="5386" w:type="dxa"/>
            <w:vAlign w:val="center"/>
          </w:tcPr>
          <w:p>
            <w:pPr>
              <w:pStyle w:val="12"/>
            </w:pPr>
            <w:r>
              <w:t>村民生活保障</w:t>
            </w:r>
          </w:p>
        </w:tc>
        <w:tc>
          <w:tcPr>
            <w:tcW w:w="2268" w:type="dxa"/>
            <w:vAlign w:val="center"/>
          </w:tcPr>
          <w:p>
            <w:pPr>
              <w:pStyle w:val="12"/>
            </w:pPr>
            <w:r>
              <w:t>有效保证</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13031325P00000210008J</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w:t>
            </w:r>
          </w:p>
        </w:tc>
        <w:tc>
          <w:tcPr>
            <w:tcW w:w="2835" w:type="dxa"/>
            <w:vAlign w:val="center"/>
          </w:tcPr>
          <w:p>
            <w:pPr>
              <w:pStyle w:val="10"/>
            </w:pPr>
            <w:r>
              <w:t>其中：财政    资金</w:t>
            </w:r>
          </w:p>
        </w:tc>
        <w:tc>
          <w:tcPr>
            <w:tcW w:w="2551" w:type="dxa"/>
            <w:vAlign w:val="center"/>
          </w:tcPr>
          <w:p>
            <w:pPr>
              <w:pStyle w:val="12"/>
            </w:pPr>
            <w:r>
              <w:t>12.20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项目用于正常离任村干部生活补贴支出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1.保障正常离职的村干部生活补助，严格按照有关要求，确保专款专用。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符合发放条件的离任村干部补贴待遇落实情况</w:t>
            </w:r>
          </w:p>
        </w:tc>
        <w:tc>
          <w:tcPr>
            <w:tcW w:w="5386" w:type="dxa"/>
            <w:vAlign w:val="center"/>
          </w:tcPr>
          <w:p>
            <w:pPr>
              <w:pStyle w:val="12"/>
            </w:pPr>
            <w:r>
              <w:t>按期足额发放离任补贴</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补贴足额发放率</w:t>
            </w:r>
          </w:p>
        </w:tc>
        <w:tc>
          <w:tcPr>
            <w:tcW w:w="5386" w:type="dxa"/>
            <w:vAlign w:val="center"/>
          </w:tcPr>
          <w:p>
            <w:pPr>
              <w:pStyle w:val="12"/>
            </w:pPr>
            <w:r>
              <w:t>补贴足额发放率</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按要求如期发放离任补贴</w:t>
            </w:r>
          </w:p>
        </w:tc>
        <w:tc>
          <w:tcPr>
            <w:tcW w:w="5386" w:type="dxa"/>
            <w:vAlign w:val="center"/>
          </w:tcPr>
          <w:p>
            <w:pPr>
              <w:pStyle w:val="12"/>
            </w:pPr>
            <w:r>
              <w:t>离任补贴按要求发放情况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按规定流程发放离任补贴的执行情况</w:t>
            </w:r>
          </w:p>
        </w:tc>
        <w:tc>
          <w:tcPr>
            <w:tcW w:w="5386" w:type="dxa"/>
            <w:vAlign w:val="center"/>
          </w:tcPr>
          <w:p>
            <w:pPr>
              <w:pStyle w:val="12"/>
            </w:pPr>
            <w:r>
              <w:t>按规定流程发放离任补贴的执行情况</w:t>
            </w:r>
          </w:p>
          <w:p>
            <w:pPr>
              <w:pStyle w:val="12"/>
            </w:pPr>
          </w:p>
        </w:tc>
        <w:tc>
          <w:tcPr>
            <w:tcW w:w="2268" w:type="dxa"/>
            <w:vAlign w:val="center"/>
          </w:tcPr>
          <w:p>
            <w:pPr>
              <w:pStyle w:val="12"/>
            </w:pPr>
            <w:r>
              <w:t>≤12.2%</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实际发放补贴人数符合发放标准人数</w:t>
            </w:r>
          </w:p>
        </w:tc>
        <w:tc>
          <w:tcPr>
            <w:tcW w:w="5386" w:type="dxa"/>
            <w:vAlign w:val="center"/>
          </w:tcPr>
          <w:p>
            <w:pPr>
              <w:pStyle w:val="12"/>
            </w:pPr>
            <w:r>
              <w:t>实际发放补贴人数符合发放标准人数</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保障正常离任村干部的生活补贴</w:t>
            </w:r>
          </w:p>
        </w:tc>
        <w:tc>
          <w:tcPr>
            <w:tcW w:w="5386" w:type="dxa"/>
            <w:vAlign w:val="center"/>
          </w:tcPr>
          <w:p>
            <w:pPr>
              <w:pStyle w:val="12"/>
            </w:pPr>
            <w:r>
              <w:t>保障正常离任村干部的生活补贴</w:t>
            </w:r>
          </w:p>
        </w:tc>
        <w:tc>
          <w:tcPr>
            <w:tcW w:w="2268" w:type="dxa"/>
            <w:vAlign w:val="center"/>
          </w:tcPr>
          <w:p>
            <w:pPr>
              <w:pStyle w:val="12"/>
            </w:pPr>
            <w:r>
              <w:t>有效保证</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落实“定职责目标，收入有保障，干好有希望，退后有所养”的农村干部激励保障机制</w:t>
            </w:r>
          </w:p>
        </w:tc>
        <w:tc>
          <w:tcPr>
            <w:tcW w:w="5386" w:type="dxa"/>
            <w:vAlign w:val="center"/>
          </w:tcPr>
          <w:p>
            <w:pPr>
              <w:pStyle w:val="12"/>
            </w:pPr>
            <w:r>
              <w:t>落实“定职责目标，收入有保障，干好有希望，退后有所养”的农村干部激励保障机制</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离任村干部满意度</w:t>
            </w:r>
          </w:p>
        </w:tc>
        <w:tc>
          <w:tcPr>
            <w:tcW w:w="5386" w:type="dxa"/>
            <w:vAlign w:val="center"/>
          </w:tcPr>
          <w:p>
            <w:pPr>
              <w:pStyle w:val="12"/>
            </w:pPr>
            <w:r>
              <w:t>离任村干部满意度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315.06</w:t>
            </w:r>
          </w:p>
        </w:tc>
        <w:tc>
          <w:tcPr>
            <w:tcW w:w="964" w:type="dxa"/>
            <w:vAlign w:val="center"/>
          </w:tcPr>
          <w:p>
            <w:pPr>
              <w:pStyle w:val="15"/>
            </w:pPr>
            <w:r>
              <w:t>315.06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秦皇岛北戴河新区团林管理处本级小计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315.06</w:t>
            </w:r>
          </w:p>
        </w:tc>
        <w:tc>
          <w:tcPr>
            <w:tcW w:w="964" w:type="dxa"/>
            <w:vAlign w:val="center"/>
          </w:tcPr>
          <w:p>
            <w:pPr>
              <w:pStyle w:val="15"/>
            </w:pPr>
            <w:r>
              <w:t>315.06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24.85</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场次</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24.85</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场次</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0.86</w:t>
            </w:r>
          </w:p>
        </w:tc>
        <w:tc>
          <w:tcPr>
            <w:tcW w:w="964" w:type="dxa"/>
            <w:vAlign w:val="center"/>
          </w:tcPr>
          <w:p>
            <w:pPr>
              <w:pStyle w:val="11"/>
            </w:pPr>
            <w:r>
              <w:t>1.72</w:t>
            </w:r>
          </w:p>
        </w:tc>
        <w:tc>
          <w:tcPr>
            <w:tcW w:w="964" w:type="dxa"/>
            <w:vAlign w:val="center"/>
          </w:tcPr>
          <w:p>
            <w:pPr>
              <w:pStyle w:val="11"/>
            </w:pPr>
            <w:r>
              <w:t>1.72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键盘</w:t>
            </w:r>
          </w:p>
        </w:tc>
        <w:tc>
          <w:tcPr>
            <w:tcW w:w="1134" w:type="dxa"/>
            <w:vAlign w:val="center"/>
          </w:tcPr>
          <w:p>
            <w:pPr>
              <w:pStyle w:val="12"/>
            </w:pPr>
            <w:r>
              <w:t>A02021109</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鼠标器</w:t>
            </w:r>
          </w:p>
        </w:tc>
        <w:tc>
          <w:tcPr>
            <w:tcW w:w="1134" w:type="dxa"/>
            <w:vAlign w:val="center"/>
          </w:tcPr>
          <w:p>
            <w:pPr>
              <w:pStyle w:val="12"/>
            </w:pPr>
            <w:r>
              <w:t>A02021110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机械设备零部件</w:t>
            </w:r>
          </w:p>
        </w:tc>
        <w:tc>
          <w:tcPr>
            <w:tcW w:w="1134" w:type="dxa"/>
            <w:vAlign w:val="center"/>
          </w:tcPr>
          <w:p>
            <w:pPr>
              <w:pStyle w:val="12"/>
            </w:pPr>
            <w:r>
              <w:t>A02053400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0.10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普通电话机</w:t>
            </w:r>
          </w:p>
        </w:tc>
        <w:tc>
          <w:tcPr>
            <w:tcW w:w="1134" w:type="dxa"/>
            <w:vAlign w:val="center"/>
          </w:tcPr>
          <w:p>
            <w:pPr>
              <w:pStyle w:val="12"/>
            </w:pPr>
            <w:r>
              <w:t>A02080701</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月刊</w:t>
            </w:r>
          </w:p>
        </w:tc>
        <w:tc>
          <w:tcPr>
            <w:tcW w:w="1134" w:type="dxa"/>
            <w:vAlign w:val="center"/>
          </w:tcPr>
          <w:p>
            <w:pPr>
              <w:pStyle w:val="12"/>
            </w:pPr>
            <w:r>
              <w:t>A04020103</w:t>
            </w:r>
          </w:p>
        </w:tc>
        <w:tc>
          <w:tcPr>
            <w:tcW w:w="709" w:type="dxa"/>
            <w:vAlign w:val="center"/>
          </w:tcPr>
          <w:p>
            <w:pPr>
              <w:pStyle w:val="13"/>
            </w:pPr>
            <w:r>
              <w:t>期</w:t>
            </w:r>
          </w:p>
        </w:tc>
        <w:tc>
          <w:tcPr>
            <w:tcW w:w="850" w:type="dxa"/>
            <w:vAlign w:val="center"/>
          </w:tcPr>
          <w:p>
            <w:pPr>
              <w:pStyle w:val="11"/>
            </w:pPr>
            <w:r>
              <w:t>8</w:t>
            </w:r>
          </w:p>
        </w:tc>
        <w:tc>
          <w:tcPr>
            <w:tcW w:w="850" w:type="dxa"/>
            <w:vAlign w:val="center"/>
          </w:tcPr>
          <w:p>
            <w:pPr>
              <w:pStyle w:val="11"/>
            </w:pPr>
            <w:r>
              <w:t>0.10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桌前椅</w:t>
            </w:r>
          </w:p>
        </w:tc>
        <w:tc>
          <w:tcPr>
            <w:tcW w:w="1134" w:type="dxa"/>
            <w:vAlign w:val="center"/>
          </w:tcPr>
          <w:p>
            <w:pPr>
              <w:pStyle w:val="12"/>
            </w:pPr>
            <w:r>
              <w:t>A05010302</w:t>
            </w:r>
          </w:p>
        </w:tc>
        <w:tc>
          <w:tcPr>
            <w:tcW w:w="709" w:type="dxa"/>
            <w:vAlign w:val="center"/>
          </w:tcPr>
          <w:p>
            <w:pPr>
              <w:pStyle w:val="13"/>
            </w:pPr>
            <w:r>
              <w:t>把</w:t>
            </w:r>
          </w:p>
        </w:tc>
        <w:tc>
          <w:tcPr>
            <w:tcW w:w="850" w:type="dxa"/>
            <w:vAlign w:val="center"/>
          </w:tcPr>
          <w:p>
            <w:pPr>
              <w:pStyle w:val="11"/>
            </w:pPr>
            <w:r>
              <w:t>8</w:t>
            </w:r>
          </w:p>
        </w:tc>
        <w:tc>
          <w:tcPr>
            <w:tcW w:w="850" w:type="dxa"/>
            <w:vAlign w:val="center"/>
          </w:tcPr>
          <w:p>
            <w:pPr>
              <w:pStyle w:val="11"/>
            </w:pPr>
            <w:r>
              <w:t>0.04</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组</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230</w:t>
            </w:r>
          </w:p>
        </w:tc>
        <w:tc>
          <w:tcPr>
            <w:tcW w:w="850" w:type="dxa"/>
            <w:vAlign w:val="center"/>
          </w:tcPr>
          <w:p>
            <w:pPr>
              <w:pStyle w:val="11"/>
            </w:pPr>
            <w:r>
              <w:t>0.01</w:t>
            </w:r>
          </w:p>
        </w:tc>
        <w:tc>
          <w:tcPr>
            <w:tcW w:w="964" w:type="dxa"/>
            <w:vAlign w:val="center"/>
          </w:tcPr>
          <w:p>
            <w:pPr>
              <w:pStyle w:val="11"/>
            </w:pPr>
            <w:r>
              <w:t>1.96</w:t>
            </w:r>
          </w:p>
        </w:tc>
        <w:tc>
          <w:tcPr>
            <w:tcW w:w="964" w:type="dxa"/>
            <w:vAlign w:val="center"/>
          </w:tcPr>
          <w:p>
            <w:pPr>
              <w:pStyle w:val="11"/>
            </w:pPr>
            <w:r>
              <w:t>1.96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其他纸制文具</w:t>
            </w:r>
          </w:p>
        </w:tc>
        <w:tc>
          <w:tcPr>
            <w:tcW w:w="1134" w:type="dxa"/>
            <w:vAlign w:val="center"/>
          </w:tcPr>
          <w:p>
            <w:pPr>
              <w:pStyle w:val="12"/>
            </w:pPr>
            <w:r>
              <w:t>A05040199</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0.03</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40</w:t>
            </w:r>
          </w:p>
        </w:tc>
        <w:tc>
          <w:tcPr>
            <w:tcW w:w="850" w:type="dxa"/>
            <w:vAlign w:val="center"/>
          </w:tcPr>
          <w:p>
            <w:pPr>
              <w:pStyle w:val="11"/>
            </w:pPr>
            <w:r>
              <w:t>0.03</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消毒杀菌用品</w:t>
            </w:r>
          </w:p>
        </w:tc>
        <w:tc>
          <w:tcPr>
            <w:tcW w:w="1134" w:type="dxa"/>
            <w:vAlign w:val="center"/>
          </w:tcPr>
          <w:p>
            <w:pPr>
              <w:pStyle w:val="12"/>
            </w:pPr>
            <w:r>
              <w:t>A05040502</w:t>
            </w:r>
          </w:p>
        </w:tc>
        <w:tc>
          <w:tcPr>
            <w:tcW w:w="709" w:type="dxa"/>
            <w:vAlign w:val="center"/>
          </w:tcPr>
          <w:p>
            <w:pPr>
              <w:pStyle w:val="13"/>
            </w:pPr>
            <w:r>
              <w:t>箱</w:t>
            </w:r>
          </w:p>
        </w:tc>
        <w:tc>
          <w:tcPr>
            <w:tcW w:w="850" w:type="dxa"/>
            <w:vAlign w:val="center"/>
          </w:tcPr>
          <w:p>
            <w:pPr>
              <w:pStyle w:val="11"/>
            </w:pPr>
            <w:r>
              <w:t>20</w:t>
            </w:r>
          </w:p>
        </w:tc>
        <w:tc>
          <w:tcPr>
            <w:tcW w:w="850" w:type="dxa"/>
            <w:vAlign w:val="center"/>
          </w:tcPr>
          <w:p>
            <w:pPr>
              <w:pStyle w:val="11"/>
            </w:pPr>
            <w:r>
              <w:t>0.03</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千瓦时</w:t>
            </w:r>
          </w:p>
        </w:tc>
        <w:tc>
          <w:tcPr>
            <w:tcW w:w="850" w:type="dxa"/>
            <w:vAlign w:val="center"/>
          </w:tcPr>
          <w:p>
            <w:pPr>
              <w:pStyle w:val="11"/>
            </w:pPr>
            <w:r>
              <w:t>100000</w:t>
            </w:r>
          </w:p>
        </w:tc>
        <w:tc>
          <w:tcPr>
            <w:tcW w:w="850" w:type="dxa"/>
            <w:vAlign w:val="center"/>
          </w:tcPr>
          <w:p>
            <w:pPr>
              <w:pStyle w:val="11"/>
            </w:pPr>
            <w:r>
              <w:t>0.00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平方米</w:t>
            </w:r>
          </w:p>
        </w:tc>
        <w:tc>
          <w:tcPr>
            <w:tcW w:w="850" w:type="dxa"/>
            <w:vAlign w:val="center"/>
          </w:tcPr>
          <w:p>
            <w:pPr>
              <w:pStyle w:val="11"/>
            </w:pPr>
            <w:r>
              <w:t>29400</w:t>
            </w:r>
          </w:p>
        </w:tc>
        <w:tc>
          <w:tcPr>
            <w:tcW w:w="850" w:type="dxa"/>
            <w:vAlign w:val="center"/>
          </w:tcPr>
          <w:p>
            <w:pPr>
              <w:pStyle w:val="11"/>
            </w:pPr>
            <w:r>
              <w:t>0.00</w:t>
            </w:r>
          </w:p>
        </w:tc>
        <w:tc>
          <w:tcPr>
            <w:tcW w:w="964" w:type="dxa"/>
            <w:vAlign w:val="center"/>
          </w:tcPr>
          <w:p>
            <w:pPr>
              <w:pStyle w:val="11"/>
            </w:pPr>
            <w:r>
              <w:t>19.99</w:t>
            </w:r>
          </w:p>
        </w:tc>
        <w:tc>
          <w:tcPr>
            <w:tcW w:w="964" w:type="dxa"/>
            <w:vAlign w:val="center"/>
          </w:tcPr>
          <w:p>
            <w:pPr>
              <w:pStyle w:val="11"/>
            </w:pPr>
            <w:r>
              <w:t>19.99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水的生产和分配</w:t>
            </w:r>
          </w:p>
        </w:tc>
        <w:tc>
          <w:tcPr>
            <w:tcW w:w="1134" w:type="dxa"/>
            <w:vAlign w:val="center"/>
          </w:tcPr>
          <w:p>
            <w:pPr>
              <w:pStyle w:val="12"/>
            </w:pPr>
            <w:r>
              <w:t>C08040000</w:t>
            </w:r>
          </w:p>
        </w:tc>
        <w:tc>
          <w:tcPr>
            <w:tcW w:w="709" w:type="dxa"/>
            <w:vAlign w:val="center"/>
          </w:tcPr>
          <w:p>
            <w:pPr>
              <w:pStyle w:val="13"/>
            </w:pPr>
            <w:r>
              <w:t>立方米</w:t>
            </w:r>
          </w:p>
        </w:tc>
        <w:tc>
          <w:tcPr>
            <w:tcW w:w="850" w:type="dxa"/>
            <w:vAlign w:val="center"/>
          </w:tcPr>
          <w:p>
            <w:pPr>
              <w:pStyle w:val="11"/>
            </w:pPr>
            <w:r>
              <w:t>1300</w:t>
            </w:r>
          </w:p>
        </w:tc>
        <w:tc>
          <w:tcPr>
            <w:tcW w:w="850" w:type="dxa"/>
            <w:vAlign w:val="center"/>
          </w:tcPr>
          <w:p>
            <w:pPr>
              <w:pStyle w:val="11"/>
            </w:pPr>
            <w:r>
              <w:t>0.00</w:t>
            </w:r>
          </w:p>
        </w:tc>
        <w:tc>
          <w:tcPr>
            <w:tcW w:w="964" w:type="dxa"/>
            <w:vAlign w:val="center"/>
          </w:tcPr>
          <w:p>
            <w:pPr>
              <w:pStyle w:val="11"/>
            </w:pPr>
            <w:r>
              <w:t>0.94</w:t>
            </w:r>
          </w:p>
        </w:tc>
        <w:tc>
          <w:tcPr>
            <w:tcW w:w="964" w:type="dxa"/>
            <w:vAlign w:val="center"/>
          </w:tcPr>
          <w:p>
            <w:pPr>
              <w:pStyle w:val="11"/>
            </w:pPr>
            <w:r>
              <w:t>0.94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17200</w:t>
            </w:r>
          </w:p>
        </w:tc>
        <w:tc>
          <w:tcPr>
            <w:tcW w:w="850" w:type="dxa"/>
            <w:vAlign w:val="center"/>
          </w:tcPr>
          <w:p>
            <w:pPr>
              <w:pStyle w:val="11"/>
            </w:pPr>
            <w:r>
              <w:t>0.00</w:t>
            </w:r>
          </w:p>
        </w:tc>
        <w:tc>
          <w:tcPr>
            <w:tcW w:w="964" w:type="dxa"/>
            <w:vAlign w:val="center"/>
          </w:tcPr>
          <w:p>
            <w:pPr>
              <w:pStyle w:val="11"/>
            </w:pPr>
            <w:r>
              <w:t>1.72</w:t>
            </w:r>
          </w:p>
        </w:tc>
        <w:tc>
          <w:tcPr>
            <w:tcW w:w="964" w:type="dxa"/>
            <w:vAlign w:val="center"/>
          </w:tcPr>
          <w:p>
            <w:pPr>
              <w:pStyle w:val="11"/>
            </w:pPr>
            <w:r>
              <w:t>1.72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49.79</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次</w:t>
            </w:r>
          </w:p>
        </w:tc>
        <w:tc>
          <w:tcPr>
            <w:tcW w:w="850" w:type="dxa"/>
            <w:vAlign w:val="center"/>
          </w:tcPr>
          <w:p>
            <w:pPr>
              <w:pStyle w:val="11"/>
            </w:pPr>
            <w:r>
              <w:t>15</w:t>
            </w:r>
          </w:p>
        </w:tc>
        <w:tc>
          <w:tcPr>
            <w:tcW w:w="850" w:type="dxa"/>
            <w:vAlign w:val="center"/>
          </w:tcPr>
          <w:p>
            <w:pPr>
              <w:pStyle w:val="11"/>
            </w:pPr>
            <w:r>
              <w:t>0.03</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办公用房租赁费</w:t>
            </w:r>
          </w:p>
        </w:tc>
        <w:tc>
          <w:tcPr>
            <w:tcW w:w="964" w:type="dxa"/>
            <w:vAlign w:val="center"/>
          </w:tcPr>
          <w:p>
            <w:pPr>
              <w:pStyle w:val="11"/>
            </w:pPr>
            <w:r>
              <w:t>39.00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39.00</w:t>
            </w:r>
          </w:p>
        </w:tc>
        <w:tc>
          <w:tcPr>
            <w:tcW w:w="964"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冬季清洁取暖资金（洁净煤补贴）</w:t>
            </w:r>
          </w:p>
        </w:tc>
        <w:tc>
          <w:tcPr>
            <w:tcW w:w="964" w:type="dxa"/>
            <w:vAlign w:val="center"/>
          </w:tcPr>
          <w:p>
            <w:pPr>
              <w:pStyle w:val="11"/>
            </w:pPr>
            <w:r>
              <w:t>22.00</w:t>
            </w:r>
          </w:p>
        </w:tc>
        <w:tc>
          <w:tcPr>
            <w:tcW w:w="1134" w:type="dxa"/>
            <w:vAlign w:val="center"/>
          </w:tcPr>
          <w:p>
            <w:pPr>
              <w:pStyle w:val="12"/>
            </w:pPr>
            <w:r>
              <w:t>原煤</w:t>
            </w:r>
          </w:p>
        </w:tc>
        <w:tc>
          <w:tcPr>
            <w:tcW w:w="1134" w:type="dxa"/>
            <w:vAlign w:val="center"/>
          </w:tcPr>
          <w:p>
            <w:pPr>
              <w:pStyle w:val="12"/>
            </w:pPr>
            <w:r>
              <w:t>A07040101</w:t>
            </w:r>
          </w:p>
        </w:tc>
        <w:tc>
          <w:tcPr>
            <w:tcW w:w="709" w:type="dxa"/>
            <w:vAlign w:val="center"/>
          </w:tcPr>
          <w:p>
            <w:pPr>
              <w:pStyle w:val="13"/>
            </w:pPr>
            <w:r>
              <w:t>吨</w:t>
            </w:r>
          </w:p>
        </w:tc>
        <w:tc>
          <w:tcPr>
            <w:tcW w:w="850" w:type="dxa"/>
            <w:vAlign w:val="center"/>
          </w:tcPr>
          <w:p>
            <w:pPr>
              <w:pStyle w:val="11"/>
            </w:pPr>
            <w:r>
              <w:t>275</w:t>
            </w:r>
          </w:p>
        </w:tc>
        <w:tc>
          <w:tcPr>
            <w:tcW w:w="850" w:type="dxa"/>
            <w:vAlign w:val="center"/>
          </w:tcPr>
          <w:p>
            <w:pPr>
              <w:pStyle w:val="11"/>
            </w:pPr>
            <w:r>
              <w:t>0.08</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农村人居环境整治（农村保洁、河道保洁）资金</w:t>
            </w:r>
          </w:p>
        </w:tc>
        <w:tc>
          <w:tcPr>
            <w:tcW w:w="964" w:type="dxa"/>
            <w:vAlign w:val="center"/>
          </w:tcPr>
          <w:p>
            <w:pPr>
              <w:pStyle w:val="11"/>
            </w:pPr>
            <w:r>
              <w:t>171.00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农村污水外运服务费</w:t>
            </w:r>
          </w:p>
        </w:tc>
        <w:tc>
          <w:tcPr>
            <w:tcW w:w="964" w:type="dxa"/>
            <w:vAlign w:val="center"/>
          </w:tcPr>
          <w:p>
            <w:pPr>
              <w:pStyle w:val="11"/>
            </w:pPr>
            <w:r>
              <w:t>39.00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39.00</w:t>
            </w:r>
          </w:p>
        </w:tc>
        <w:tc>
          <w:tcPr>
            <w:tcW w:w="964"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秦皇岛北戴河新区团林管理处本级上年末固定资产金额为</w:t>
      </w:r>
      <w:r>
        <w:rPr>
          <w:rFonts w:hint="eastAsia" w:eastAsia="方正仿宋_GBK" w:cs="Times New Roman"/>
          <w:b w:val="0"/>
          <w:color w:val="000000"/>
          <w:sz w:val="28"/>
          <w:lang w:val="en-US" w:eastAsia="zh-CN"/>
        </w:rPr>
        <w:t>97</w:t>
      </w:r>
      <w:r>
        <w:rPr>
          <w:rFonts w:ascii="Times New Roman" w:hAnsi="Times New Roman" w:eastAsia="方正仿宋_GBK" w:cs="Times New Roman"/>
          <w:b w:val="0"/>
          <w:color w:val="000000"/>
          <w:sz w:val="28"/>
        </w:rPr>
        <w:t>.90万元（详见下表）。本年度拟购置固定资产总额为1.72万元，已按要求列入政府采购预算，详见政府采购预算表。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lang w:val="en-US" w:eastAsia="zh-CN"/>
              </w:rPr>
              <w:t>97</w:t>
            </w:r>
            <w: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386</w:t>
            </w:r>
          </w:p>
        </w:tc>
        <w:tc>
          <w:tcPr>
            <w:tcW w:w="2835" w:type="dxa"/>
            <w:vAlign w:val="center"/>
          </w:tcPr>
          <w:p>
            <w:pPr>
              <w:pStyle w:val="11"/>
            </w:pPr>
            <w:r>
              <w:rPr>
                <w:rFonts w:hint="eastAsia"/>
                <w:lang w:val="en-US" w:eastAsia="zh-CN"/>
              </w:rPr>
              <w:t>73.</w:t>
            </w:r>
            <w:r>
              <w:t>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A2A00"/>
    <w:rsid w:val="32455628"/>
    <w:rsid w:val="4888148E"/>
    <w:rsid w:val="5F5F1E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TotalTime>3</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2025-02-11T16:01:00Z</dcterms:created>
  <dc:creator>Administrator</dc:creator>
  <cp:lastModifiedBy>XQZW</cp:lastModifiedBy>
  <dcterms:modified xsi:type="dcterms:W3CDTF">2025-02-18T08:14:06Z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60D59D01DE874987A5A6A87351DB159E</vt:lpwstr>
  </property>
</Properties>
</file>