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2024年单位预算信息公开目录</w:t>
      </w:r>
    </w:p>
    <w:p>
      <w:pPr>
        <w:jc w:val="center"/>
      </w:pPr>
      <w:r>
        <w:rPr>
          <w:rFonts w:ascii="黑体" w:hAnsi="黑体" w:eastAsia="黑体" w:cs="黑体"/>
          <w:b/>
          <w:color w:val="000000"/>
          <w:sz w:val="30"/>
        </w:rPr>
        <w:t xml:space="preserve"> </w:t>
      </w:r>
    </w:p>
    <w:p>
      <w:pPr>
        <w:pStyle w:val="21"/>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一、秦皇岛北戴河新区应急管理局本级收支预算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01"/>
      <w:r>
        <w:rPr>
          <w:rFonts w:ascii="方正小标宋_GBK" w:hAnsi="方正小标宋_GBK" w:eastAsia="方正小标宋_GBK" w:cs="方正小标宋_GBK"/>
          <w:color w:val="000000"/>
          <w:sz w:val="44"/>
        </w:rPr>
        <w:t>一、秦皇岛北戴河新区应急管理局本级收支预算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426001秦皇岛北戴河新区应急管理局本级</w:t>
            </w:r>
          </w:p>
        </w:tc>
        <w:tc>
          <w:tcPr>
            <w:tcW w:w="2126" w:type="dxa"/>
            <w:tcBorders>
              <w:top w:val="single" w:color="FFFFFF" w:sz="6" w:space="0"/>
              <w:left w:val="single" w:color="FFFFFF" w:sz="6" w:space="0"/>
              <w:right w:val="single" w:color="FFFFFF" w:sz="6" w:space="0"/>
            </w:tcBorders>
            <w:vAlign w:val="center"/>
          </w:tcPr>
          <w:p>
            <w:pPr>
              <w:pStyle w:val="6"/>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581.13</w:t>
            </w:r>
          </w:p>
        </w:tc>
        <w:tc>
          <w:tcPr>
            <w:tcW w:w="4535" w:type="dxa"/>
            <w:vAlign w:val="center"/>
          </w:tcPr>
          <w:p>
            <w:pPr>
              <w:pStyle w:val="10"/>
            </w:pPr>
            <w:r>
              <w:t>一、一般公共服务支出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五、单位资金</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42.59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27.41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r>
              <w:t>82.96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27.36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r>
              <w:t>400.80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t>本年收入合计</w:t>
            </w:r>
          </w:p>
        </w:tc>
        <w:tc>
          <w:tcPr>
            <w:tcW w:w="2126" w:type="dxa"/>
            <w:vAlign w:val="center"/>
          </w:tcPr>
          <w:p>
            <w:pPr>
              <w:pStyle w:val="13"/>
            </w:pPr>
            <w:r>
              <w:t>581.13</w:t>
            </w:r>
          </w:p>
        </w:tc>
        <w:tc>
          <w:tcPr>
            <w:tcW w:w="4535" w:type="dxa"/>
            <w:vAlign w:val="center"/>
          </w:tcPr>
          <w:p>
            <w:pPr>
              <w:pStyle w:val="12"/>
            </w:pPr>
            <w:r>
              <w:t>本年支出合计</w:t>
            </w:r>
          </w:p>
        </w:tc>
        <w:tc>
          <w:tcPr>
            <w:tcW w:w="2126" w:type="dxa"/>
            <w:vAlign w:val="center"/>
          </w:tcPr>
          <w:p>
            <w:pPr>
              <w:pStyle w:val="13"/>
            </w:pPr>
            <w:r>
              <w:t>581.13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2"/>
            </w:pPr>
            <w:r>
              <w:t>收入总计</w:t>
            </w:r>
          </w:p>
        </w:tc>
        <w:tc>
          <w:tcPr>
            <w:tcW w:w="2126" w:type="dxa"/>
            <w:vAlign w:val="center"/>
          </w:tcPr>
          <w:p>
            <w:pPr>
              <w:pStyle w:val="13"/>
            </w:pPr>
            <w:r>
              <w:t>581.13</w:t>
            </w:r>
          </w:p>
        </w:tc>
        <w:tc>
          <w:tcPr>
            <w:tcW w:w="4535" w:type="dxa"/>
            <w:vAlign w:val="center"/>
          </w:tcPr>
          <w:p>
            <w:pPr>
              <w:pStyle w:val="12"/>
            </w:pPr>
            <w:r>
              <w:t>支出总计</w:t>
            </w:r>
          </w:p>
        </w:tc>
        <w:tc>
          <w:tcPr>
            <w:tcW w:w="2126" w:type="dxa"/>
            <w:vAlign w:val="center"/>
          </w:tcPr>
          <w:p>
            <w:pPr>
              <w:pStyle w:val="13"/>
            </w:pPr>
            <w:r>
              <w:t>581.13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426001秦皇岛北戴河新区应急管理局本级</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581.13</w:t>
            </w:r>
          </w:p>
        </w:tc>
        <w:tc>
          <w:tcPr>
            <w:tcW w:w="1134" w:type="dxa"/>
            <w:vAlign w:val="center"/>
          </w:tcPr>
          <w:p>
            <w:pPr>
              <w:pStyle w:val="13"/>
            </w:pPr>
            <w:r>
              <w:t>581.13</w:t>
            </w:r>
          </w:p>
        </w:tc>
        <w:tc>
          <w:tcPr>
            <w:tcW w:w="1134" w:type="dxa"/>
            <w:vAlign w:val="center"/>
          </w:tcPr>
          <w:p>
            <w:pPr>
              <w:pStyle w:val="13"/>
            </w:pPr>
            <w:r>
              <w:t>581.13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42.59</w:t>
            </w:r>
          </w:p>
        </w:tc>
        <w:tc>
          <w:tcPr>
            <w:tcW w:w="1134" w:type="dxa"/>
            <w:vAlign w:val="center"/>
          </w:tcPr>
          <w:p>
            <w:pPr>
              <w:pStyle w:val="9"/>
            </w:pPr>
            <w:r>
              <w:t>42.59</w:t>
            </w:r>
          </w:p>
        </w:tc>
        <w:tc>
          <w:tcPr>
            <w:tcW w:w="1134" w:type="dxa"/>
            <w:vAlign w:val="center"/>
          </w:tcPr>
          <w:p>
            <w:pPr>
              <w:pStyle w:val="9"/>
            </w:pPr>
            <w:r>
              <w:t>42.59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42.59</w:t>
            </w:r>
          </w:p>
        </w:tc>
        <w:tc>
          <w:tcPr>
            <w:tcW w:w="1134" w:type="dxa"/>
            <w:vAlign w:val="center"/>
          </w:tcPr>
          <w:p>
            <w:pPr>
              <w:pStyle w:val="9"/>
            </w:pPr>
            <w:r>
              <w:t>42.59</w:t>
            </w:r>
          </w:p>
        </w:tc>
        <w:tc>
          <w:tcPr>
            <w:tcW w:w="1134" w:type="dxa"/>
            <w:vAlign w:val="center"/>
          </w:tcPr>
          <w:p>
            <w:pPr>
              <w:pStyle w:val="9"/>
            </w:pPr>
            <w:r>
              <w:t>42.59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33.59</w:t>
            </w:r>
          </w:p>
        </w:tc>
        <w:tc>
          <w:tcPr>
            <w:tcW w:w="1134" w:type="dxa"/>
            <w:vAlign w:val="center"/>
          </w:tcPr>
          <w:p>
            <w:pPr>
              <w:pStyle w:val="9"/>
            </w:pPr>
            <w:r>
              <w:t>33.59</w:t>
            </w:r>
          </w:p>
        </w:tc>
        <w:tc>
          <w:tcPr>
            <w:tcW w:w="1134" w:type="dxa"/>
            <w:vAlign w:val="center"/>
          </w:tcPr>
          <w:p>
            <w:pPr>
              <w:pStyle w:val="9"/>
            </w:pPr>
            <w:r>
              <w:t>33.59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2080506</w:t>
            </w:r>
          </w:p>
        </w:tc>
        <w:tc>
          <w:tcPr>
            <w:tcW w:w="1559" w:type="dxa"/>
            <w:vAlign w:val="center"/>
          </w:tcPr>
          <w:p>
            <w:pPr>
              <w:pStyle w:val="10"/>
            </w:pPr>
            <w:r>
              <w:t>机关事业单位职业年金缴费支出</w:t>
            </w:r>
          </w:p>
        </w:tc>
        <w:tc>
          <w:tcPr>
            <w:tcW w:w="1134" w:type="dxa"/>
            <w:vAlign w:val="center"/>
          </w:tcPr>
          <w:p>
            <w:pPr>
              <w:pStyle w:val="9"/>
            </w:pPr>
            <w:r>
              <w:t>9.00</w:t>
            </w:r>
          </w:p>
        </w:tc>
        <w:tc>
          <w:tcPr>
            <w:tcW w:w="1134" w:type="dxa"/>
            <w:vAlign w:val="center"/>
          </w:tcPr>
          <w:p>
            <w:pPr>
              <w:pStyle w:val="9"/>
            </w:pPr>
            <w:r>
              <w:t>9.00</w:t>
            </w:r>
          </w:p>
        </w:tc>
        <w:tc>
          <w:tcPr>
            <w:tcW w:w="1134" w:type="dxa"/>
            <w:vAlign w:val="center"/>
          </w:tcPr>
          <w:p>
            <w:pPr>
              <w:pStyle w:val="9"/>
            </w:pPr>
            <w:r>
              <w:t>9.00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27.41</w:t>
            </w:r>
          </w:p>
        </w:tc>
        <w:tc>
          <w:tcPr>
            <w:tcW w:w="1134" w:type="dxa"/>
            <w:vAlign w:val="center"/>
          </w:tcPr>
          <w:p>
            <w:pPr>
              <w:pStyle w:val="9"/>
            </w:pPr>
            <w:r>
              <w:t>27.41</w:t>
            </w:r>
          </w:p>
        </w:tc>
        <w:tc>
          <w:tcPr>
            <w:tcW w:w="1134" w:type="dxa"/>
            <w:vAlign w:val="center"/>
          </w:tcPr>
          <w:p>
            <w:pPr>
              <w:pStyle w:val="9"/>
            </w:pPr>
            <w:r>
              <w:t>27.41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27.41</w:t>
            </w:r>
          </w:p>
        </w:tc>
        <w:tc>
          <w:tcPr>
            <w:tcW w:w="1134" w:type="dxa"/>
            <w:vAlign w:val="center"/>
          </w:tcPr>
          <w:p>
            <w:pPr>
              <w:pStyle w:val="9"/>
            </w:pPr>
            <w:r>
              <w:t>27.41</w:t>
            </w:r>
          </w:p>
        </w:tc>
        <w:tc>
          <w:tcPr>
            <w:tcW w:w="1134" w:type="dxa"/>
            <w:vAlign w:val="center"/>
          </w:tcPr>
          <w:p>
            <w:pPr>
              <w:pStyle w:val="9"/>
            </w:pPr>
            <w:r>
              <w:t>27.41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2101101</w:t>
            </w:r>
          </w:p>
        </w:tc>
        <w:tc>
          <w:tcPr>
            <w:tcW w:w="1559" w:type="dxa"/>
            <w:vAlign w:val="center"/>
          </w:tcPr>
          <w:p>
            <w:pPr>
              <w:pStyle w:val="10"/>
            </w:pPr>
            <w:r>
              <w:t>行政单位医疗</w:t>
            </w:r>
          </w:p>
        </w:tc>
        <w:tc>
          <w:tcPr>
            <w:tcW w:w="1134" w:type="dxa"/>
            <w:vAlign w:val="center"/>
          </w:tcPr>
          <w:p>
            <w:pPr>
              <w:pStyle w:val="9"/>
            </w:pPr>
            <w:r>
              <w:t>27.41</w:t>
            </w:r>
          </w:p>
        </w:tc>
        <w:tc>
          <w:tcPr>
            <w:tcW w:w="1134" w:type="dxa"/>
            <w:vAlign w:val="center"/>
          </w:tcPr>
          <w:p>
            <w:pPr>
              <w:pStyle w:val="9"/>
            </w:pPr>
            <w:r>
              <w:t>27.41</w:t>
            </w:r>
          </w:p>
        </w:tc>
        <w:tc>
          <w:tcPr>
            <w:tcW w:w="1134" w:type="dxa"/>
            <w:vAlign w:val="center"/>
          </w:tcPr>
          <w:p>
            <w:pPr>
              <w:pStyle w:val="9"/>
            </w:pPr>
            <w:r>
              <w:t>27.41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213</w:t>
            </w:r>
          </w:p>
        </w:tc>
        <w:tc>
          <w:tcPr>
            <w:tcW w:w="1559" w:type="dxa"/>
            <w:vAlign w:val="center"/>
          </w:tcPr>
          <w:p>
            <w:pPr>
              <w:pStyle w:val="10"/>
            </w:pPr>
            <w:r>
              <w:t>农林水支出</w:t>
            </w:r>
          </w:p>
        </w:tc>
        <w:tc>
          <w:tcPr>
            <w:tcW w:w="1134" w:type="dxa"/>
            <w:vAlign w:val="center"/>
          </w:tcPr>
          <w:p>
            <w:pPr>
              <w:pStyle w:val="9"/>
            </w:pPr>
            <w:r>
              <w:t>82.96</w:t>
            </w:r>
          </w:p>
        </w:tc>
        <w:tc>
          <w:tcPr>
            <w:tcW w:w="1134" w:type="dxa"/>
            <w:vAlign w:val="center"/>
          </w:tcPr>
          <w:p>
            <w:pPr>
              <w:pStyle w:val="9"/>
            </w:pPr>
            <w:r>
              <w:t>82.96</w:t>
            </w:r>
          </w:p>
        </w:tc>
        <w:tc>
          <w:tcPr>
            <w:tcW w:w="1134" w:type="dxa"/>
            <w:vAlign w:val="center"/>
          </w:tcPr>
          <w:p>
            <w:pPr>
              <w:pStyle w:val="9"/>
            </w:pPr>
            <w:r>
              <w:t>82.96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21301</w:t>
            </w:r>
          </w:p>
        </w:tc>
        <w:tc>
          <w:tcPr>
            <w:tcW w:w="1559" w:type="dxa"/>
            <w:vAlign w:val="center"/>
          </w:tcPr>
          <w:p>
            <w:pPr>
              <w:pStyle w:val="10"/>
            </w:pPr>
            <w:r>
              <w:t>农业农村</w:t>
            </w:r>
          </w:p>
        </w:tc>
        <w:tc>
          <w:tcPr>
            <w:tcW w:w="1134" w:type="dxa"/>
            <w:vAlign w:val="center"/>
          </w:tcPr>
          <w:p>
            <w:pPr>
              <w:pStyle w:val="9"/>
            </w:pPr>
            <w:r>
              <w:t>22.96</w:t>
            </w:r>
          </w:p>
        </w:tc>
        <w:tc>
          <w:tcPr>
            <w:tcW w:w="1134" w:type="dxa"/>
            <w:vAlign w:val="center"/>
          </w:tcPr>
          <w:p>
            <w:pPr>
              <w:pStyle w:val="9"/>
            </w:pPr>
            <w:r>
              <w:t>22.96</w:t>
            </w:r>
          </w:p>
        </w:tc>
        <w:tc>
          <w:tcPr>
            <w:tcW w:w="1134" w:type="dxa"/>
            <w:vAlign w:val="center"/>
          </w:tcPr>
          <w:p>
            <w:pPr>
              <w:pStyle w:val="9"/>
            </w:pPr>
            <w:r>
              <w:t>22.96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2130126</w:t>
            </w:r>
          </w:p>
        </w:tc>
        <w:tc>
          <w:tcPr>
            <w:tcW w:w="1559" w:type="dxa"/>
            <w:vAlign w:val="center"/>
          </w:tcPr>
          <w:p>
            <w:pPr>
              <w:pStyle w:val="10"/>
            </w:pPr>
            <w:r>
              <w:t>农村社会事业</w:t>
            </w:r>
          </w:p>
        </w:tc>
        <w:tc>
          <w:tcPr>
            <w:tcW w:w="1134" w:type="dxa"/>
            <w:vAlign w:val="center"/>
          </w:tcPr>
          <w:p>
            <w:pPr>
              <w:pStyle w:val="9"/>
            </w:pPr>
            <w:r>
              <w:t>22.96</w:t>
            </w:r>
          </w:p>
        </w:tc>
        <w:tc>
          <w:tcPr>
            <w:tcW w:w="1134" w:type="dxa"/>
            <w:vAlign w:val="center"/>
          </w:tcPr>
          <w:p>
            <w:pPr>
              <w:pStyle w:val="9"/>
            </w:pPr>
            <w:r>
              <w:t>22.96</w:t>
            </w:r>
          </w:p>
        </w:tc>
        <w:tc>
          <w:tcPr>
            <w:tcW w:w="1134" w:type="dxa"/>
            <w:vAlign w:val="center"/>
          </w:tcPr>
          <w:p>
            <w:pPr>
              <w:pStyle w:val="9"/>
            </w:pPr>
            <w:r>
              <w:t>22.96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21302</w:t>
            </w:r>
          </w:p>
        </w:tc>
        <w:tc>
          <w:tcPr>
            <w:tcW w:w="1559" w:type="dxa"/>
            <w:vAlign w:val="center"/>
          </w:tcPr>
          <w:p>
            <w:pPr>
              <w:pStyle w:val="10"/>
            </w:pPr>
            <w:r>
              <w:t>林业和草原</w:t>
            </w:r>
          </w:p>
        </w:tc>
        <w:tc>
          <w:tcPr>
            <w:tcW w:w="1134" w:type="dxa"/>
            <w:vAlign w:val="center"/>
          </w:tcPr>
          <w:p>
            <w:pPr>
              <w:pStyle w:val="9"/>
            </w:pPr>
            <w:r>
              <w:t>50.00</w:t>
            </w:r>
          </w:p>
        </w:tc>
        <w:tc>
          <w:tcPr>
            <w:tcW w:w="1134" w:type="dxa"/>
            <w:vAlign w:val="center"/>
          </w:tcPr>
          <w:p>
            <w:pPr>
              <w:pStyle w:val="9"/>
            </w:pPr>
            <w:r>
              <w:t>50.00</w:t>
            </w:r>
          </w:p>
        </w:tc>
        <w:tc>
          <w:tcPr>
            <w:tcW w:w="1134" w:type="dxa"/>
            <w:vAlign w:val="center"/>
          </w:tcPr>
          <w:p>
            <w:pPr>
              <w:pStyle w:val="9"/>
            </w:pPr>
            <w:r>
              <w:t>50.00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2130234</w:t>
            </w:r>
          </w:p>
        </w:tc>
        <w:tc>
          <w:tcPr>
            <w:tcW w:w="1559" w:type="dxa"/>
            <w:vAlign w:val="center"/>
          </w:tcPr>
          <w:p>
            <w:pPr>
              <w:pStyle w:val="10"/>
            </w:pPr>
            <w:r>
              <w:t>林业草原防灾减灾</w:t>
            </w:r>
          </w:p>
        </w:tc>
        <w:tc>
          <w:tcPr>
            <w:tcW w:w="1134" w:type="dxa"/>
            <w:vAlign w:val="center"/>
          </w:tcPr>
          <w:p>
            <w:pPr>
              <w:pStyle w:val="9"/>
            </w:pPr>
            <w:r>
              <w:t>50.00</w:t>
            </w:r>
          </w:p>
        </w:tc>
        <w:tc>
          <w:tcPr>
            <w:tcW w:w="1134" w:type="dxa"/>
            <w:vAlign w:val="center"/>
          </w:tcPr>
          <w:p>
            <w:pPr>
              <w:pStyle w:val="9"/>
            </w:pPr>
            <w:r>
              <w:t>50.00</w:t>
            </w:r>
          </w:p>
        </w:tc>
        <w:tc>
          <w:tcPr>
            <w:tcW w:w="1134" w:type="dxa"/>
            <w:vAlign w:val="center"/>
          </w:tcPr>
          <w:p>
            <w:pPr>
              <w:pStyle w:val="9"/>
            </w:pPr>
            <w:r>
              <w:t>50.00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21303</w:t>
            </w:r>
          </w:p>
        </w:tc>
        <w:tc>
          <w:tcPr>
            <w:tcW w:w="1559" w:type="dxa"/>
            <w:vAlign w:val="center"/>
          </w:tcPr>
          <w:p>
            <w:pPr>
              <w:pStyle w:val="10"/>
            </w:pPr>
            <w:r>
              <w:t>水利</w:t>
            </w:r>
          </w:p>
        </w:tc>
        <w:tc>
          <w:tcPr>
            <w:tcW w:w="1134" w:type="dxa"/>
            <w:vAlign w:val="center"/>
          </w:tcPr>
          <w:p>
            <w:pPr>
              <w:pStyle w:val="9"/>
            </w:pPr>
            <w:r>
              <w:t>10.00</w:t>
            </w:r>
          </w:p>
        </w:tc>
        <w:tc>
          <w:tcPr>
            <w:tcW w:w="1134" w:type="dxa"/>
            <w:vAlign w:val="center"/>
          </w:tcPr>
          <w:p>
            <w:pPr>
              <w:pStyle w:val="9"/>
            </w:pPr>
            <w:r>
              <w:t>10.00</w:t>
            </w:r>
          </w:p>
        </w:tc>
        <w:tc>
          <w:tcPr>
            <w:tcW w:w="1134" w:type="dxa"/>
            <w:vAlign w:val="center"/>
          </w:tcPr>
          <w:p>
            <w:pPr>
              <w:pStyle w:val="9"/>
            </w:pPr>
            <w:r>
              <w:t>10.00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2130314</w:t>
            </w:r>
          </w:p>
        </w:tc>
        <w:tc>
          <w:tcPr>
            <w:tcW w:w="1559" w:type="dxa"/>
            <w:vAlign w:val="center"/>
          </w:tcPr>
          <w:p>
            <w:pPr>
              <w:pStyle w:val="10"/>
            </w:pPr>
            <w:r>
              <w:t>防汛</w:t>
            </w:r>
          </w:p>
        </w:tc>
        <w:tc>
          <w:tcPr>
            <w:tcW w:w="1134" w:type="dxa"/>
            <w:vAlign w:val="center"/>
          </w:tcPr>
          <w:p>
            <w:pPr>
              <w:pStyle w:val="9"/>
            </w:pPr>
            <w:r>
              <w:t>10.00</w:t>
            </w:r>
          </w:p>
        </w:tc>
        <w:tc>
          <w:tcPr>
            <w:tcW w:w="1134" w:type="dxa"/>
            <w:vAlign w:val="center"/>
          </w:tcPr>
          <w:p>
            <w:pPr>
              <w:pStyle w:val="9"/>
            </w:pPr>
            <w:r>
              <w:t>10.00</w:t>
            </w:r>
          </w:p>
        </w:tc>
        <w:tc>
          <w:tcPr>
            <w:tcW w:w="1134" w:type="dxa"/>
            <w:vAlign w:val="center"/>
          </w:tcPr>
          <w:p>
            <w:pPr>
              <w:pStyle w:val="9"/>
            </w:pPr>
            <w:r>
              <w:t>10.00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27.36</w:t>
            </w:r>
          </w:p>
        </w:tc>
        <w:tc>
          <w:tcPr>
            <w:tcW w:w="1134" w:type="dxa"/>
            <w:vAlign w:val="center"/>
          </w:tcPr>
          <w:p>
            <w:pPr>
              <w:pStyle w:val="9"/>
            </w:pPr>
            <w:r>
              <w:t>27.36</w:t>
            </w:r>
          </w:p>
        </w:tc>
        <w:tc>
          <w:tcPr>
            <w:tcW w:w="1134" w:type="dxa"/>
            <w:vAlign w:val="center"/>
          </w:tcPr>
          <w:p>
            <w:pPr>
              <w:pStyle w:val="9"/>
            </w:pPr>
            <w:r>
              <w:t>27.36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27.36</w:t>
            </w:r>
          </w:p>
        </w:tc>
        <w:tc>
          <w:tcPr>
            <w:tcW w:w="1134" w:type="dxa"/>
            <w:vAlign w:val="center"/>
          </w:tcPr>
          <w:p>
            <w:pPr>
              <w:pStyle w:val="9"/>
            </w:pPr>
            <w:r>
              <w:t>27.36</w:t>
            </w:r>
          </w:p>
        </w:tc>
        <w:tc>
          <w:tcPr>
            <w:tcW w:w="1134" w:type="dxa"/>
            <w:vAlign w:val="center"/>
          </w:tcPr>
          <w:p>
            <w:pPr>
              <w:pStyle w:val="9"/>
            </w:pPr>
            <w:r>
              <w:t>27.36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18</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27.36</w:t>
            </w:r>
          </w:p>
        </w:tc>
        <w:tc>
          <w:tcPr>
            <w:tcW w:w="1134" w:type="dxa"/>
            <w:vAlign w:val="center"/>
          </w:tcPr>
          <w:p>
            <w:pPr>
              <w:pStyle w:val="9"/>
            </w:pPr>
            <w:r>
              <w:t>27.36</w:t>
            </w:r>
          </w:p>
        </w:tc>
        <w:tc>
          <w:tcPr>
            <w:tcW w:w="1134" w:type="dxa"/>
            <w:vAlign w:val="center"/>
          </w:tcPr>
          <w:p>
            <w:pPr>
              <w:pStyle w:val="9"/>
            </w:pPr>
            <w:r>
              <w:t>27.36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19</w:t>
            </w:r>
          </w:p>
        </w:tc>
        <w:tc>
          <w:tcPr>
            <w:tcW w:w="992" w:type="dxa"/>
            <w:vAlign w:val="center"/>
          </w:tcPr>
          <w:p>
            <w:pPr>
              <w:pStyle w:val="10"/>
            </w:pPr>
            <w:r>
              <w:t>224</w:t>
            </w:r>
          </w:p>
        </w:tc>
        <w:tc>
          <w:tcPr>
            <w:tcW w:w="1559" w:type="dxa"/>
            <w:vAlign w:val="center"/>
          </w:tcPr>
          <w:p>
            <w:pPr>
              <w:pStyle w:val="10"/>
            </w:pPr>
            <w:r>
              <w:t>灾害防治及应急管理支出</w:t>
            </w:r>
          </w:p>
        </w:tc>
        <w:tc>
          <w:tcPr>
            <w:tcW w:w="1134" w:type="dxa"/>
            <w:vAlign w:val="center"/>
          </w:tcPr>
          <w:p>
            <w:pPr>
              <w:pStyle w:val="9"/>
            </w:pPr>
            <w:r>
              <w:t>400.80</w:t>
            </w:r>
          </w:p>
        </w:tc>
        <w:tc>
          <w:tcPr>
            <w:tcW w:w="1134" w:type="dxa"/>
            <w:vAlign w:val="center"/>
          </w:tcPr>
          <w:p>
            <w:pPr>
              <w:pStyle w:val="9"/>
            </w:pPr>
            <w:r>
              <w:t>400.80</w:t>
            </w:r>
          </w:p>
        </w:tc>
        <w:tc>
          <w:tcPr>
            <w:tcW w:w="1134" w:type="dxa"/>
            <w:vAlign w:val="center"/>
          </w:tcPr>
          <w:p>
            <w:pPr>
              <w:pStyle w:val="9"/>
            </w:pPr>
            <w:r>
              <w:t>400.80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20</w:t>
            </w:r>
          </w:p>
        </w:tc>
        <w:tc>
          <w:tcPr>
            <w:tcW w:w="992" w:type="dxa"/>
            <w:vAlign w:val="center"/>
          </w:tcPr>
          <w:p>
            <w:pPr>
              <w:pStyle w:val="10"/>
            </w:pPr>
            <w:r>
              <w:t>22401</w:t>
            </w:r>
          </w:p>
        </w:tc>
        <w:tc>
          <w:tcPr>
            <w:tcW w:w="1559" w:type="dxa"/>
            <w:vAlign w:val="center"/>
          </w:tcPr>
          <w:p>
            <w:pPr>
              <w:pStyle w:val="10"/>
            </w:pPr>
            <w:r>
              <w:t>应急管理事务</w:t>
            </w:r>
          </w:p>
        </w:tc>
        <w:tc>
          <w:tcPr>
            <w:tcW w:w="1134" w:type="dxa"/>
            <w:vAlign w:val="center"/>
          </w:tcPr>
          <w:p>
            <w:pPr>
              <w:pStyle w:val="9"/>
            </w:pPr>
            <w:r>
              <w:t>265.64</w:t>
            </w:r>
          </w:p>
        </w:tc>
        <w:tc>
          <w:tcPr>
            <w:tcW w:w="1134" w:type="dxa"/>
            <w:vAlign w:val="center"/>
          </w:tcPr>
          <w:p>
            <w:pPr>
              <w:pStyle w:val="9"/>
            </w:pPr>
            <w:r>
              <w:t>265.64</w:t>
            </w:r>
          </w:p>
        </w:tc>
        <w:tc>
          <w:tcPr>
            <w:tcW w:w="1134" w:type="dxa"/>
            <w:vAlign w:val="center"/>
          </w:tcPr>
          <w:p>
            <w:pPr>
              <w:pStyle w:val="9"/>
            </w:pPr>
            <w:r>
              <w:t>265.64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21</w:t>
            </w:r>
          </w:p>
        </w:tc>
        <w:tc>
          <w:tcPr>
            <w:tcW w:w="992" w:type="dxa"/>
            <w:vAlign w:val="center"/>
          </w:tcPr>
          <w:p>
            <w:pPr>
              <w:pStyle w:val="10"/>
            </w:pPr>
            <w:r>
              <w:t>2240101</w:t>
            </w:r>
          </w:p>
        </w:tc>
        <w:tc>
          <w:tcPr>
            <w:tcW w:w="1559" w:type="dxa"/>
            <w:vAlign w:val="center"/>
          </w:tcPr>
          <w:p>
            <w:pPr>
              <w:pStyle w:val="10"/>
            </w:pPr>
            <w:r>
              <w:t>行政运行</w:t>
            </w:r>
          </w:p>
        </w:tc>
        <w:tc>
          <w:tcPr>
            <w:tcW w:w="1134" w:type="dxa"/>
            <w:vAlign w:val="center"/>
          </w:tcPr>
          <w:p>
            <w:pPr>
              <w:pStyle w:val="9"/>
            </w:pPr>
            <w:r>
              <w:t>220.64</w:t>
            </w:r>
          </w:p>
        </w:tc>
        <w:tc>
          <w:tcPr>
            <w:tcW w:w="1134" w:type="dxa"/>
            <w:vAlign w:val="center"/>
          </w:tcPr>
          <w:p>
            <w:pPr>
              <w:pStyle w:val="9"/>
            </w:pPr>
            <w:r>
              <w:t>220.64</w:t>
            </w:r>
          </w:p>
        </w:tc>
        <w:tc>
          <w:tcPr>
            <w:tcW w:w="1134" w:type="dxa"/>
            <w:vAlign w:val="center"/>
          </w:tcPr>
          <w:p>
            <w:pPr>
              <w:pStyle w:val="9"/>
            </w:pPr>
            <w:r>
              <w:t>220.64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22</w:t>
            </w:r>
          </w:p>
        </w:tc>
        <w:tc>
          <w:tcPr>
            <w:tcW w:w="992" w:type="dxa"/>
            <w:vAlign w:val="center"/>
          </w:tcPr>
          <w:p>
            <w:pPr>
              <w:pStyle w:val="10"/>
            </w:pPr>
            <w:r>
              <w:t>2240102</w:t>
            </w:r>
          </w:p>
        </w:tc>
        <w:tc>
          <w:tcPr>
            <w:tcW w:w="1559" w:type="dxa"/>
            <w:vAlign w:val="center"/>
          </w:tcPr>
          <w:p>
            <w:pPr>
              <w:pStyle w:val="10"/>
            </w:pPr>
            <w:r>
              <w:t>一般行政管理事务</w:t>
            </w:r>
          </w:p>
        </w:tc>
        <w:tc>
          <w:tcPr>
            <w:tcW w:w="1134" w:type="dxa"/>
            <w:vAlign w:val="center"/>
          </w:tcPr>
          <w:p>
            <w:pPr>
              <w:pStyle w:val="9"/>
            </w:pPr>
            <w:r>
              <w:t>45.00</w:t>
            </w:r>
          </w:p>
        </w:tc>
        <w:tc>
          <w:tcPr>
            <w:tcW w:w="1134" w:type="dxa"/>
            <w:vAlign w:val="center"/>
          </w:tcPr>
          <w:p>
            <w:pPr>
              <w:pStyle w:val="9"/>
            </w:pPr>
            <w:r>
              <w:t>45.00</w:t>
            </w:r>
          </w:p>
        </w:tc>
        <w:tc>
          <w:tcPr>
            <w:tcW w:w="1134" w:type="dxa"/>
            <w:vAlign w:val="center"/>
          </w:tcPr>
          <w:p>
            <w:pPr>
              <w:pStyle w:val="9"/>
            </w:pPr>
            <w:r>
              <w:t>45.00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23</w:t>
            </w:r>
          </w:p>
        </w:tc>
        <w:tc>
          <w:tcPr>
            <w:tcW w:w="992" w:type="dxa"/>
            <w:vAlign w:val="center"/>
          </w:tcPr>
          <w:p>
            <w:pPr>
              <w:pStyle w:val="10"/>
            </w:pPr>
            <w:r>
              <w:t>22405</w:t>
            </w:r>
          </w:p>
        </w:tc>
        <w:tc>
          <w:tcPr>
            <w:tcW w:w="1559" w:type="dxa"/>
            <w:vAlign w:val="center"/>
          </w:tcPr>
          <w:p>
            <w:pPr>
              <w:pStyle w:val="10"/>
            </w:pPr>
            <w:r>
              <w:t>地震事务</w:t>
            </w:r>
          </w:p>
        </w:tc>
        <w:tc>
          <w:tcPr>
            <w:tcW w:w="1134" w:type="dxa"/>
            <w:vAlign w:val="center"/>
          </w:tcPr>
          <w:p>
            <w:pPr>
              <w:pStyle w:val="9"/>
            </w:pPr>
            <w:r>
              <w:t>105.89</w:t>
            </w:r>
          </w:p>
        </w:tc>
        <w:tc>
          <w:tcPr>
            <w:tcW w:w="1134" w:type="dxa"/>
            <w:vAlign w:val="center"/>
          </w:tcPr>
          <w:p>
            <w:pPr>
              <w:pStyle w:val="9"/>
            </w:pPr>
            <w:r>
              <w:t>105.89</w:t>
            </w:r>
          </w:p>
        </w:tc>
        <w:tc>
          <w:tcPr>
            <w:tcW w:w="1134" w:type="dxa"/>
            <w:vAlign w:val="center"/>
          </w:tcPr>
          <w:p>
            <w:pPr>
              <w:pStyle w:val="9"/>
            </w:pPr>
            <w:r>
              <w:t>105.89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24</w:t>
            </w:r>
          </w:p>
        </w:tc>
        <w:tc>
          <w:tcPr>
            <w:tcW w:w="992" w:type="dxa"/>
            <w:vAlign w:val="center"/>
          </w:tcPr>
          <w:p>
            <w:pPr>
              <w:pStyle w:val="10"/>
            </w:pPr>
            <w:r>
              <w:t>2240501</w:t>
            </w:r>
          </w:p>
        </w:tc>
        <w:tc>
          <w:tcPr>
            <w:tcW w:w="1559" w:type="dxa"/>
            <w:vAlign w:val="center"/>
          </w:tcPr>
          <w:p>
            <w:pPr>
              <w:pStyle w:val="10"/>
            </w:pPr>
            <w:r>
              <w:t>行政运行</w:t>
            </w:r>
          </w:p>
        </w:tc>
        <w:tc>
          <w:tcPr>
            <w:tcW w:w="1134" w:type="dxa"/>
            <w:vAlign w:val="center"/>
          </w:tcPr>
          <w:p>
            <w:pPr>
              <w:pStyle w:val="9"/>
            </w:pPr>
            <w:r>
              <w:t>80.89</w:t>
            </w:r>
          </w:p>
        </w:tc>
        <w:tc>
          <w:tcPr>
            <w:tcW w:w="1134" w:type="dxa"/>
            <w:vAlign w:val="center"/>
          </w:tcPr>
          <w:p>
            <w:pPr>
              <w:pStyle w:val="9"/>
            </w:pPr>
            <w:r>
              <w:t>80.89</w:t>
            </w:r>
          </w:p>
        </w:tc>
        <w:tc>
          <w:tcPr>
            <w:tcW w:w="1134" w:type="dxa"/>
            <w:vAlign w:val="center"/>
          </w:tcPr>
          <w:p>
            <w:pPr>
              <w:pStyle w:val="9"/>
            </w:pPr>
            <w:r>
              <w:t>80.89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25</w:t>
            </w:r>
          </w:p>
        </w:tc>
        <w:tc>
          <w:tcPr>
            <w:tcW w:w="992" w:type="dxa"/>
            <w:vAlign w:val="center"/>
          </w:tcPr>
          <w:p>
            <w:pPr>
              <w:pStyle w:val="10"/>
            </w:pPr>
            <w:r>
              <w:t>2240506</w:t>
            </w:r>
          </w:p>
        </w:tc>
        <w:tc>
          <w:tcPr>
            <w:tcW w:w="1559" w:type="dxa"/>
            <w:vAlign w:val="center"/>
          </w:tcPr>
          <w:p>
            <w:pPr>
              <w:pStyle w:val="10"/>
            </w:pPr>
            <w:r>
              <w:t>地震灾害预防</w:t>
            </w:r>
          </w:p>
        </w:tc>
        <w:tc>
          <w:tcPr>
            <w:tcW w:w="1134" w:type="dxa"/>
            <w:vAlign w:val="center"/>
          </w:tcPr>
          <w:p>
            <w:pPr>
              <w:pStyle w:val="9"/>
            </w:pPr>
            <w:r>
              <w:t>25.00</w:t>
            </w:r>
          </w:p>
        </w:tc>
        <w:tc>
          <w:tcPr>
            <w:tcW w:w="1134" w:type="dxa"/>
            <w:vAlign w:val="center"/>
          </w:tcPr>
          <w:p>
            <w:pPr>
              <w:pStyle w:val="9"/>
            </w:pPr>
            <w:r>
              <w:t>25.00</w:t>
            </w:r>
          </w:p>
        </w:tc>
        <w:tc>
          <w:tcPr>
            <w:tcW w:w="1134" w:type="dxa"/>
            <w:vAlign w:val="center"/>
          </w:tcPr>
          <w:p>
            <w:pPr>
              <w:pStyle w:val="9"/>
            </w:pPr>
            <w:r>
              <w:t>25.00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26</w:t>
            </w:r>
          </w:p>
        </w:tc>
        <w:tc>
          <w:tcPr>
            <w:tcW w:w="992" w:type="dxa"/>
            <w:vAlign w:val="center"/>
          </w:tcPr>
          <w:p>
            <w:pPr>
              <w:pStyle w:val="10"/>
            </w:pPr>
            <w:r>
              <w:t>22407</w:t>
            </w:r>
          </w:p>
        </w:tc>
        <w:tc>
          <w:tcPr>
            <w:tcW w:w="1559" w:type="dxa"/>
            <w:vAlign w:val="center"/>
          </w:tcPr>
          <w:p>
            <w:pPr>
              <w:pStyle w:val="10"/>
            </w:pPr>
            <w:r>
              <w:t>自然灾害救灾及恢复重建支出</w:t>
            </w:r>
          </w:p>
        </w:tc>
        <w:tc>
          <w:tcPr>
            <w:tcW w:w="1134" w:type="dxa"/>
            <w:vAlign w:val="center"/>
          </w:tcPr>
          <w:p>
            <w:pPr>
              <w:pStyle w:val="9"/>
            </w:pPr>
            <w:r>
              <w:t>29.27</w:t>
            </w:r>
          </w:p>
        </w:tc>
        <w:tc>
          <w:tcPr>
            <w:tcW w:w="1134" w:type="dxa"/>
            <w:vAlign w:val="center"/>
          </w:tcPr>
          <w:p>
            <w:pPr>
              <w:pStyle w:val="9"/>
            </w:pPr>
            <w:r>
              <w:t>29.27</w:t>
            </w:r>
          </w:p>
        </w:tc>
        <w:tc>
          <w:tcPr>
            <w:tcW w:w="1134" w:type="dxa"/>
            <w:vAlign w:val="center"/>
          </w:tcPr>
          <w:p>
            <w:pPr>
              <w:pStyle w:val="9"/>
            </w:pPr>
            <w:r>
              <w:t>29.27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27</w:t>
            </w:r>
          </w:p>
        </w:tc>
        <w:tc>
          <w:tcPr>
            <w:tcW w:w="992" w:type="dxa"/>
            <w:vAlign w:val="center"/>
          </w:tcPr>
          <w:p>
            <w:pPr>
              <w:pStyle w:val="10"/>
            </w:pPr>
            <w:r>
              <w:t>2240703</w:t>
            </w:r>
          </w:p>
        </w:tc>
        <w:tc>
          <w:tcPr>
            <w:tcW w:w="1559" w:type="dxa"/>
            <w:vAlign w:val="center"/>
          </w:tcPr>
          <w:p>
            <w:pPr>
              <w:pStyle w:val="10"/>
            </w:pPr>
            <w:r>
              <w:t>自然灾害救灾补助</w:t>
            </w:r>
          </w:p>
        </w:tc>
        <w:tc>
          <w:tcPr>
            <w:tcW w:w="1134" w:type="dxa"/>
            <w:vAlign w:val="center"/>
          </w:tcPr>
          <w:p>
            <w:pPr>
              <w:pStyle w:val="9"/>
            </w:pPr>
            <w:r>
              <w:t>9.27</w:t>
            </w:r>
          </w:p>
        </w:tc>
        <w:tc>
          <w:tcPr>
            <w:tcW w:w="1134" w:type="dxa"/>
            <w:vAlign w:val="center"/>
          </w:tcPr>
          <w:p>
            <w:pPr>
              <w:pStyle w:val="9"/>
            </w:pPr>
            <w:r>
              <w:t>9.27</w:t>
            </w:r>
          </w:p>
        </w:tc>
        <w:tc>
          <w:tcPr>
            <w:tcW w:w="1134" w:type="dxa"/>
            <w:vAlign w:val="center"/>
          </w:tcPr>
          <w:p>
            <w:pPr>
              <w:pStyle w:val="9"/>
            </w:pPr>
            <w:r>
              <w:t>9.27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28</w:t>
            </w:r>
          </w:p>
        </w:tc>
        <w:tc>
          <w:tcPr>
            <w:tcW w:w="992" w:type="dxa"/>
            <w:vAlign w:val="center"/>
          </w:tcPr>
          <w:p>
            <w:pPr>
              <w:pStyle w:val="10"/>
            </w:pPr>
            <w:r>
              <w:t>2240799</w:t>
            </w:r>
          </w:p>
        </w:tc>
        <w:tc>
          <w:tcPr>
            <w:tcW w:w="1559" w:type="dxa"/>
            <w:vAlign w:val="center"/>
          </w:tcPr>
          <w:p>
            <w:pPr>
              <w:pStyle w:val="10"/>
            </w:pPr>
            <w:r>
              <w:t>其他自然灾害救灾及恢复重建支出</w:t>
            </w:r>
          </w:p>
        </w:tc>
        <w:tc>
          <w:tcPr>
            <w:tcW w:w="1134" w:type="dxa"/>
            <w:vAlign w:val="center"/>
          </w:tcPr>
          <w:p>
            <w:pPr>
              <w:pStyle w:val="9"/>
            </w:pPr>
            <w:r>
              <w:t>20.00</w:t>
            </w:r>
          </w:p>
        </w:tc>
        <w:tc>
          <w:tcPr>
            <w:tcW w:w="1134" w:type="dxa"/>
            <w:vAlign w:val="center"/>
          </w:tcPr>
          <w:p>
            <w:pPr>
              <w:pStyle w:val="9"/>
            </w:pPr>
            <w:r>
              <w:t>20.00</w:t>
            </w:r>
          </w:p>
        </w:tc>
        <w:tc>
          <w:tcPr>
            <w:tcW w:w="1134" w:type="dxa"/>
            <w:vAlign w:val="center"/>
          </w:tcPr>
          <w:p>
            <w:pPr>
              <w:pStyle w:val="9"/>
            </w:pPr>
            <w:r>
              <w:t>20.00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426001秦皇岛北戴河新区应急管理局本级</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581.13</w:t>
            </w:r>
          </w:p>
        </w:tc>
        <w:tc>
          <w:tcPr>
            <w:tcW w:w="1361" w:type="dxa"/>
            <w:vAlign w:val="center"/>
          </w:tcPr>
          <w:p>
            <w:pPr>
              <w:pStyle w:val="13"/>
            </w:pPr>
            <w:r>
              <w:t>318.01</w:t>
            </w:r>
          </w:p>
        </w:tc>
        <w:tc>
          <w:tcPr>
            <w:tcW w:w="1361" w:type="dxa"/>
            <w:vAlign w:val="center"/>
          </w:tcPr>
          <w:p>
            <w:pPr>
              <w:pStyle w:val="13"/>
            </w:pPr>
            <w:r>
              <w:t>263.12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42.59</w:t>
            </w:r>
          </w:p>
        </w:tc>
        <w:tc>
          <w:tcPr>
            <w:tcW w:w="1361" w:type="dxa"/>
            <w:vAlign w:val="center"/>
          </w:tcPr>
          <w:p>
            <w:pPr>
              <w:pStyle w:val="9"/>
            </w:pPr>
            <w:r>
              <w:t>42.59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42.59</w:t>
            </w:r>
          </w:p>
        </w:tc>
        <w:tc>
          <w:tcPr>
            <w:tcW w:w="1361" w:type="dxa"/>
            <w:vAlign w:val="center"/>
          </w:tcPr>
          <w:p>
            <w:pPr>
              <w:pStyle w:val="9"/>
            </w:pPr>
            <w:r>
              <w:t>42.59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t>33.59</w:t>
            </w:r>
          </w:p>
        </w:tc>
        <w:tc>
          <w:tcPr>
            <w:tcW w:w="1361" w:type="dxa"/>
            <w:vAlign w:val="center"/>
          </w:tcPr>
          <w:p>
            <w:pPr>
              <w:pStyle w:val="9"/>
            </w:pPr>
            <w:r>
              <w:t>33.59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2080506</w:t>
            </w:r>
          </w:p>
        </w:tc>
        <w:tc>
          <w:tcPr>
            <w:tcW w:w="4535" w:type="dxa"/>
            <w:vAlign w:val="center"/>
          </w:tcPr>
          <w:p>
            <w:pPr>
              <w:pStyle w:val="10"/>
            </w:pPr>
            <w:r>
              <w:t>机关事业单位职业年金缴费支出</w:t>
            </w:r>
          </w:p>
        </w:tc>
        <w:tc>
          <w:tcPr>
            <w:tcW w:w="1361" w:type="dxa"/>
            <w:vAlign w:val="center"/>
          </w:tcPr>
          <w:p>
            <w:pPr>
              <w:pStyle w:val="9"/>
            </w:pPr>
            <w:r>
              <w:t>9.00</w:t>
            </w:r>
          </w:p>
        </w:tc>
        <w:tc>
          <w:tcPr>
            <w:tcW w:w="1361" w:type="dxa"/>
            <w:vAlign w:val="center"/>
          </w:tcPr>
          <w:p>
            <w:pPr>
              <w:pStyle w:val="9"/>
            </w:pPr>
            <w:r>
              <w:t>9.00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27.41</w:t>
            </w:r>
          </w:p>
        </w:tc>
        <w:tc>
          <w:tcPr>
            <w:tcW w:w="1361" w:type="dxa"/>
            <w:vAlign w:val="center"/>
          </w:tcPr>
          <w:p>
            <w:pPr>
              <w:pStyle w:val="9"/>
            </w:pPr>
            <w:r>
              <w:t>27.41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9"/>
            </w:pPr>
            <w:r>
              <w:t>27.41</w:t>
            </w:r>
          </w:p>
        </w:tc>
        <w:tc>
          <w:tcPr>
            <w:tcW w:w="1361" w:type="dxa"/>
            <w:vAlign w:val="center"/>
          </w:tcPr>
          <w:p>
            <w:pPr>
              <w:pStyle w:val="9"/>
            </w:pPr>
            <w:r>
              <w:t>27.41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2101101</w:t>
            </w:r>
          </w:p>
        </w:tc>
        <w:tc>
          <w:tcPr>
            <w:tcW w:w="4535" w:type="dxa"/>
            <w:vAlign w:val="center"/>
          </w:tcPr>
          <w:p>
            <w:pPr>
              <w:pStyle w:val="10"/>
            </w:pPr>
            <w:r>
              <w:t>行政单位医疗</w:t>
            </w:r>
          </w:p>
        </w:tc>
        <w:tc>
          <w:tcPr>
            <w:tcW w:w="1361" w:type="dxa"/>
            <w:vAlign w:val="center"/>
          </w:tcPr>
          <w:p>
            <w:pPr>
              <w:pStyle w:val="9"/>
            </w:pPr>
            <w:r>
              <w:t>27.41</w:t>
            </w:r>
          </w:p>
        </w:tc>
        <w:tc>
          <w:tcPr>
            <w:tcW w:w="1361" w:type="dxa"/>
            <w:vAlign w:val="center"/>
          </w:tcPr>
          <w:p>
            <w:pPr>
              <w:pStyle w:val="9"/>
            </w:pPr>
            <w:r>
              <w:t>27.41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213</w:t>
            </w:r>
          </w:p>
        </w:tc>
        <w:tc>
          <w:tcPr>
            <w:tcW w:w="4535" w:type="dxa"/>
            <w:vAlign w:val="center"/>
          </w:tcPr>
          <w:p>
            <w:pPr>
              <w:pStyle w:val="10"/>
            </w:pPr>
            <w:r>
              <w:t>农林水支出</w:t>
            </w:r>
          </w:p>
        </w:tc>
        <w:tc>
          <w:tcPr>
            <w:tcW w:w="1361" w:type="dxa"/>
            <w:vAlign w:val="center"/>
          </w:tcPr>
          <w:p>
            <w:pPr>
              <w:pStyle w:val="9"/>
            </w:pPr>
            <w:r>
              <w:t>82.96</w:t>
            </w:r>
          </w:p>
        </w:tc>
        <w:tc>
          <w:tcPr>
            <w:tcW w:w="1361" w:type="dxa"/>
            <w:vAlign w:val="center"/>
          </w:tcPr>
          <w:p>
            <w:pPr>
              <w:pStyle w:val="9"/>
            </w:pPr>
          </w:p>
        </w:tc>
        <w:tc>
          <w:tcPr>
            <w:tcW w:w="1361" w:type="dxa"/>
            <w:vAlign w:val="center"/>
          </w:tcPr>
          <w:p>
            <w:pPr>
              <w:pStyle w:val="9"/>
            </w:pPr>
            <w:r>
              <w:t>82.96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21301</w:t>
            </w:r>
          </w:p>
        </w:tc>
        <w:tc>
          <w:tcPr>
            <w:tcW w:w="4535" w:type="dxa"/>
            <w:vAlign w:val="center"/>
          </w:tcPr>
          <w:p>
            <w:pPr>
              <w:pStyle w:val="10"/>
            </w:pPr>
            <w:r>
              <w:t>农业农村</w:t>
            </w:r>
          </w:p>
        </w:tc>
        <w:tc>
          <w:tcPr>
            <w:tcW w:w="1361" w:type="dxa"/>
            <w:vAlign w:val="center"/>
          </w:tcPr>
          <w:p>
            <w:pPr>
              <w:pStyle w:val="9"/>
            </w:pPr>
            <w:r>
              <w:t>22.96</w:t>
            </w:r>
          </w:p>
        </w:tc>
        <w:tc>
          <w:tcPr>
            <w:tcW w:w="1361" w:type="dxa"/>
            <w:vAlign w:val="center"/>
          </w:tcPr>
          <w:p>
            <w:pPr>
              <w:pStyle w:val="9"/>
            </w:pPr>
          </w:p>
        </w:tc>
        <w:tc>
          <w:tcPr>
            <w:tcW w:w="1361" w:type="dxa"/>
            <w:vAlign w:val="center"/>
          </w:tcPr>
          <w:p>
            <w:pPr>
              <w:pStyle w:val="9"/>
            </w:pPr>
            <w:r>
              <w:t>22.96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2130126</w:t>
            </w:r>
          </w:p>
        </w:tc>
        <w:tc>
          <w:tcPr>
            <w:tcW w:w="4535" w:type="dxa"/>
            <w:vAlign w:val="center"/>
          </w:tcPr>
          <w:p>
            <w:pPr>
              <w:pStyle w:val="10"/>
            </w:pPr>
            <w:r>
              <w:t>农村社会事业</w:t>
            </w:r>
          </w:p>
        </w:tc>
        <w:tc>
          <w:tcPr>
            <w:tcW w:w="1361" w:type="dxa"/>
            <w:vAlign w:val="center"/>
          </w:tcPr>
          <w:p>
            <w:pPr>
              <w:pStyle w:val="9"/>
            </w:pPr>
            <w:r>
              <w:t>22.96</w:t>
            </w:r>
          </w:p>
        </w:tc>
        <w:tc>
          <w:tcPr>
            <w:tcW w:w="1361" w:type="dxa"/>
            <w:vAlign w:val="center"/>
          </w:tcPr>
          <w:p>
            <w:pPr>
              <w:pStyle w:val="9"/>
            </w:pPr>
          </w:p>
        </w:tc>
        <w:tc>
          <w:tcPr>
            <w:tcW w:w="1361" w:type="dxa"/>
            <w:vAlign w:val="center"/>
          </w:tcPr>
          <w:p>
            <w:pPr>
              <w:pStyle w:val="9"/>
            </w:pPr>
            <w:r>
              <w:t>22.96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21302</w:t>
            </w:r>
          </w:p>
        </w:tc>
        <w:tc>
          <w:tcPr>
            <w:tcW w:w="4535" w:type="dxa"/>
            <w:vAlign w:val="center"/>
          </w:tcPr>
          <w:p>
            <w:pPr>
              <w:pStyle w:val="10"/>
            </w:pPr>
            <w:r>
              <w:t>林业和草原</w:t>
            </w:r>
          </w:p>
        </w:tc>
        <w:tc>
          <w:tcPr>
            <w:tcW w:w="1361" w:type="dxa"/>
            <w:vAlign w:val="center"/>
          </w:tcPr>
          <w:p>
            <w:pPr>
              <w:pStyle w:val="9"/>
            </w:pPr>
            <w:r>
              <w:t>50.00</w:t>
            </w:r>
          </w:p>
        </w:tc>
        <w:tc>
          <w:tcPr>
            <w:tcW w:w="1361" w:type="dxa"/>
            <w:vAlign w:val="center"/>
          </w:tcPr>
          <w:p>
            <w:pPr>
              <w:pStyle w:val="9"/>
            </w:pPr>
          </w:p>
        </w:tc>
        <w:tc>
          <w:tcPr>
            <w:tcW w:w="1361" w:type="dxa"/>
            <w:vAlign w:val="center"/>
          </w:tcPr>
          <w:p>
            <w:pPr>
              <w:pStyle w:val="9"/>
            </w:pPr>
            <w:r>
              <w:t>50.00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2130234</w:t>
            </w:r>
          </w:p>
        </w:tc>
        <w:tc>
          <w:tcPr>
            <w:tcW w:w="4535" w:type="dxa"/>
            <w:vAlign w:val="center"/>
          </w:tcPr>
          <w:p>
            <w:pPr>
              <w:pStyle w:val="10"/>
            </w:pPr>
            <w:r>
              <w:t>林业草原防灾减灾</w:t>
            </w:r>
          </w:p>
        </w:tc>
        <w:tc>
          <w:tcPr>
            <w:tcW w:w="1361" w:type="dxa"/>
            <w:vAlign w:val="center"/>
          </w:tcPr>
          <w:p>
            <w:pPr>
              <w:pStyle w:val="9"/>
            </w:pPr>
            <w:r>
              <w:t>50.00</w:t>
            </w:r>
          </w:p>
        </w:tc>
        <w:tc>
          <w:tcPr>
            <w:tcW w:w="1361" w:type="dxa"/>
            <w:vAlign w:val="center"/>
          </w:tcPr>
          <w:p>
            <w:pPr>
              <w:pStyle w:val="9"/>
            </w:pPr>
          </w:p>
        </w:tc>
        <w:tc>
          <w:tcPr>
            <w:tcW w:w="1361" w:type="dxa"/>
            <w:vAlign w:val="center"/>
          </w:tcPr>
          <w:p>
            <w:pPr>
              <w:pStyle w:val="9"/>
            </w:pPr>
            <w:r>
              <w:t>50.00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21303</w:t>
            </w:r>
          </w:p>
        </w:tc>
        <w:tc>
          <w:tcPr>
            <w:tcW w:w="4535" w:type="dxa"/>
            <w:vAlign w:val="center"/>
          </w:tcPr>
          <w:p>
            <w:pPr>
              <w:pStyle w:val="10"/>
            </w:pPr>
            <w:r>
              <w:t>水利</w:t>
            </w:r>
          </w:p>
        </w:tc>
        <w:tc>
          <w:tcPr>
            <w:tcW w:w="1361" w:type="dxa"/>
            <w:vAlign w:val="center"/>
          </w:tcPr>
          <w:p>
            <w:pPr>
              <w:pStyle w:val="9"/>
            </w:pPr>
            <w:r>
              <w:t>10.00</w:t>
            </w:r>
          </w:p>
        </w:tc>
        <w:tc>
          <w:tcPr>
            <w:tcW w:w="1361" w:type="dxa"/>
            <w:vAlign w:val="center"/>
          </w:tcPr>
          <w:p>
            <w:pPr>
              <w:pStyle w:val="9"/>
            </w:pPr>
          </w:p>
        </w:tc>
        <w:tc>
          <w:tcPr>
            <w:tcW w:w="1361" w:type="dxa"/>
            <w:vAlign w:val="center"/>
          </w:tcPr>
          <w:p>
            <w:pPr>
              <w:pStyle w:val="9"/>
            </w:pPr>
            <w:r>
              <w:t>10.00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2130314</w:t>
            </w:r>
          </w:p>
        </w:tc>
        <w:tc>
          <w:tcPr>
            <w:tcW w:w="4535" w:type="dxa"/>
            <w:vAlign w:val="center"/>
          </w:tcPr>
          <w:p>
            <w:pPr>
              <w:pStyle w:val="10"/>
            </w:pPr>
            <w:r>
              <w:t>防汛</w:t>
            </w:r>
          </w:p>
        </w:tc>
        <w:tc>
          <w:tcPr>
            <w:tcW w:w="1361" w:type="dxa"/>
            <w:vAlign w:val="center"/>
          </w:tcPr>
          <w:p>
            <w:pPr>
              <w:pStyle w:val="9"/>
            </w:pPr>
            <w:r>
              <w:t>10.00</w:t>
            </w:r>
          </w:p>
        </w:tc>
        <w:tc>
          <w:tcPr>
            <w:tcW w:w="1361" w:type="dxa"/>
            <w:vAlign w:val="center"/>
          </w:tcPr>
          <w:p>
            <w:pPr>
              <w:pStyle w:val="9"/>
            </w:pPr>
          </w:p>
        </w:tc>
        <w:tc>
          <w:tcPr>
            <w:tcW w:w="1361" w:type="dxa"/>
            <w:vAlign w:val="center"/>
          </w:tcPr>
          <w:p>
            <w:pPr>
              <w:pStyle w:val="9"/>
            </w:pPr>
            <w:r>
              <w:t>10.00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9"/>
            </w:pPr>
            <w:r>
              <w:t>27.36</w:t>
            </w:r>
          </w:p>
        </w:tc>
        <w:tc>
          <w:tcPr>
            <w:tcW w:w="1361" w:type="dxa"/>
            <w:vAlign w:val="center"/>
          </w:tcPr>
          <w:p>
            <w:pPr>
              <w:pStyle w:val="9"/>
            </w:pPr>
            <w:r>
              <w:t>27.36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9"/>
            </w:pPr>
            <w:r>
              <w:t>27.36</w:t>
            </w:r>
          </w:p>
        </w:tc>
        <w:tc>
          <w:tcPr>
            <w:tcW w:w="1361" w:type="dxa"/>
            <w:vAlign w:val="center"/>
          </w:tcPr>
          <w:p>
            <w:pPr>
              <w:pStyle w:val="9"/>
            </w:pPr>
            <w:r>
              <w:t>27.36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9"/>
            </w:pPr>
            <w:r>
              <w:t>27.36</w:t>
            </w:r>
          </w:p>
        </w:tc>
        <w:tc>
          <w:tcPr>
            <w:tcW w:w="1361" w:type="dxa"/>
            <w:vAlign w:val="center"/>
          </w:tcPr>
          <w:p>
            <w:pPr>
              <w:pStyle w:val="9"/>
            </w:pPr>
            <w:r>
              <w:t>27.36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992" w:type="dxa"/>
            <w:vAlign w:val="center"/>
          </w:tcPr>
          <w:p>
            <w:pPr>
              <w:pStyle w:val="10"/>
            </w:pPr>
            <w:r>
              <w:t>224</w:t>
            </w:r>
          </w:p>
        </w:tc>
        <w:tc>
          <w:tcPr>
            <w:tcW w:w="4535" w:type="dxa"/>
            <w:vAlign w:val="center"/>
          </w:tcPr>
          <w:p>
            <w:pPr>
              <w:pStyle w:val="10"/>
            </w:pPr>
            <w:r>
              <w:t>灾害防治及应急管理支出</w:t>
            </w:r>
          </w:p>
        </w:tc>
        <w:tc>
          <w:tcPr>
            <w:tcW w:w="1361" w:type="dxa"/>
            <w:vAlign w:val="center"/>
          </w:tcPr>
          <w:p>
            <w:pPr>
              <w:pStyle w:val="9"/>
            </w:pPr>
            <w:r>
              <w:t>400.80</w:t>
            </w:r>
          </w:p>
        </w:tc>
        <w:tc>
          <w:tcPr>
            <w:tcW w:w="1361" w:type="dxa"/>
            <w:vAlign w:val="center"/>
          </w:tcPr>
          <w:p>
            <w:pPr>
              <w:pStyle w:val="9"/>
            </w:pPr>
            <w:r>
              <w:t>220.64</w:t>
            </w:r>
          </w:p>
        </w:tc>
        <w:tc>
          <w:tcPr>
            <w:tcW w:w="1361" w:type="dxa"/>
            <w:vAlign w:val="center"/>
          </w:tcPr>
          <w:p>
            <w:pPr>
              <w:pStyle w:val="9"/>
            </w:pPr>
            <w:r>
              <w:t>180.16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992" w:type="dxa"/>
            <w:vAlign w:val="center"/>
          </w:tcPr>
          <w:p>
            <w:pPr>
              <w:pStyle w:val="10"/>
            </w:pPr>
            <w:r>
              <w:t>22401</w:t>
            </w:r>
          </w:p>
        </w:tc>
        <w:tc>
          <w:tcPr>
            <w:tcW w:w="4535" w:type="dxa"/>
            <w:vAlign w:val="center"/>
          </w:tcPr>
          <w:p>
            <w:pPr>
              <w:pStyle w:val="10"/>
            </w:pPr>
            <w:r>
              <w:t>应急管理事务</w:t>
            </w:r>
          </w:p>
        </w:tc>
        <w:tc>
          <w:tcPr>
            <w:tcW w:w="1361" w:type="dxa"/>
            <w:vAlign w:val="center"/>
          </w:tcPr>
          <w:p>
            <w:pPr>
              <w:pStyle w:val="9"/>
            </w:pPr>
            <w:r>
              <w:t>265.64</w:t>
            </w:r>
          </w:p>
        </w:tc>
        <w:tc>
          <w:tcPr>
            <w:tcW w:w="1361" w:type="dxa"/>
            <w:vAlign w:val="center"/>
          </w:tcPr>
          <w:p>
            <w:pPr>
              <w:pStyle w:val="9"/>
            </w:pPr>
            <w:r>
              <w:t>220.64</w:t>
            </w:r>
          </w:p>
        </w:tc>
        <w:tc>
          <w:tcPr>
            <w:tcW w:w="1361" w:type="dxa"/>
            <w:vAlign w:val="center"/>
          </w:tcPr>
          <w:p>
            <w:pPr>
              <w:pStyle w:val="9"/>
            </w:pPr>
            <w:r>
              <w:t>45.00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992" w:type="dxa"/>
            <w:vAlign w:val="center"/>
          </w:tcPr>
          <w:p>
            <w:pPr>
              <w:pStyle w:val="10"/>
            </w:pPr>
            <w:r>
              <w:t>2240101</w:t>
            </w:r>
          </w:p>
        </w:tc>
        <w:tc>
          <w:tcPr>
            <w:tcW w:w="4535" w:type="dxa"/>
            <w:vAlign w:val="center"/>
          </w:tcPr>
          <w:p>
            <w:pPr>
              <w:pStyle w:val="10"/>
            </w:pPr>
            <w:r>
              <w:t>行政运行</w:t>
            </w:r>
          </w:p>
        </w:tc>
        <w:tc>
          <w:tcPr>
            <w:tcW w:w="1361" w:type="dxa"/>
            <w:vAlign w:val="center"/>
          </w:tcPr>
          <w:p>
            <w:pPr>
              <w:pStyle w:val="9"/>
            </w:pPr>
            <w:r>
              <w:t>220.64</w:t>
            </w:r>
          </w:p>
        </w:tc>
        <w:tc>
          <w:tcPr>
            <w:tcW w:w="1361" w:type="dxa"/>
            <w:vAlign w:val="center"/>
          </w:tcPr>
          <w:p>
            <w:pPr>
              <w:pStyle w:val="9"/>
            </w:pPr>
            <w:r>
              <w:t>220.64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992" w:type="dxa"/>
            <w:vAlign w:val="center"/>
          </w:tcPr>
          <w:p>
            <w:pPr>
              <w:pStyle w:val="10"/>
            </w:pPr>
            <w:r>
              <w:t>2240102</w:t>
            </w:r>
          </w:p>
        </w:tc>
        <w:tc>
          <w:tcPr>
            <w:tcW w:w="4535" w:type="dxa"/>
            <w:vAlign w:val="center"/>
          </w:tcPr>
          <w:p>
            <w:pPr>
              <w:pStyle w:val="10"/>
            </w:pPr>
            <w:r>
              <w:t>一般行政管理事务</w:t>
            </w:r>
          </w:p>
        </w:tc>
        <w:tc>
          <w:tcPr>
            <w:tcW w:w="1361" w:type="dxa"/>
            <w:vAlign w:val="center"/>
          </w:tcPr>
          <w:p>
            <w:pPr>
              <w:pStyle w:val="9"/>
            </w:pPr>
            <w:r>
              <w:t>45.00</w:t>
            </w:r>
          </w:p>
        </w:tc>
        <w:tc>
          <w:tcPr>
            <w:tcW w:w="1361" w:type="dxa"/>
            <w:vAlign w:val="center"/>
          </w:tcPr>
          <w:p>
            <w:pPr>
              <w:pStyle w:val="9"/>
            </w:pPr>
          </w:p>
        </w:tc>
        <w:tc>
          <w:tcPr>
            <w:tcW w:w="1361" w:type="dxa"/>
            <w:vAlign w:val="center"/>
          </w:tcPr>
          <w:p>
            <w:pPr>
              <w:pStyle w:val="9"/>
            </w:pPr>
            <w:r>
              <w:t>45.00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992" w:type="dxa"/>
            <w:vAlign w:val="center"/>
          </w:tcPr>
          <w:p>
            <w:pPr>
              <w:pStyle w:val="10"/>
            </w:pPr>
            <w:r>
              <w:t>22405</w:t>
            </w:r>
          </w:p>
        </w:tc>
        <w:tc>
          <w:tcPr>
            <w:tcW w:w="4535" w:type="dxa"/>
            <w:vAlign w:val="center"/>
          </w:tcPr>
          <w:p>
            <w:pPr>
              <w:pStyle w:val="10"/>
            </w:pPr>
            <w:r>
              <w:t>地震事务</w:t>
            </w:r>
          </w:p>
        </w:tc>
        <w:tc>
          <w:tcPr>
            <w:tcW w:w="1361" w:type="dxa"/>
            <w:vAlign w:val="center"/>
          </w:tcPr>
          <w:p>
            <w:pPr>
              <w:pStyle w:val="9"/>
            </w:pPr>
            <w:r>
              <w:t>105.89</w:t>
            </w:r>
          </w:p>
        </w:tc>
        <w:tc>
          <w:tcPr>
            <w:tcW w:w="1361" w:type="dxa"/>
            <w:vAlign w:val="center"/>
          </w:tcPr>
          <w:p>
            <w:pPr>
              <w:pStyle w:val="9"/>
            </w:pPr>
          </w:p>
        </w:tc>
        <w:tc>
          <w:tcPr>
            <w:tcW w:w="1361" w:type="dxa"/>
            <w:vAlign w:val="center"/>
          </w:tcPr>
          <w:p>
            <w:pPr>
              <w:pStyle w:val="9"/>
            </w:pPr>
            <w:r>
              <w:t>105.89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992" w:type="dxa"/>
            <w:vAlign w:val="center"/>
          </w:tcPr>
          <w:p>
            <w:pPr>
              <w:pStyle w:val="10"/>
            </w:pPr>
            <w:r>
              <w:t>2240501</w:t>
            </w:r>
          </w:p>
        </w:tc>
        <w:tc>
          <w:tcPr>
            <w:tcW w:w="4535" w:type="dxa"/>
            <w:vAlign w:val="center"/>
          </w:tcPr>
          <w:p>
            <w:pPr>
              <w:pStyle w:val="10"/>
            </w:pPr>
            <w:r>
              <w:t>行政运行</w:t>
            </w:r>
          </w:p>
        </w:tc>
        <w:tc>
          <w:tcPr>
            <w:tcW w:w="1361" w:type="dxa"/>
            <w:vAlign w:val="center"/>
          </w:tcPr>
          <w:p>
            <w:pPr>
              <w:pStyle w:val="9"/>
            </w:pPr>
            <w:r>
              <w:t>80.89</w:t>
            </w:r>
          </w:p>
        </w:tc>
        <w:tc>
          <w:tcPr>
            <w:tcW w:w="1361" w:type="dxa"/>
            <w:vAlign w:val="center"/>
          </w:tcPr>
          <w:p>
            <w:pPr>
              <w:pStyle w:val="9"/>
            </w:pPr>
          </w:p>
        </w:tc>
        <w:tc>
          <w:tcPr>
            <w:tcW w:w="1361" w:type="dxa"/>
            <w:vAlign w:val="center"/>
          </w:tcPr>
          <w:p>
            <w:pPr>
              <w:pStyle w:val="9"/>
            </w:pPr>
            <w:r>
              <w:t>80.89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992" w:type="dxa"/>
            <w:vAlign w:val="center"/>
          </w:tcPr>
          <w:p>
            <w:pPr>
              <w:pStyle w:val="10"/>
            </w:pPr>
            <w:r>
              <w:t>2240506</w:t>
            </w:r>
          </w:p>
        </w:tc>
        <w:tc>
          <w:tcPr>
            <w:tcW w:w="4535" w:type="dxa"/>
            <w:vAlign w:val="center"/>
          </w:tcPr>
          <w:p>
            <w:pPr>
              <w:pStyle w:val="10"/>
            </w:pPr>
            <w:r>
              <w:t>地震灾害预防</w:t>
            </w:r>
          </w:p>
        </w:tc>
        <w:tc>
          <w:tcPr>
            <w:tcW w:w="1361" w:type="dxa"/>
            <w:vAlign w:val="center"/>
          </w:tcPr>
          <w:p>
            <w:pPr>
              <w:pStyle w:val="9"/>
            </w:pPr>
            <w:r>
              <w:t>25.00</w:t>
            </w:r>
          </w:p>
        </w:tc>
        <w:tc>
          <w:tcPr>
            <w:tcW w:w="1361" w:type="dxa"/>
            <w:vAlign w:val="center"/>
          </w:tcPr>
          <w:p>
            <w:pPr>
              <w:pStyle w:val="9"/>
            </w:pPr>
          </w:p>
        </w:tc>
        <w:tc>
          <w:tcPr>
            <w:tcW w:w="1361" w:type="dxa"/>
            <w:vAlign w:val="center"/>
          </w:tcPr>
          <w:p>
            <w:pPr>
              <w:pStyle w:val="9"/>
            </w:pPr>
            <w:r>
              <w:t>25.00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992" w:type="dxa"/>
            <w:vAlign w:val="center"/>
          </w:tcPr>
          <w:p>
            <w:pPr>
              <w:pStyle w:val="10"/>
            </w:pPr>
            <w:r>
              <w:t>22407</w:t>
            </w:r>
          </w:p>
        </w:tc>
        <w:tc>
          <w:tcPr>
            <w:tcW w:w="4535" w:type="dxa"/>
            <w:vAlign w:val="center"/>
          </w:tcPr>
          <w:p>
            <w:pPr>
              <w:pStyle w:val="10"/>
            </w:pPr>
            <w:r>
              <w:t>自然灾害救灾及恢复重建支出</w:t>
            </w:r>
          </w:p>
        </w:tc>
        <w:tc>
          <w:tcPr>
            <w:tcW w:w="1361" w:type="dxa"/>
            <w:vAlign w:val="center"/>
          </w:tcPr>
          <w:p>
            <w:pPr>
              <w:pStyle w:val="9"/>
            </w:pPr>
            <w:r>
              <w:t>29.27</w:t>
            </w:r>
          </w:p>
        </w:tc>
        <w:tc>
          <w:tcPr>
            <w:tcW w:w="1361" w:type="dxa"/>
            <w:vAlign w:val="center"/>
          </w:tcPr>
          <w:p>
            <w:pPr>
              <w:pStyle w:val="9"/>
            </w:pPr>
          </w:p>
        </w:tc>
        <w:tc>
          <w:tcPr>
            <w:tcW w:w="1361" w:type="dxa"/>
            <w:vAlign w:val="center"/>
          </w:tcPr>
          <w:p>
            <w:pPr>
              <w:pStyle w:val="9"/>
            </w:pPr>
            <w:r>
              <w:t>29.27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992" w:type="dxa"/>
            <w:vAlign w:val="center"/>
          </w:tcPr>
          <w:p>
            <w:pPr>
              <w:pStyle w:val="10"/>
            </w:pPr>
            <w:r>
              <w:t>2240703</w:t>
            </w:r>
          </w:p>
        </w:tc>
        <w:tc>
          <w:tcPr>
            <w:tcW w:w="4535" w:type="dxa"/>
            <w:vAlign w:val="center"/>
          </w:tcPr>
          <w:p>
            <w:pPr>
              <w:pStyle w:val="10"/>
            </w:pPr>
            <w:r>
              <w:t>自然灾害救灾补助</w:t>
            </w:r>
          </w:p>
        </w:tc>
        <w:tc>
          <w:tcPr>
            <w:tcW w:w="1361" w:type="dxa"/>
            <w:vAlign w:val="center"/>
          </w:tcPr>
          <w:p>
            <w:pPr>
              <w:pStyle w:val="9"/>
            </w:pPr>
            <w:r>
              <w:t>9.27</w:t>
            </w:r>
          </w:p>
        </w:tc>
        <w:tc>
          <w:tcPr>
            <w:tcW w:w="1361" w:type="dxa"/>
            <w:vAlign w:val="center"/>
          </w:tcPr>
          <w:p>
            <w:pPr>
              <w:pStyle w:val="9"/>
            </w:pPr>
          </w:p>
        </w:tc>
        <w:tc>
          <w:tcPr>
            <w:tcW w:w="1361" w:type="dxa"/>
            <w:vAlign w:val="center"/>
          </w:tcPr>
          <w:p>
            <w:pPr>
              <w:pStyle w:val="9"/>
            </w:pPr>
            <w:r>
              <w:t>9.27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992" w:type="dxa"/>
            <w:vAlign w:val="center"/>
          </w:tcPr>
          <w:p>
            <w:pPr>
              <w:pStyle w:val="10"/>
            </w:pPr>
            <w:r>
              <w:t>2240799</w:t>
            </w:r>
          </w:p>
        </w:tc>
        <w:tc>
          <w:tcPr>
            <w:tcW w:w="4535" w:type="dxa"/>
            <w:vAlign w:val="center"/>
          </w:tcPr>
          <w:p>
            <w:pPr>
              <w:pStyle w:val="10"/>
            </w:pPr>
            <w:r>
              <w:t>其他自然灾害救灾及恢复重建支出</w:t>
            </w:r>
          </w:p>
        </w:tc>
        <w:tc>
          <w:tcPr>
            <w:tcW w:w="1361" w:type="dxa"/>
            <w:vAlign w:val="center"/>
          </w:tcPr>
          <w:p>
            <w:pPr>
              <w:pStyle w:val="9"/>
            </w:pPr>
            <w:r>
              <w:t>20.00</w:t>
            </w:r>
          </w:p>
        </w:tc>
        <w:tc>
          <w:tcPr>
            <w:tcW w:w="1361" w:type="dxa"/>
            <w:vAlign w:val="center"/>
          </w:tcPr>
          <w:p>
            <w:pPr>
              <w:pStyle w:val="9"/>
            </w:pPr>
          </w:p>
        </w:tc>
        <w:tc>
          <w:tcPr>
            <w:tcW w:w="1361" w:type="dxa"/>
            <w:vAlign w:val="center"/>
          </w:tcPr>
          <w:p>
            <w:pPr>
              <w:pStyle w:val="9"/>
            </w:pPr>
            <w:r>
              <w:t>20.00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426001秦皇岛北戴河新区应急管理局本级</w:t>
            </w:r>
          </w:p>
        </w:tc>
        <w:tc>
          <w:tcPr>
            <w:tcW w:w="3402" w:type="dxa"/>
            <w:tcBorders>
              <w:top w:val="single" w:color="FFFFFF" w:sz="6" w:space="0"/>
              <w:left w:val="single" w:color="FFFFFF" w:sz="6" w:space="0"/>
              <w:right w:val="single" w:color="FFFFFF" w:sz="6" w:space="0"/>
            </w:tcBorders>
            <w:vAlign w:val="center"/>
          </w:tcPr>
          <w:p>
            <w:pPr>
              <w:pStyle w:val="6"/>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581.13</w:t>
            </w:r>
          </w:p>
        </w:tc>
        <w:tc>
          <w:tcPr>
            <w:tcW w:w="3402" w:type="dxa"/>
            <w:vAlign w:val="center"/>
          </w:tcPr>
          <w:p>
            <w:pPr>
              <w:pStyle w:val="10"/>
            </w:pPr>
            <w:r>
              <w:t>一、一般公共服务支出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42.59</w:t>
            </w:r>
          </w:p>
        </w:tc>
        <w:tc>
          <w:tcPr>
            <w:tcW w:w="1474" w:type="dxa"/>
            <w:vAlign w:val="center"/>
          </w:tcPr>
          <w:p>
            <w:pPr>
              <w:pStyle w:val="9"/>
            </w:pPr>
            <w:r>
              <w:t>42.59</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27.41</w:t>
            </w:r>
          </w:p>
        </w:tc>
        <w:tc>
          <w:tcPr>
            <w:tcW w:w="1474" w:type="dxa"/>
            <w:vAlign w:val="center"/>
          </w:tcPr>
          <w:p>
            <w:pPr>
              <w:pStyle w:val="9"/>
            </w:pPr>
            <w:r>
              <w:t>27.41</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r>
              <w:t>82.96</w:t>
            </w:r>
          </w:p>
        </w:tc>
        <w:tc>
          <w:tcPr>
            <w:tcW w:w="1474" w:type="dxa"/>
            <w:vAlign w:val="center"/>
          </w:tcPr>
          <w:p>
            <w:pPr>
              <w:pStyle w:val="9"/>
            </w:pPr>
            <w:r>
              <w:t>82.96</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27.36</w:t>
            </w:r>
          </w:p>
        </w:tc>
        <w:tc>
          <w:tcPr>
            <w:tcW w:w="1474" w:type="dxa"/>
            <w:vAlign w:val="center"/>
          </w:tcPr>
          <w:p>
            <w:pPr>
              <w:pStyle w:val="9"/>
            </w:pPr>
            <w:r>
              <w:t>27.36</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r>
              <w:t>400.80</w:t>
            </w:r>
          </w:p>
        </w:tc>
        <w:tc>
          <w:tcPr>
            <w:tcW w:w="1474" w:type="dxa"/>
            <w:vAlign w:val="center"/>
          </w:tcPr>
          <w:p>
            <w:pPr>
              <w:pStyle w:val="9"/>
            </w:pPr>
            <w:r>
              <w:t>400.80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581.13</w:t>
            </w:r>
          </w:p>
        </w:tc>
        <w:tc>
          <w:tcPr>
            <w:tcW w:w="3402" w:type="dxa"/>
            <w:vAlign w:val="center"/>
          </w:tcPr>
          <w:p>
            <w:pPr>
              <w:pStyle w:val="12"/>
            </w:pPr>
            <w:r>
              <w:t>本年支出合计</w:t>
            </w:r>
          </w:p>
        </w:tc>
        <w:tc>
          <w:tcPr>
            <w:tcW w:w="1474" w:type="dxa"/>
            <w:vAlign w:val="center"/>
          </w:tcPr>
          <w:p>
            <w:pPr>
              <w:pStyle w:val="13"/>
            </w:pPr>
            <w:r>
              <w:t>581.13</w:t>
            </w:r>
          </w:p>
        </w:tc>
        <w:tc>
          <w:tcPr>
            <w:tcW w:w="1474" w:type="dxa"/>
            <w:vAlign w:val="center"/>
          </w:tcPr>
          <w:p>
            <w:pPr>
              <w:pStyle w:val="13"/>
            </w:pPr>
            <w:r>
              <w:t>581.13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581.13</w:t>
            </w:r>
          </w:p>
        </w:tc>
        <w:tc>
          <w:tcPr>
            <w:tcW w:w="3402" w:type="dxa"/>
            <w:vAlign w:val="center"/>
          </w:tcPr>
          <w:p>
            <w:pPr>
              <w:pStyle w:val="12"/>
            </w:pPr>
            <w:r>
              <w:t>支出总计</w:t>
            </w:r>
          </w:p>
        </w:tc>
        <w:tc>
          <w:tcPr>
            <w:tcW w:w="1474" w:type="dxa"/>
            <w:vAlign w:val="center"/>
          </w:tcPr>
          <w:p>
            <w:pPr>
              <w:pStyle w:val="13"/>
            </w:pPr>
            <w:r>
              <w:t>581.13</w:t>
            </w:r>
          </w:p>
        </w:tc>
        <w:tc>
          <w:tcPr>
            <w:tcW w:w="1474" w:type="dxa"/>
            <w:vAlign w:val="center"/>
          </w:tcPr>
          <w:p>
            <w:pPr>
              <w:pStyle w:val="13"/>
            </w:pPr>
            <w:r>
              <w:t>581.13</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426001秦皇岛北戴河新区应急管理局本级</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581.13</w:t>
            </w:r>
          </w:p>
        </w:tc>
        <w:tc>
          <w:tcPr>
            <w:tcW w:w="2551" w:type="dxa"/>
            <w:vAlign w:val="center"/>
          </w:tcPr>
          <w:p>
            <w:pPr>
              <w:pStyle w:val="13"/>
            </w:pPr>
            <w:r>
              <w:t>318.01</w:t>
            </w:r>
          </w:p>
        </w:tc>
        <w:tc>
          <w:tcPr>
            <w:tcW w:w="2551" w:type="dxa"/>
            <w:vAlign w:val="center"/>
          </w:tcPr>
          <w:p>
            <w:pPr>
              <w:pStyle w:val="13"/>
            </w:pPr>
            <w:r>
              <w:t>263.12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42.59</w:t>
            </w:r>
          </w:p>
        </w:tc>
        <w:tc>
          <w:tcPr>
            <w:tcW w:w="2551" w:type="dxa"/>
            <w:vAlign w:val="center"/>
          </w:tcPr>
          <w:p>
            <w:pPr>
              <w:pStyle w:val="9"/>
            </w:pPr>
            <w:r>
              <w:t>42.59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42.59</w:t>
            </w:r>
          </w:p>
        </w:tc>
        <w:tc>
          <w:tcPr>
            <w:tcW w:w="2551" w:type="dxa"/>
            <w:vAlign w:val="center"/>
          </w:tcPr>
          <w:p>
            <w:pPr>
              <w:pStyle w:val="9"/>
            </w:pPr>
            <w:r>
              <w:t>42.59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33.59</w:t>
            </w:r>
          </w:p>
        </w:tc>
        <w:tc>
          <w:tcPr>
            <w:tcW w:w="2551" w:type="dxa"/>
            <w:vAlign w:val="center"/>
          </w:tcPr>
          <w:p>
            <w:pPr>
              <w:pStyle w:val="9"/>
            </w:pPr>
            <w:r>
              <w:t>33.59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2080506</w:t>
            </w:r>
          </w:p>
        </w:tc>
        <w:tc>
          <w:tcPr>
            <w:tcW w:w="4535" w:type="dxa"/>
            <w:vAlign w:val="center"/>
          </w:tcPr>
          <w:p>
            <w:pPr>
              <w:pStyle w:val="10"/>
            </w:pPr>
            <w:r>
              <w:t>机关事业单位职业年金缴费支出</w:t>
            </w:r>
          </w:p>
        </w:tc>
        <w:tc>
          <w:tcPr>
            <w:tcW w:w="2551" w:type="dxa"/>
            <w:vAlign w:val="center"/>
          </w:tcPr>
          <w:p>
            <w:pPr>
              <w:pStyle w:val="9"/>
            </w:pPr>
            <w:r>
              <w:t>9.00</w:t>
            </w:r>
          </w:p>
        </w:tc>
        <w:tc>
          <w:tcPr>
            <w:tcW w:w="2551" w:type="dxa"/>
            <w:vAlign w:val="center"/>
          </w:tcPr>
          <w:p>
            <w:pPr>
              <w:pStyle w:val="9"/>
            </w:pPr>
            <w:r>
              <w:t>9.00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27.41</w:t>
            </w:r>
          </w:p>
        </w:tc>
        <w:tc>
          <w:tcPr>
            <w:tcW w:w="2551" w:type="dxa"/>
            <w:vAlign w:val="center"/>
          </w:tcPr>
          <w:p>
            <w:pPr>
              <w:pStyle w:val="9"/>
            </w:pPr>
            <w:r>
              <w:t>27.41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27.41</w:t>
            </w:r>
          </w:p>
        </w:tc>
        <w:tc>
          <w:tcPr>
            <w:tcW w:w="2551" w:type="dxa"/>
            <w:vAlign w:val="center"/>
          </w:tcPr>
          <w:p>
            <w:pPr>
              <w:pStyle w:val="9"/>
            </w:pPr>
            <w:r>
              <w:t>27.41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9"/>
            </w:pPr>
            <w:r>
              <w:t>27.41</w:t>
            </w:r>
          </w:p>
        </w:tc>
        <w:tc>
          <w:tcPr>
            <w:tcW w:w="2551" w:type="dxa"/>
            <w:vAlign w:val="center"/>
          </w:tcPr>
          <w:p>
            <w:pPr>
              <w:pStyle w:val="9"/>
            </w:pPr>
            <w:r>
              <w:t>27.41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213</w:t>
            </w:r>
          </w:p>
        </w:tc>
        <w:tc>
          <w:tcPr>
            <w:tcW w:w="4535" w:type="dxa"/>
            <w:vAlign w:val="center"/>
          </w:tcPr>
          <w:p>
            <w:pPr>
              <w:pStyle w:val="10"/>
            </w:pPr>
            <w:r>
              <w:t>农林水支出</w:t>
            </w:r>
          </w:p>
        </w:tc>
        <w:tc>
          <w:tcPr>
            <w:tcW w:w="2551" w:type="dxa"/>
            <w:vAlign w:val="center"/>
          </w:tcPr>
          <w:p>
            <w:pPr>
              <w:pStyle w:val="9"/>
            </w:pPr>
            <w:r>
              <w:t>82.96</w:t>
            </w:r>
          </w:p>
        </w:tc>
        <w:tc>
          <w:tcPr>
            <w:tcW w:w="2551" w:type="dxa"/>
            <w:vAlign w:val="center"/>
          </w:tcPr>
          <w:p>
            <w:pPr>
              <w:pStyle w:val="9"/>
            </w:pPr>
          </w:p>
        </w:tc>
        <w:tc>
          <w:tcPr>
            <w:tcW w:w="2551" w:type="dxa"/>
            <w:vAlign w:val="center"/>
          </w:tcPr>
          <w:p>
            <w:pPr>
              <w:pStyle w:val="9"/>
            </w:pPr>
            <w:r>
              <w:t>82.96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21301</w:t>
            </w:r>
          </w:p>
        </w:tc>
        <w:tc>
          <w:tcPr>
            <w:tcW w:w="4535" w:type="dxa"/>
            <w:vAlign w:val="center"/>
          </w:tcPr>
          <w:p>
            <w:pPr>
              <w:pStyle w:val="10"/>
            </w:pPr>
            <w:r>
              <w:t>农业农村</w:t>
            </w:r>
          </w:p>
        </w:tc>
        <w:tc>
          <w:tcPr>
            <w:tcW w:w="2551" w:type="dxa"/>
            <w:vAlign w:val="center"/>
          </w:tcPr>
          <w:p>
            <w:pPr>
              <w:pStyle w:val="9"/>
            </w:pPr>
            <w:r>
              <w:t>22.96</w:t>
            </w:r>
          </w:p>
        </w:tc>
        <w:tc>
          <w:tcPr>
            <w:tcW w:w="2551" w:type="dxa"/>
            <w:vAlign w:val="center"/>
          </w:tcPr>
          <w:p>
            <w:pPr>
              <w:pStyle w:val="9"/>
            </w:pPr>
          </w:p>
        </w:tc>
        <w:tc>
          <w:tcPr>
            <w:tcW w:w="2551" w:type="dxa"/>
            <w:vAlign w:val="center"/>
          </w:tcPr>
          <w:p>
            <w:pPr>
              <w:pStyle w:val="9"/>
            </w:pPr>
            <w:r>
              <w:t>22.96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2130126</w:t>
            </w:r>
          </w:p>
        </w:tc>
        <w:tc>
          <w:tcPr>
            <w:tcW w:w="4535" w:type="dxa"/>
            <w:vAlign w:val="center"/>
          </w:tcPr>
          <w:p>
            <w:pPr>
              <w:pStyle w:val="10"/>
            </w:pPr>
            <w:r>
              <w:t>农村社会事业</w:t>
            </w:r>
          </w:p>
        </w:tc>
        <w:tc>
          <w:tcPr>
            <w:tcW w:w="2551" w:type="dxa"/>
            <w:vAlign w:val="center"/>
          </w:tcPr>
          <w:p>
            <w:pPr>
              <w:pStyle w:val="9"/>
            </w:pPr>
            <w:r>
              <w:t>22.96</w:t>
            </w:r>
          </w:p>
        </w:tc>
        <w:tc>
          <w:tcPr>
            <w:tcW w:w="2551" w:type="dxa"/>
            <w:vAlign w:val="center"/>
          </w:tcPr>
          <w:p>
            <w:pPr>
              <w:pStyle w:val="9"/>
            </w:pPr>
          </w:p>
        </w:tc>
        <w:tc>
          <w:tcPr>
            <w:tcW w:w="2551" w:type="dxa"/>
            <w:vAlign w:val="center"/>
          </w:tcPr>
          <w:p>
            <w:pPr>
              <w:pStyle w:val="9"/>
            </w:pPr>
            <w:r>
              <w:t>22.96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21302</w:t>
            </w:r>
          </w:p>
        </w:tc>
        <w:tc>
          <w:tcPr>
            <w:tcW w:w="4535" w:type="dxa"/>
            <w:vAlign w:val="center"/>
          </w:tcPr>
          <w:p>
            <w:pPr>
              <w:pStyle w:val="10"/>
            </w:pPr>
            <w:r>
              <w:t>林业和草原</w:t>
            </w:r>
          </w:p>
        </w:tc>
        <w:tc>
          <w:tcPr>
            <w:tcW w:w="2551" w:type="dxa"/>
            <w:vAlign w:val="center"/>
          </w:tcPr>
          <w:p>
            <w:pPr>
              <w:pStyle w:val="9"/>
            </w:pPr>
            <w:r>
              <w:t>50.00</w:t>
            </w:r>
          </w:p>
        </w:tc>
        <w:tc>
          <w:tcPr>
            <w:tcW w:w="2551" w:type="dxa"/>
            <w:vAlign w:val="center"/>
          </w:tcPr>
          <w:p>
            <w:pPr>
              <w:pStyle w:val="9"/>
            </w:pPr>
          </w:p>
        </w:tc>
        <w:tc>
          <w:tcPr>
            <w:tcW w:w="2551" w:type="dxa"/>
            <w:vAlign w:val="center"/>
          </w:tcPr>
          <w:p>
            <w:pPr>
              <w:pStyle w:val="9"/>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2130234</w:t>
            </w:r>
          </w:p>
        </w:tc>
        <w:tc>
          <w:tcPr>
            <w:tcW w:w="4535" w:type="dxa"/>
            <w:vAlign w:val="center"/>
          </w:tcPr>
          <w:p>
            <w:pPr>
              <w:pStyle w:val="10"/>
            </w:pPr>
            <w:r>
              <w:t>林业草原防灾减灾</w:t>
            </w:r>
          </w:p>
        </w:tc>
        <w:tc>
          <w:tcPr>
            <w:tcW w:w="2551" w:type="dxa"/>
            <w:vAlign w:val="center"/>
          </w:tcPr>
          <w:p>
            <w:pPr>
              <w:pStyle w:val="9"/>
            </w:pPr>
            <w:r>
              <w:t>50.00</w:t>
            </w:r>
          </w:p>
        </w:tc>
        <w:tc>
          <w:tcPr>
            <w:tcW w:w="2551" w:type="dxa"/>
            <w:vAlign w:val="center"/>
          </w:tcPr>
          <w:p>
            <w:pPr>
              <w:pStyle w:val="9"/>
            </w:pPr>
          </w:p>
        </w:tc>
        <w:tc>
          <w:tcPr>
            <w:tcW w:w="2551" w:type="dxa"/>
            <w:vAlign w:val="center"/>
          </w:tcPr>
          <w:p>
            <w:pPr>
              <w:pStyle w:val="9"/>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21303</w:t>
            </w:r>
          </w:p>
        </w:tc>
        <w:tc>
          <w:tcPr>
            <w:tcW w:w="4535" w:type="dxa"/>
            <w:vAlign w:val="center"/>
          </w:tcPr>
          <w:p>
            <w:pPr>
              <w:pStyle w:val="10"/>
            </w:pPr>
            <w:r>
              <w:t>水利</w:t>
            </w:r>
          </w:p>
        </w:tc>
        <w:tc>
          <w:tcPr>
            <w:tcW w:w="2551" w:type="dxa"/>
            <w:vAlign w:val="center"/>
          </w:tcPr>
          <w:p>
            <w:pPr>
              <w:pStyle w:val="9"/>
            </w:pPr>
            <w:r>
              <w:t>10.00</w:t>
            </w:r>
          </w:p>
        </w:tc>
        <w:tc>
          <w:tcPr>
            <w:tcW w:w="2551" w:type="dxa"/>
            <w:vAlign w:val="center"/>
          </w:tcPr>
          <w:p>
            <w:pPr>
              <w:pStyle w:val="9"/>
            </w:pPr>
          </w:p>
        </w:tc>
        <w:tc>
          <w:tcPr>
            <w:tcW w:w="2551" w:type="dxa"/>
            <w:vAlign w:val="center"/>
          </w:tcPr>
          <w:p>
            <w:pPr>
              <w:pStyle w:val="9"/>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2130314</w:t>
            </w:r>
          </w:p>
        </w:tc>
        <w:tc>
          <w:tcPr>
            <w:tcW w:w="4535" w:type="dxa"/>
            <w:vAlign w:val="center"/>
          </w:tcPr>
          <w:p>
            <w:pPr>
              <w:pStyle w:val="10"/>
            </w:pPr>
            <w:r>
              <w:t>防汛</w:t>
            </w:r>
          </w:p>
        </w:tc>
        <w:tc>
          <w:tcPr>
            <w:tcW w:w="2551" w:type="dxa"/>
            <w:vAlign w:val="center"/>
          </w:tcPr>
          <w:p>
            <w:pPr>
              <w:pStyle w:val="9"/>
            </w:pPr>
            <w:r>
              <w:t>10.00</w:t>
            </w:r>
          </w:p>
        </w:tc>
        <w:tc>
          <w:tcPr>
            <w:tcW w:w="2551" w:type="dxa"/>
            <w:vAlign w:val="center"/>
          </w:tcPr>
          <w:p>
            <w:pPr>
              <w:pStyle w:val="9"/>
            </w:pPr>
          </w:p>
        </w:tc>
        <w:tc>
          <w:tcPr>
            <w:tcW w:w="2551" w:type="dxa"/>
            <w:vAlign w:val="center"/>
          </w:tcPr>
          <w:p>
            <w:pPr>
              <w:pStyle w:val="9"/>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27.36</w:t>
            </w:r>
          </w:p>
        </w:tc>
        <w:tc>
          <w:tcPr>
            <w:tcW w:w="2551" w:type="dxa"/>
            <w:vAlign w:val="center"/>
          </w:tcPr>
          <w:p>
            <w:pPr>
              <w:pStyle w:val="9"/>
            </w:pPr>
            <w:r>
              <w:t>27.36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27.36</w:t>
            </w:r>
          </w:p>
        </w:tc>
        <w:tc>
          <w:tcPr>
            <w:tcW w:w="2551" w:type="dxa"/>
            <w:vAlign w:val="center"/>
          </w:tcPr>
          <w:p>
            <w:pPr>
              <w:pStyle w:val="9"/>
            </w:pPr>
            <w:r>
              <w:t>27.36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27.36</w:t>
            </w:r>
          </w:p>
        </w:tc>
        <w:tc>
          <w:tcPr>
            <w:tcW w:w="2551" w:type="dxa"/>
            <w:vAlign w:val="center"/>
          </w:tcPr>
          <w:p>
            <w:pPr>
              <w:pStyle w:val="9"/>
            </w:pPr>
            <w:r>
              <w:t>27.36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224</w:t>
            </w:r>
          </w:p>
        </w:tc>
        <w:tc>
          <w:tcPr>
            <w:tcW w:w="4535" w:type="dxa"/>
            <w:vAlign w:val="center"/>
          </w:tcPr>
          <w:p>
            <w:pPr>
              <w:pStyle w:val="10"/>
            </w:pPr>
            <w:r>
              <w:t>灾害防治及应急管理支出</w:t>
            </w:r>
          </w:p>
        </w:tc>
        <w:tc>
          <w:tcPr>
            <w:tcW w:w="2551" w:type="dxa"/>
            <w:vAlign w:val="center"/>
          </w:tcPr>
          <w:p>
            <w:pPr>
              <w:pStyle w:val="9"/>
            </w:pPr>
            <w:r>
              <w:t>400.80</w:t>
            </w:r>
          </w:p>
        </w:tc>
        <w:tc>
          <w:tcPr>
            <w:tcW w:w="2551" w:type="dxa"/>
            <w:vAlign w:val="center"/>
          </w:tcPr>
          <w:p>
            <w:pPr>
              <w:pStyle w:val="9"/>
            </w:pPr>
            <w:r>
              <w:t>220.64</w:t>
            </w:r>
          </w:p>
        </w:tc>
        <w:tc>
          <w:tcPr>
            <w:tcW w:w="2551" w:type="dxa"/>
            <w:vAlign w:val="center"/>
          </w:tcPr>
          <w:p>
            <w:pPr>
              <w:pStyle w:val="9"/>
            </w:pPr>
            <w:r>
              <w:t>180.16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22401</w:t>
            </w:r>
          </w:p>
        </w:tc>
        <w:tc>
          <w:tcPr>
            <w:tcW w:w="4535" w:type="dxa"/>
            <w:vAlign w:val="center"/>
          </w:tcPr>
          <w:p>
            <w:pPr>
              <w:pStyle w:val="10"/>
            </w:pPr>
            <w:r>
              <w:t>应急管理事务</w:t>
            </w:r>
          </w:p>
        </w:tc>
        <w:tc>
          <w:tcPr>
            <w:tcW w:w="2551" w:type="dxa"/>
            <w:vAlign w:val="center"/>
          </w:tcPr>
          <w:p>
            <w:pPr>
              <w:pStyle w:val="9"/>
            </w:pPr>
            <w:r>
              <w:t>265.64</w:t>
            </w:r>
          </w:p>
        </w:tc>
        <w:tc>
          <w:tcPr>
            <w:tcW w:w="2551" w:type="dxa"/>
            <w:vAlign w:val="center"/>
          </w:tcPr>
          <w:p>
            <w:pPr>
              <w:pStyle w:val="9"/>
            </w:pPr>
            <w:r>
              <w:t>220.64</w:t>
            </w:r>
          </w:p>
        </w:tc>
        <w:tc>
          <w:tcPr>
            <w:tcW w:w="2551" w:type="dxa"/>
            <w:vAlign w:val="center"/>
          </w:tcPr>
          <w:p>
            <w:pPr>
              <w:pStyle w:val="9"/>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2240101</w:t>
            </w:r>
          </w:p>
        </w:tc>
        <w:tc>
          <w:tcPr>
            <w:tcW w:w="4535" w:type="dxa"/>
            <w:vAlign w:val="center"/>
          </w:tcPr>
          <w:p>
            <w:pPr>
              <w:pStyle w:val="10"/>
            </w:pPr>
            <w:r>
              <w:t>行政运行</w:t>
            </w:r>
          </w:p>
        </w:tc>
        <w:tc>
          <w:tcPr>
            <w:tcW w:w="2551" w:type="dxa"/>
            <w:vAlign w:val="center"/>
          </w:tcPr>
          <w:p>
            <w:pPr>
              <w:pStyle w:val="9"/>
            </w:pPr>
            <w:r>
              <w:t>220.64</w:t>
            </w:r>
          </w:p>
        </w:tc>
        <w:tc>
          <w:tcPr>
            <w:tcW w:w="2551" w:type="dxa"/>
            <w:vAlign w:val="center"/>
          </w:tcPr>
          <w:p>
            <w:pPr>
              <w:pStyle w:val="9"/>
            </w:pPr>
            <w:r>
              <w:t>220.64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2240102</w:t>
            </w:r>
          </w:p>
        </w:tc>
        <w:tc>
          <w:tcPr>
            <w:tcW w:w="4535" w:type="dxa"/>
            <w:vAlign w:val="center"/>
          </w:tcPr>
          <w:p>
            <w:pPr>
              <w:pStyle w:val="10"/>
            </w:pPr>
            <w:r>
              <w:t>一般行政管理事务</w:t>
            </w:r>
          </w:p>
        </w:tc>
        <w:tc>
          <w:tcPr>
            <w:tcW w:w="2551" w:type="dxa"/>
            <w:vAlign w:val="center"/>
          </w:tcPr>
          <w:p>
            <w:pPr>
              <w:pStyle w:val="9"/>
            </w:pPr>
            <w:r>
              <w:t>45.00</w:t>
            </w:r>
          </w:p>
        </w:tc>
        <w:tc>
          <w:tcPr>
            <w:tcW w:w="2551" w:type="dxa"/>
            <w:vAlign w:val="center"/>
          </w:tcPr>
          <w:p>
            <w:pPr>
              <w:pStyle w:val="9"/>
            </w:pPr>
          </w:p>
        </w:tc>
        <w:tc>
          <w:tcPr>
            <w:tcW w:w="2551" w:type="dxa"/>
            <w:vAlign w:val="center"/>
          </w:tcPr>
          <w:p>
            <w:pPr>
              <w:pStyle w:val="9"/>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22405</w:t>
            </w:r>
          </w:p>
        </w:tc>
        <w:tc>
          <w:tcPr>
            <w:tcW w:w="4535" w:type="dxa"/>
            <w:vAlign w:val="center"/>
          </w:tcPr>
          <w:p>
            <w:pPr>
              <w:pStyle w:val="10"/>
            </w:pPr>
            <w:r>
              <w:t>地震事务</w:t>
            </w:r>
          </w:p>
        </w:tc>
        <w:tc>
          <w:tcPr>
            <w:tcW w:w="2551" w:type="dxa"/>
            <w:vAlign w:val="center"/>
          </w:tcPr>
          <w:p>
            <w:pPr>
              <w:pStyle w:val="9"/>
            </w:pPr>
            <w:r>
              <w:t>105.89</w:t>
            </w:r>
          </w:p>
        </w:tc>
        <w:tc>
          <w:tcPr>
            <w:tcW w:w="2551" w:type="dxa"/>
            <w:vAlign w:val="center"/>
          </w:tcPr>
          <w:p>
            <w:pPr>
              <w:pStyle w:val="9"/>
            </w:pPr>
          </w:p>
        </w:tc>
        <w:tc>
          <w:tcPr>
            <w:tcW w:w="2551" w:type="dxa"/>
            <w:vAlign w:val="center"/>
          </w:tcPr>
          <w:p>
            <w:pPr>
              <w:pStyle w:val="9"/>
            </w:pPr>
            <w:r>
              <w:t>105.89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0"/>
            </w:pPr>
            <w:r>
              <w:t>2240501</w:t>
            </w:r>
          </w:p>
        </w:tc>
        <w:tc>
          <w:tcPr>
            <w:tcW w:w="4535" w:type="dxa"/>
            <w:vAlign w:val="center"/>
          </w:tcPr>
          <w:p>
            <w:pPr>
              <w:pStyle w:val="10"/>
            </w:pPr>
            <w:r>
              <w:t>行政运行</w:t>
            </w:r>
          </w:p>
        </w:tc>
        <w:tc>
          <w:tcPr>
            <w:tcW w:w="2551" w:type="dxa"/>
            <w:vAlign w:val="center"/>
          </w:tcPr>
          <w:p>
            <w:pPr>
              <w:pStyle w:val="9"/>
            </w:pPr>
            <w:r>
              <w:t>80.89</w:t>
            </w:r>
          </w:p>
        </w:tc>
        <w:tc>
          <w:tcPr>
            <w:tcW w:w="2551" w:type="dxa"/>
            <w:vAlign w:val="center"/>
          </w:tcPr>
          <w:p>
            <w:pPr>
              <w:pStyle w:val="9"/>
            </w:pPr>
          </w:p>
        </w:tc>
        <w:tc>
          <w:tcPr>
            <w:tcW w:w="2551" w:type="dxa"/>
            <w:vAlign w:val="center"/>
          </w:tcPr>
          <w:p>
            <w:pPr>
              <w:pStyle w:val="9"/>
            </w:pPr>
            <w:r>
              <w:t>80.89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1191" w:type="dxa"/>
            <w:vAlign w:val="center"/>
          </w:tcPr>
          <w:p>
            <w:pPr>
              <w:pStyle w:val="10"/>
            </w:pPr>
            <w:r>
              <w:t>2240506</w:t>
            </w:r>
          </w:p>
        </w:tc>
        <w:tc>
          <w:tcPr>
            <w:tcW w:w="4535" w:type="dxa"/>
            <w:vAlign w:val="center"/>
          </w:tcPr>
          <w:p>
            <w:pPr>
              <w:pStyle w:val="10"/>
            </w:pPr>
            <w:r>
              <w:t>地震灾害预防</w:t>
            </w:r>
          </w:p>
        </w:tc>
        <w:tc>
          <w:tcPr>
            <w:tcW w:w="2551" w:type="dxa"/>
            <w:vAlign w:val="center"/>
          </w:tcPr>
          <w:p>
            <w:pPr>
              <w:pStyle w:val="9"/>
            </w:pPr>
            <w:r>
              <w:t>25.00</w:t>
            </w:r>
          </w:p>
        </w:tc>
        <w:tc>
          <w:tcPr>
            <w:tcW w:w="2551" w:type="dxa"/>
            <w:vAlign w:val="center"/>
          </w:tcPr>
          <w:p>
            <w:pPr>
              <w:pStyle w:val="9"/>
            </w:pPr>
          </w:p>
        </w:tc>
        <w:tc>
          <w:tcPr>
            <w:tcW w:w="2551" w:type="dxa"/>
            <w:vAlign w:val="center"/>
          </w:tcPr>
          <w:p>
            <w:pPr>
              <w:pStyle w:val="9"/>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1191" w:type="dxa"/>
            <w:vAlign w:val="center"/>
          </w:tcPr>
          <w:p>
            <w:pPr>
              <w:pStyle w:val="10"/>
            </w:pPr>
            <w:r>
              <w:t>22407</w:t>
            </w:r>
          </w:p>
        </w:tc>
        <w:tc>
          <w:tcPr>
            <w:tcW w:w="4535" w:type="dxa"/>
            <w:vAlign w:val="center"/>
          </w:tcPr>
          <w:p>
            <w:pPr>
              <w:pStyle w:val="10"/>
            </w:pPr>
            <w:r>
              <w:t>自然灾害救灾及恢复重建支出</w:t>
            </w:r>
          </w:p>
        </w:tc>
        <w:tc>
          <w:tcPr>
            <w:tcW w:w="2551" w:type="dxa"/>
            <w:vAlign w:val="center"/>
          </w:tcPr>
          <w:p>
            <w:pPr>
              <w:pStyle w:val="9"/>
            </w:pPr>
            <w:r>
              <w:t>29.27</w:t>
            </w:r>
          </w:p>
        </w:tc>
        <w:tc>
          <w:tcPr>
            <w:tcW w:w="2551" w:type="dxa"/>
            <w:vAlign w:val="center"/>
          </w:tcPr>
          <w:p>
            <w:pPr>
              <w:pStyle w:val="9"/>
            </w:pPr>
          </w:p>
        </w:tc>
        <w:tc>
          <w:tcPr>
            <w:tcW w:w="2551" w:type="dxa"/>
            <w:vAlign w:val="center"/>
          </w:tcPr>
          <w:p>
            <w:pPr>
              <w:pStyle w:val="9"/>
            </w:pPr>
            <w:r>
              <w:t>29.27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1191" w:type="dxa"/>
            <w:vAlign w:val="center"/>
          </w:tcPr>
          <w:p>
            <w:pPr>
              <w:pStyle w:val="10"/>
            </w:pPr>
            <w:r>
              <w:t>2240703</w:t>
            </w:r>
          </w:p>
        </w:tc>
        <w:tc>
          <w:tcPr>
            <w:tcW w:w="4535" w:type="dxa"/>
            <w:vAlign w:val="center"/>
          </w:tcPr>
          <w:p>
            <w:pPr>
              <w:pStyle w:val="10"/>
            </w:pPr>
            <w:r>
              <w:t>自然灾害救灾补助</w:t>
            </w:r>
          </w:p>
        </w:tc>
        <w:tc>
          <w:tcPr>
            <w:tcW w:w="2551" w:type="dxa"/>
            <w:vAlign w:val="center"/>
          </w:tcPr>
          <w:p>
            <w:pPr>
              <w:pStyle w:val="9"/>
            </w:pPr>
            <w:r>
              <w:t>9.27</w:t>
            </w:r>
          </w:p>
        </w:tc>
        <w:tc>
          <w:tcPr>
            <w:tcW w:w="2551" w:type="dxa"/>
            <w:vAlign w:val="center"/>
          </w:tcPr>
          <w:p>
            <w:pPr>
              <w:pStyle w:val="9"/>
            </w:pPr>
          </w:p>
        </w:tc>
        <w:tc>
          <w:tcPr>
            <w:tcW w:w="2551" w:type="dxa"/>
            <w:vAlign w:val="center"/>
          </w:tcPr>
          <w:p>
            <w:pPr>
              <w:pStyle w:val="9"/>
            </w:pPr>
            <w:r>
              <w:t>9.27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1191" w:type="dxa"/>
            <w:vAlign w:val="center"/>
          </w:tcPr>
          <w:p>
            <w:pPr>
              <w:pStyle w:val="10"/>
            </w:pPr>
            <w:r>
              <w:t>2240799</w:t>
            </w:r>
          </w:p>
        </w:tc>
        <w:tc>
          <w:tcPr>
            <w:tcW w:w="4535" w:type="dxa"/>
            <w:vAlign w:val="center"/>
          </w:tcPr>
          <w:p>
            <w:pPr>
              <w:pStyle w:val="10"/>
            </w:pPr>
            <w:r>
              <w:t>其他自然灾害救灾及恢复重建支出</w:t>
            </w:r>
          </w:p>
        </w:tc>
        <w:tc>
          <w:tcPr>
            <w:tcW w:w="2551" w:type="dxa"/>
            <w:vAlign w:val="center"/>
          </w:tcPr>
          <w:p>
            <w:pPr>
              <w:pStyle w:val="9"/>
            </w:pPr>
            <w:r>
              <w:t>20.00</w:t>
            </w:r>
          </w:p>
        </w:tc>
        <w:tc>
          <w:tcPr>
            <w:tcW w:w="2551" w:type="dxa"/>
            <w:vAlign w:val="center"/>
          </w:tcPr>
          <w:p>
            <w:pPr>
              <w:pStyle w:val="9"/>
            </w:pPr>
          </w:p>
        </w:tc>
        <w:tc>
          <w:tcPr>
            <w:tcW w:w="2551" w:type="dxa"/>
            <w:vAlign w:val="center"/>
          </w:tcPr>
          <w:p>
            <w:pPr>
              <w:pStyle w:val="9"/>
            </w:pPr>
            <w:r>
              <w:t>20.00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426001秦皇岛北戴河新区应急管理局本级</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318.01</w:t>
            </w:r>
          </w:p>
        </w:tc>
        <w:tc>
          <w:tcPr>
            <w:tcW w:w="2551" w:type="dxa"/>
            <w:vAlign w:val="center"/>
          </w:tcPr>
          <w:p>
            <w:pPr>
              <w:pStyle w:val="13"/>
            </w:pPr>
            <w:r>
              <w:t>295.73</w:t>
            </w:r>
          </w:p>
        </w:tc>
        <w:tc>
          <w:tcPr>
            <w:tcW w:w="2551" w:type="dxa"/>
            <w:vAlign w:val="center"/>
          </w:tcPr>
          <w:p>
            <w:pPr>
              <w:pStyle w:val="13"/>
            </w:pPr>
            <w:r>
              <w:t>22.27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295.67</w:t>
            </w:r>
          </w:p>
        </w:tc>
        <w:tc>
          <w:tcPr>
            <w:tcW w:w="2551" w:type="dxa"/>
            <w:vAlign w:val="center"/>
          </w:tcPr>
          <w:p>
            <w:pPr>
              <w:pStyle w:val="9"/>
            </w:pPr>
            <w:r>
              <w:t>295.67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74.33</w:t>
            </w:r>
          </w:p>
        </w:tc>
        <w:tc>
          <w:tcPr>
            <w:tcW w:w="2551" w:type="dxa"/>
            <w:vAlign w:val="center"/>
          </w:tcPr>
          <w:p>
            <w:pPr>
              <w:pStyle w:val="9"/>
            </w:pPr>
            <w:r>
              <w:t>74.33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25.24</w:t>
            </w:r>
          </w:p>
        </w:tc>
        <w:tc>
          <w:tcPr>
            <w:tcW w:w="2551" w:type="dxa"/>
            <w:vAlign w:val="center"/>
          </w:tcPr>
          <w:p>
            <w:pPr>
              <w:pStyle w:val="9"/>
            </w:pPr>
            <w:r>
              <w:t>25.24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49.44</w:t>
            </w:r>
          </w:p>
        </w:tc>
        <w:tc>
          <w:tcPr>
            <w:tcW w:w="2551" w:type="dxa"/>
            <w:vAlign w:val="center"/>
          </w:tcPr>
          <w:p>
            <w:pPr>
              <w:pStyle w:val="9"/>
            </w:pPr>
            <w:r>
              <w:t>49.44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47.38</w:t>
            </w:r>
          </w:p>
        </w:tc>
        <w:tc>
          <w:tcPr>
            <w:tcW w:w="2551" w:type="dxa"/>
            <w:vAlign w:val="center"/>
          </w:tcPr>
          <w:p>
            <w:pPr>
              <w:pStyle w:val="9"/>
            </w:pPr>
            <w:r>
              <w:t>47.38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33.59</w:t>
            </w:r>
          </w:p>
        </w:tc>
        <w:tc>
          <w:tcPr>
            <w:tcW w:w="2551" w:type="dxa"/>
            <w:vAlign w:val="center"/>
          </w:tcPr>
          <w:p>
            <w:pPr>
              <w:pStyle w:val="9"/>
            </w:pPr>
            <w:r>
              <w:t>33.59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9"/>
            </w:pPr>
            <w:r>
              <w:t>9.00</w:t>
            </w:r>
          </w:p>
        </w:tc>
        <w:tc>
          <w:tcPr>
            <w:tcW w:w="2551" w:type="dxa"/>
            <w:vAlign w:val="center"/>
          </w:tcPr>
          <w:p>
            <w:pPr>
              <w:pStyle w:val="9"/>
            </w:pPr>
            <w:r>
              <w:t>9.00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27.41</w:t>
            </w:r>
          </w:p>
        </w:tc>
        <w:tc>
          <w:tcPr>
            <w:tcW w:w="2551" w:type="dxa"/>
            <w:vAlign w:val="center"/>
          </w:tcPr>
          <w:p>
            <w:pPr>
              <w:pStyle w:val="9"/>
            </w:pPr>
            <w:r>
              <w:t>27.41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1.93</w:t>
            </w:r>
          </w:p>
        </w:tc>
        <w:tc>
          <w:tcPr>
            <w:tcW w:w="2551" w:type="dxa"/>
            <w:vAlign w:val="center"/>
          </w:tcPr>
          <w:p>
            <w:pPr>
              <w:pStyle w:val="9"/>
            </w:pPr>
            <w:r>
              <w:t>1.93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27.36</w:t>
            </w:r>
          </w:p>
        </w:tc>
        <w:tc>
          <w:tcPr>
            <w:tcW w:w="2551" w:type="dxa"/>
            <w:vAlign w:val="center"/>
          </w:tcPr>
          <w:p>
            <w:pPr>
              <w:pStyle w:val="9"/>
            </w:pPr>
            <w:r>
              <w:t>27.36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21.55</w:t>
            </w:r>
          </w:p>
        </w:tc>
        <w:tc>
          <w:tcPr>
            <w:tcW w:w="2551" w:type="dxa"/>
            <w:vAlign w:val="center"/>
          </w:tcPr>
          <w:p>
            <w:pPr>
              <w:pStyle w:val="9"/>
            </w:pPr>
          </w:p>
        </w:tc>
        <w:tc>
          <w:tcPr>
            <w:tcW w:w="2551" w:type="dxa"/>
            <w:vAlign w:val="center"/>
          </w:tcPr>
          <w:p>
            <w:pPr>
              <w:pStyle w:val="9"/>
            </w:pPr>
            <w:r>
              <w:t>21.55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5.40</w:t>
            </w:r>
          </w:p>
        </w:tc>
        <w:tc>
          <w:tcPr>
            <w:tcW w:w="2551" w:type="dxa"/>
            <w:vAlign w:val="center"/>
          </w:tcPr>
          <w:p>
            <w:pPr>
              <w:pStyle w:val="9"/>
            </w:pPr>
          </w:p>
        </w:tc>
        <w:tc>
          <w:tcPr>
            <w:tcW w:w="2551" w:type="dxa"/>
            <w:vAlign w:val="center"/>
          </w:tcPr>
          <w:p>
            <w:pPr>
              <w:pStyle w:val="9"/>
            </w:pPr>
            <w:r>
              <w:t>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30202</w:t>
            </w:r>
          </w:p>
        </w:tc>
        <w:tc>
          <w:tcPr>
            <w:tcW w:w="4535" w:type="dxa"/>
            <w:vAlign w:val="center"/>
          </w:tcPr>
          <w:p>
            <w:pPr>
              <w:pStyle w:val="10"/>
            </w:pPr>
            <w:r>
              <w:t>印刷费</w:t>
            </w:r>
          </w:p>
        </w:tc>
        <w:tc>
          <w:tcPr>
            <w:tcW w:w="2551" w:type="dxa"/>
            <w:vAlign w:val="center"/>
          </w:tcPr>
          <w:p>
            <w:pPr>
              <w:pStyle w:val="9"/>
            </w:pPr>
            <w:r>
              <w:t>0.72</w:t>
            </w:r>
          </w:p>
        </w:tc>
        <w:tc>
          <w:tcPr>
            <w:tcW w:w="2551" w:type="dxa"/>
            <w:vAlign w:val="center"/>
          </w:tcPr>
          <w:p>
            <w:pPr>
              <w:pStyle w:val="9"/>
            </w:pPr>
          </w:p>
        </w:tc>
        <w:tc>
          <w:tcPr>
            <w:tcW w:w="2551" w:type="dxa"/>
            <w:vAlign w:val="center"/>
          </w:tcPr>
          <w:p>
            <w:pPr>
              <w:pStyle w:val="9"/>
            </w:pPr>
            <w: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1.62</w:t>
            </w:r>
          </w:p>
        </w:tc>
        <w:tc>
          <w:tcPr>
            <w:tcW w:w="2551" w:type="dxa"/>
            <w:vAlign w:val="center"/>
          </w:tcPr>
          <w:p>
            <w:pPr>
              <w:pStyle w:val="9"/>
            </w:pPr>
          </w:p>
        </w:tc>
        <w:tc>
          <w:tcPr>
            <w:tcW w:w="2551" w:type="dxa"/>
            <w:vAlign w:val="center"/>
          </w:tcPr>
          <w:p>
            <w:pPr>
              <w:pStyle w:val="9"/>
            </w:pPr>
            <w:r>
              <w:t>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30211</w:t>
            </w:r>
          </w:p>
        </w:tc>
        <w:tc>
          <w:tcPr>
            <w:tcW w:w="4535" w:type="dxa"/>
            <w:vAlign w:val="center"/>
          </w:tcPr>
          <w:p>
            <w:pPr>
              <w:pStyle w:val="10"/>
            </w:pPr>
            <w:r>
              <w:t>差旅费</w:t>
            </w:r>
          </w:p>
        </w:tc>
        <w:tc>
          <w:tcPr>
            <w:tcW w:w="2551" w:type="dxa"/>
            <w:vAlign w:val="center"/>
          </w:tcPr>
          <w:p>
            <w:pPr>
              <w:pStyle w:val="9"/>
            </w:pPr>
            <w:r>
              <w:t>2.88</w:t>
            </w:r>
          </w:p>
        </w:tc>
        <w:tc>
          <w:tcPr>
            <w:tcW w:w="2551" w:type="dxa"/>
            <w:vAlign w:val="center"/>
          </w:tcPr>
          <w:p>
            <w:pPr>
              <w:pStyle w:val="9"/>
            </w:pPr>
          </w:p>
        </w:tc>
        <w:tc>
          <w:tcPr>
            <w:tcW w:w="2551" w:type="dxa"/>
            <w:vAlign w:val="center"/>
          </w:tcPr>
          <w:p>
            <w:pPr>
              <w:pStyle w:val="9"/>
            </w:pPr>
            <w:r>
              <w:t>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30215</w:t>
            </w:r>
          </w:p>
        </w:tc>
        <w:tc>
          <w:tcPr>
            <w:tcW w:w="4535" w:type="dxa"/>
            <w:vAlign w:val="center"/>
          </w:tcPr>
          <w:p>
            <w:pPr>
              <w:pStyle w:val="10"/>
            </w:pPr>
            <w:r>
              <w:t>会议费</w:t>
            </w:r>
          </w:p>
        </w:tc>
        <w:tc>
          <w:tcPr>
            <w:tcW w:w="2551" w:type="dxa"/>
            <w:vAlign w:val="center"/>
          </w:tcPr>
          <w:p>
            <w:pPr>
              <w:pStyle w:val="9"/>
            </w:pPr>
            <w:r>
              <w:t>2.40</w:t>
            </w:r>
          </w:p>
        </w:tc>
        <w:tc>
          <w:tcPr>
            <w:tcW w:w="2551" w:type="dxa"/>
            <w:vAlign w:val="center"/>
          </w:tcPr>
          <w:p>
            <w:pPr>
              <w:pStyle w:val="9"/>
            </w:pPr>
          </w:p>
        </w:tc>
        <w:tc>
          <w:tcPr>
            <w:tcW w:w="2551" w:type="dxa"/>
            <w:vAlign w:val="center"/>
          </w:tcPr>
          <w:p>
            <w:pPr>
              <w:pStyle w:val="9"/>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30216</w:t>
            </w:r>
          </w:p>
        </w:tc>
        <w:tc>
          <w:tcPr>
            <w:tcW w:w="4535" w:type="dxa"/>
            <w:vAlign w:val="center"/>
          </w:tcPr>
          <w:p>
            <w:pPr>
              <w:pStyle w:val="10"/>
            </w:pPr>
            <w:r>
              <w:t>培训费</w:t>
            </w:r>
          </w:p>
        </w:tc>
        <w:tc>
          <w:tcPr>
            <w:tcW w:w="2551" w:type="dxa"/>
            <w:vAlign w:val="center"/>
          </w:tcPr>
          <w:p>
            <w:pPr>
              <w:pStyle w:val="9"/>
            </w:pPr>
            <w:r>
              <w:t>2.03</w:t>
            </w:r>
          </w:p>
        </w:tc>
        <w:tc>
          <w:tcPr>
            <w:tcW w:w="2551" w:type="dxa"/>
            <w:vAlign w:val="center"/>
          </w:tcPr>
          <w:p>
            <w:pPr>
              <w:pStyle w:val="9"/>
            </w:pPr>
          </w:p>
        </w:tc>
        <w:tc>
          <w:tcPr>
            <w:tcW w:w="2551" w:type="dxa"/>
            <w:vAlign w:val="center"/>
          </w:tcPr>
          <w:p>
            <w:pPr>
              <w:pStyle w:val="9"/>
            </w:pPr>
            <w:r>
              <w:t>2.03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30217</w:t>
            </w:r>
          </w:p>
        </w:tc>
        <w:tc>
          <w:tcPr>
            <w:tcW w:w="4535" w:type="dxa"/>
            <w:vAlign w:val="center"/>
          </w:tcPr>
          <w:p>
            <w:pPr>
              <w:pStyle w:val="10"/>
            </w:pPr>
            <w:r>
              <w:t>公务接待费</w:t>
            </w:r>
          </w:p>
        </w:tc>
        <w:tc>
          <w:tcPr>
            <w:tcW w:w="2551" w:type="dxa"/>
            <w:vAlign w:val="center"/>
          </w:tcPr>
          <w:p>
            <w:pPr>
              <w:pStyle w:val="9"/>
            </w:pPr>
            <w:r>
              <w:t>0.21</w:t>
            </w:r>
          </w:p>
        </w:tc>
        <w:tc>
          <w:tcPr>
            <w:tcW w:w="2551" w:type="dxa"/>
            <w:vAlign w:val="center"/>
          </w:tcPr>
          <w:p>
            <w:pPr>
              <w:pStyle w:val="9"/>
            </w:pPr>
          </w:p>
        </w:tc>
        <w:tc>
          <w:tcPr>
            <w:tcW w:w="2551" w:type="dxa"/>
            <w:vAlign w:val="center"/>
          </w:tcPr>
          <w:p>
            <w:pPr>
              <w:pStyle w:val="9"/>
            </w:pPr>
            <w:r>
              <w:t>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9"/>
            </w:pPr>
            <w:r>
              <w:t>2.71</w:t>
            </w:r>
          </w:p>
        </w:tc>
        <w:tc>
          <w:tcPr>
            <w:tcW w:w="2551" w:type="dxa"/>
            <w:vAlign w:val="center"/>
          </w:tcPr>
          <w:p>
            <w:pPr>
              <w:pStyle w:val="9"/>
            </w:pPr>
          </w:p>
        </w:tc>
        <w:tc>
          <w:tcPr>
            <w:tcW w:w="2551" w:type="dxa"/>
            <w:vAlign w:val="center"/>
          </w:tcPr>
          <w:p>
            <w:pPr>
              <w:pStyle w:val="9"/>
            </w:pPr>
            <w:r>
              <w:t>2.71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9"/>
            </w:pPr>
            <w:r>
              <w:t>1.71</w:t>
            </w:r>
          </w:p>
        </w:tc>
        <w:tc>
          <w:tcPr>
            <w:tcW w:w="2551" w:type="dxa"/>
            <w:vAlign w:val="center"/>
          </w:tcPr>
          <w:p>
            <w:pPr>
              <w:pStyle w:val="9"/>
            </w:pPr>
          </w:p>
        </w:tc>
        <w:tc>
          <w:tcPr>
            <w:tcW w:w="2551" w:type="dxa"/>
            <w:vAlign w:val="center"/>
          </w:tcPr>
          <w:p>
            <w:pPr>
              <w:pStyle w:val="9"/>
            </w:pPr>
            <w:r>
              <w:t>1.71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1.86</w:t>
            </w:r>
          </w:p>
        </w:tc>
        <w:tc>
          <w:tcPr>
            <w:tcW w:w="2551" w:type="dxa"/>
            <w:vAlign w:val="center"/>
          </w:tcPr>
          <w:p>
            <w:pPr>
              <w:pStyle w:val="9"/>
            </w:pPr>
          </w:p>
        </w:tc>
        <w:tc>
          <w:tcPr>
            <w:tcW w:w="2551" w:type="dxa"/>
            <w:vAlign w:val="center"/>
          </w:tcPr>
          <w:p>
            <w:pPr>
              <w:pStyle w:val="9"/>
            </w:pPr>
            <w:r>
              <w:t>1.86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0.06</w:t>
            </w:r>
          </w:p>
        </w:tc>
        <w:tc>
          <w:tcPr>
            <w:tcW w:w="2551" w:type="dxa"/>
            <w:vAlign w:val="center"/>
          </w:tcPr>
          <w:p>
            <w:pPr>
              <w:pStyle w:val="9"/>
            </w:pPr>
            <w:r>
              <w:t>0.06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0"/>
            </w:pPr>
            <w:r>
              <w:t>30309</w:t>
            </w:r>
          </w:p>
        </w:tc>
        <w:tc>
          <w:tcPr>
            <w:tcW w:w="4535" w:type="dxa"/>
            <w:vAlign w:val="center"/>
          </w:tcPr>
          <w:p>
            <w:pPr>
              <w:pStyle w:val="10"/>
            </w:pPr>
            <w:r>
              <w:t>奖励金</w:t>
            </w:r>
          </w:p>
        </w:tc>
        <w:tc>
          <w:tcPr>
            <w:tcW w:w="2551" w:type="dxa"/>
            <w:vAlign w:val="center"/>
          </w:tcPr>
          <w:p>
            <w:pPr>
              <w:pStyle w:val="9"/>
            </w:pPr>
            <w:r>
              <w:t>0.06</w:t>
            </w:r>
          </w:p>
        </w:tc>
        <w:tc>
          <w:tcPr>
            <w:tcW w:w="2551" w:type="dxa"/>
            <w:vAlign w:val="center"/>
          </w:tcPr>
          <w:p>
            <w:pPr>
              <w:pStyle w:val="9"/>
            </w:pPr>
            <w:r>
              <w:t>0.06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1191" w:type="dxa"/>
            <w:vAlign w:val="center"/>
          </w:tcPr>
          <w:p>
            <w:pPr>
              <w:pStyle w:val="10"/>
            </w:pPr>
            <w:r>
              <w:t>310</w:t>
            </w:r>
          </w:p>
        </w:tc>
        <w:tc>
          <w:tcPr>
            <w:tcW w:w="4535" w:type="dxa"/>
            <w:vAlign w:val="center"/>
          </w:tcPr>
          <w:p>
            <w:pPr>
              <w:pStyle w:val="10"/>
            </w:pPr>
            <w:r>
              <w:t>资本性支出</w:t>
            </w:r>
          </w:p>
        </w:tc>
        <w:tc>
          <w:tcPr>
            <w:tcW w:w="2551" w:type="dxa"/>
            <w:vAlign w:val="center"/>
          </w:tcPr>
          <w:p>
            <w:pPr>
              <w:pStyle w:val="9"/>
            </w:pPr>
            <w:r>
              <w:t>0.72</w:t>
            </w:r>
          </w:p>
        </w:tc>
        <w:tc>
          <w:tcPr>
            <w:tcW w:w="2551" w:type="dxa"/>
            <w:vAlign w:val="center"/>
          </w:tcPr>
          <w:p>
            <w:pPr>
              <w:pStyle w:val="9"/>
            </w:pPr>
          </w:p>
        </w:tc>
        <w:tc>
          <w:tcPr>
            <w:tcW w:w="2551" w:type="dxa"/>
            <w:vAlign w:val="center"/>
          </w:tcPr>
          <w:p>
            <w:pPr>
              <w:pStyle w:val="9"/>
            </w:pPr>
            <w: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1191" w:type="dxa"/>
            <w:vAlign w:val="center"/>
          </w:tcPr>
          <w:p>
            <w:pPr>
              <w:pStyle w:val="10"/>
            </w:pPr>
            <w:r>
              <w:t>31002</w:t>
            </w:r>
          </w:p>
        </w:tc>
        <w:tc>
          <w:tcPr>
            <w:tcW w:w="4535" w:type="dxa"/>
            <w:vAlign w:val="center"/>
          </w:tcPr>
          <w:p>
            <w:pPr>
              <w:pStyle w:val="10"/>
            </w:pPr>
            <w:r>
              <w:t>办公设备购置</w:t>
            </w:r>
          </w:p>
        </w:tc>
        <w:tc>
          <w:tcPr>
            <w:tcW w:w="2551" w:type="dxa"/>
            <w:vAlign w:val="center"/>
          </w:tcPr>
          <w:p>
            <w:pPr>
              <w:pStyle w:val="9"/>
            </w:pPr>
            <w:r>
              <w:t>0.72</w:t>
            </w:r>
          </w:p>
        </w:tc>
        <w:tc>
          <w:tcPr>
            <w:tcW w:w="2551" w:type="dxa"/>
            <w:vAlign w:val="center"/>
          </w:tcPr>
          <w:p>
            <w:pPr>
              <w:pStyle w:val="9"/>
            </w:pPr>
          </w:p>
        </w:tc>
        <w:tc>
          <w:tcPr>
            <w:tcW w:w="2551" w:type="dxa"/>
            <w:vAlign w:val="center"/>
          </w:tcPr>
          <w:p>
            <w:pPr>
              <w:pStyle w:val="9"/>
            </w:pPr>
            <w:r>
              <w:t>0.72</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426001秦皇岛北戴河新区应急管理局本级</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426001秦皇岛北戴河新区应急管理局本级</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426001秦皇岛北戴河新区应急管理局本级</w:t>
            </w:r>
          </w:p>
        </w:tc>
        <w:tc>
          <w:tcPr>
            <w:tcW w:w="2381" w:type="dxa"/>
            <w:tcBorders>
              <w:top w:val="single" w:color="FFFFFF" w:sz="6" w:space="0"/>
              <w:left w:val="single" w:color="FFFFFF" w:sz="6" w:space="0"/>
              <w:right w:val="single" w:color="FFFFFF" w:sz="6" w:space="0"/>
            </w:tcBorders>
            <w:vAlign w:val="center"/>
          </w:tcPr>
          <w:p>
            <w:pPr>
              <w:pStyle w:val="6"/>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w:t>
            </w:r>
          </w:p>
        </w:tc>
        <w:tc>
          <w:tcPr>
            <w:tcW w:w="3798" w:type="dxa"/>
            <w:vAlign w:val="center"/>
          </w:tcPr>
          <w:p>
            <w:pPr>
              <w:pStyle w:val="12"/>
            </w:pPr>
            <w:r>
              <w:t>合计</w:t>
            </w:r>
          </w:p>
        </w:tc>
        <w:tc>
          <w:tcPr>
            <w:tcW w:w="2381" w:type="dxa"/>
            <w:vAlign w:val="center"/>
          </w:tcPr>
          <w:p>
            <w:pPr>
              <w:pStyle w:val="13"/>
            </w:pPr>
            <w:r>
              <w:t>0.21</w:t>
            </w:r>
          </w:p>
        </w:tc>
        <w:tc>
          <w:tcPr>
            <w:tcW w:w="2381" w:type="dxa"/>
            <w:vAlign w:val="center"/>
          </w:tcPr>
          <w:p>
            <w:pPr>
              <w:pStyle w:val="13"/>
            </w:pPr>
            <w:r>
              <w:t>0.21</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2</w:t>
            </w:r>
          </w:p>
        </w:tc>
        <w:tc>
          <w:tcPr>
            <w:tcW w:w="3798" w:type="dxa"/>
            <w:vAlign w:val="center"/>
          </w:tcPr>
          <w:p>
            <w:pPr>
              <w:pStyle w:val="10"/>
            </w:pPr>
            <w:r>
              <w:t>“三公”经费小计</w:t>
            </w:r>
          </w:p>
        </w:tc>
        <w:tc>
          <w:tcPr>
            <w:tcW w:w="2381" w:type="dxa"/>
            <w:vAlign w:val="center"/>
          </w:tcPr>
          <w:p>
            <w:pPr>
              <w:pStyle w:val="9"/>
            </w:pPr>
            <w:r>
              <w:t>0.21</w:t>
            </w:r>
          </w:p>
        </w:tc>
        <w:tc>
          <w:tcPr>
            <w:tcW w:w="2381" w:type="dxa"/>
            <w:vAlign w:val="center"/>
          </w:tcPr>
          <w:p>
            <w:pPr>
              <w:pStyle w:val="9"/>
            </w:pPr>
            <w:r>
              <w:t>0.21</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3</w:t>
            </w:r>
          </w:p>
        </w:tc>
        <w:tc>
          <w:tcPr>
            <w:tcW w:w="3798" w:type="dxa"/>
            <w:vAlign w:val="center"/>
          </w:tcPr>
          <w:p>
            <w:pPr>
              <w:pStyle w:val="10"/>
            </w:pPr>
            <w:r>
              <w:t>一、因公出国（境）费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4</w:t>
            </w:r>
          </w:p>
        </w:tc>
        <w:tc>
          <w:tcPr>
            <w:tcW w:w="3798" w:type="dxa"/>
            <w:vAlign w:val="center"/>
          </w:tcPr>
          <w:p>
            <w:pPr>
              <w:pStyle w:val="10"/>
            </w:pPr>
            <w:r>
              <w:t xml:space="preserve">    其中：教学科研人员因公出国（境）费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5</w:t>
            </w:r>
          </w:p>
        </w:tc>
        <w:tc>
          <w:tcPr>
            <w:tcW w:w="3798" w:type="dxa"/>
            <w:vAlign w:val="center"/>
          </w:tcPr>
          <w:p>
            <w:pPr>
              <w:pStyle w:val="10"/>
            </w:pPr>
            <w:r>
              <w:t xml:space="preserve">          其他因公出国（境）费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6</w:t>
            </w:r>
          </w:p>
        </w:tc>
        <w:tc>
          <w:tcPr>
            <w:tcW w:w="3798" w:type="dxa"/>
            <w:vAlign w:val="center"/>
          </w:tcPr>
          <w:p>
            <w:pPr>
              <w:pStyle w:val="10"/>
            </w:pPr>
            <w:r>
              <w:t>二、公务用车购置及运维费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7</w:t>
            </w:r>
          </w:p>
        </w:tc>
        <w:tc>
          <w:tcPr>
            <w:tcW w:w="3798" w:type="dxa"/>
            <w:vAlign w:val="center"/>
          </w:tcPr>
          <w:p>
            <w:pPr>
              <w:pStyle w:val="10"/>
            </w:pPr>
            <w:r>
              <w:t xml:space="preserve">    其中：公务用车购置费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8</w:t>
            </w:r>
          </w:p>
        </w:tc>
        <w:tc>
          <w:tcPr>
            <w:tcW w:w="3798" w:type="dxa"/>
            <w:vAlign w:val="center"/>
          </w:tcPr>
          <w:p>
            <w:pPr>
              <w:pStyle w:val="10"/>
            </w:pPr>
            <w:r>
              <w:t xml:space="preserve">          公务用车运行维护费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9</w:t>
            </w:r>
          </w:p>
        </w:tc>
        <w:tc>
          <w:tcPr>
            <w:tcW w:w="3798" w:type="dxa"/>
            <w:vAlign w:val="center"/>
          </w:tcPr>
          <w:p>
            <w:pPr>
              <w:pStyle w:val="10"/>
            </w:pPr>
            <w:r>
              <w:t>三、公务接待费</w:t>
            </w:r>
          </w:p>
        </w:tc>
        <w:tc>
          <w:tcPr>
            <w:tcW w:w="2381" w:type="dxa"/>
            <w:vAlign w:val="center"/>
          </w:tcPr>
          <w:p>
            <w:pPr>
              <w:pStyle w:val="9"/>
            </w:pPr>
            <w:r>
              <w:t>0.21</w:t>
            </w:r>
          </w:p>
        </w:tc>
        <w:tc>
          <w:tcPr>
            <w:tcW w:w="2381" w:type="dxa"/>
            <w:vAlign w:val="center"/>
          </w:tcPr>
          <w:p>
            <w:pPr>
              <w:pStyle w:val="9"/>
            </w:pPr>
            <w:r>
              <w:t>0.21</w:t>
            </w:r>
          </w:p>
        </w:tc>
        <w:tc>
          <w:tcPr>
            <w:tcW w:w="2381" w:type="dxa"/>
            <w:vAlign w:val="center"/>
          </w:tcPr>
          <w:p>
            <w:pPr>
              <w:pStyle w:val="9"/>
            </w:pPr>
          </w:p>
        </w:tc>
        <w:tc>
          <w:tcPr>
            <w:tcW w:w="2381" w:type="dxa"/>
            <w:vAlign w:val="center"/>
          </w:tcPr>
          <w:p>
            <w:pPr>
              <w:pStyle w:val="9"/>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秦皇岛北戴河新区应急管理局本级2024年单位预算信息公开情况说明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按照《中华人民共和国预算法》、《地方预决算公开操作规程》和《关于进一步推进预算公开工作的实施意见》规定，现将秦皇岛北戴河新区应急管理局本级2024年单位预算公开如下：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5"/>
      </w:pPr>
      <w:r>
        <w:t>根据《秦皇岛北戴河新区应急管理局职能配置、内设机构和人员编制规定》，秦皇岛北戴河新区应急管理局的主要职责是：</w:t>
      </w:r>
    </w:p>
    <w:p>
      <w:pPr>
        <w:pStyle w:val="15"/>
      </w:pPr>
      <w:r>
        <w:t>负责应急管理工作，综合协调各级各部门应对安全生产类、自然灾害类等突发事件和综合防灾减灾救灾工作；负责指导应急预案体系建设，组织开展预案演练，推动应急避难设施建设；负责组织指导协调安全生产类、自然灾害类等突发事件应急救援；负责建设、管理新区综合性应急救援队伍，指导各级和社会应急救援力量建设；负责指导协调森林火灾、水旱灾害、地震和地质灾害等防治工作，组织协调灾害救助工作；负责依法行使新区安全生产综合监督管理职权，指导协调、监督、检查、考核新区有关部门和各管理处的安全生产工作；负责负责监督管理工矿商贸行业规模以上企业的安全生产工作；负责危险化学品安全监督管理综合工作和烟花爆竹安全生产监督管理工作；负责开展生产安全事故调查处理，监督事故查处和责任追究落实情况；负责制定应急物资储备和应急救援装备规划并组织实施；负责应急管理、安全生产宣传教育和培训工作；负责组织指导协调和监督新区安全生产行政执法工作，组织开展对安全生产重点企业的执法检查；负责地震方面工作；负责指导城镇、农村消防工作规划编制并组织推进落实，指导消防监督、火灾预防和火灾扑救工作；承办新区工管委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秦皇岛北戴河新区应急管理局本级</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16"/>
      </w:pPr>
      <w:r>
        <w:t>按照预算管理有关规定，目前单位预算的编制实行综合预算管理，即全部收入和支出都反映在预算中。</w:t>
      </w:r>
    </w:p>
    <w:p>
      <w:pPr>
        <w:pStyle w:val="16"/>
      </w:pPr>
      <w:r>
        <w:t>1、收入说明</w:t>
      </w:r>
    </w:p>
    <w:p>
      <w:pPr>
        <w:pStyle w:val="16"/>
      </w:pPr>
      <w:r>
        <w:t>反映本单位当年全部收入。2024年预算收入581.13万元，其中：一般公共预算收入581.13万元，基金预算收入0.00万元，国有资本经营预算收入0.00万元，财政专户核拨收入0.00万元，单位资金收入0.00万元，上年结转结余0.00万元。</w:t>
      </w:r>
    </w:p>
    <w:p>
      <w:pPr>
        <w:pStyle w:val="16"/>
      </w:pPr>
      <w:r>
        <w:t>2、支出说明</w:t>
      </w:r>
    </w:p>
    <w:p>
      <w:pPr>
        <w:pStyle w:val="16"/>
      </w:pPr>
      <w:r>
        <w:t>收支预算总表支出栏、基本支出表、项目支出表按经济分类和支出功能分类科目编制，反映秦皇岛北戴河新区应急管理局本级年度单位预算中支出预算的总体情况。2024年支出预算581.13万元，其中基本支出318.01万元，包括人员经费295.73万元和日常公用经费22.27万元；项目支出263.12万元，主要为安全生产管理工作经费30万元，应急管理工作经费37万元，2024年自然灾害救助专项资金秦财建【2023】724号9.27万元，安全生产奖励资金15万元，防汛抗旱补助资金10万元，救灾救济资金20万元，农房保险补贴资金10.21万元，区域性地震安全性评价项目资金25万元，森林防火资金50万元，灾害民生保险资金12.75万元，自然灾害风险普查经费43.89万元。</w:t>
      </w:r>
    </w:p>
    <w:p>
      <w:pPr>
        <w:pStyle w:val="16"/>
      </w:pPr>
      <w:r>
        <w:t>3、比上年增减情况</w:t>
      </w:r>
    </w:p>
    <w:p>
      <w:pPr>
        <w:pStyle w:val="16"/>
      </w:pPr>
      <w:r>
        <w:t>2024年预算收支安排581.13万元，较2023年预算增加68.05万元，其中：基本支出增加35.11万元，主要为人员增加1人，人员经费较2023年增加31.11万元，日常公用经费较2023年增加3.99万元。项目支出增加32.94万元，主要为新增项目1项为灾害民生保险资金12.75万元，农房保险补贴资金较2023年增加3.21万元，应急管理工作经费较2023年增加12万元。</w:t>
      </w:r>
    </w:p>
    <w:p>
      <w:pPr>
        <w:spacing w:before="10" w:after="10"/>
        <w:ind w:firstLine="640"/>
        <w:outlineLvl w:val="5"/>
      </w:pPr>
      <w:r>
        <w:rPr>
          <w:rFonts w:ascii="黑体" w:hAnsi="黑体" w:eastAsia="黑体" w:cs="黑体"/>
          <w:color w:val="000000"/>
          <w:sz w:val="32"/>
        </w:rPr>
        <w:t>三、机关运行经费安排情况</w:t>
      </w:r>
    </w:p>
    <w:p>
      <w:pPr>
        <w:pStyle w:val="17"/>
      </w:pPr>
      <w:r>
        <w:t>2024年，我单位机关运行经费共计安排22.27万元，主要用于日常维修、办公用房水电费、办公用房取暖费、办公用房物业管理费等日常运行支出。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18"/>
      </w:pPr>
      <w:r>
        <w:t>2024年，我单位财政拨款“三公”经费预算安排0.21万元，其中因公出国（境）费0.00万元；公务用车购置及运维费0.00万元（其中：公务用车购置费为0.00万元，公务用车运维费0.00万元)；公务接待费0.21万元。与2023年相比增加0.00万元，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w:t>
      </w:r>
      <w:bookmarkStart w:id="1" w:name="_GoBack"/>
      <w:bookmarkEnd w:id="1"/>
      <w:r>
        <w:rPr>
          <w:rFonts w:ascii="黑体" w:hAnsi="黑体" w:eastAsia="黑体" w:cs="黑体"/>
          <w:color w:val="000000"/>
          <w:sz w:val="32"/>
        </w:rPr>
        <w:t>算安排情况及绩效目标</w:t>
      </w:r>
    </w:p>
    <w:p>
      <w:pPr>
        <w:ind w:firstLine="560"/>
      </w:pPr>
      <w:r>
        <w:rPr>
          <w:rFonts w:ascii="方正仿宋_GBK" w:hAnsi="方正仿宋_GBK" w:eastAsia="方正仿宋_GBK" w:cs="方正仿宋_GBK"/>
          <w:b/>
          <w:color w:val="000000"/>
          <w:sz w:val="28"/>
        </w:rPr>
        <w:t>1、安全生产管理工作经费绩效目标表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13031324P008805103940</w:t>
            </w:r>
          </w:p>
        </w:tc>
        <w:tc>
          <w:tcPr>
            <w:tcW w:w="2835" w:type="dxa"/>
            <w:vAlign w:val="center"/>
          </w:tcPr>
          <w:p>
            <w:pPr>
              <w:pStyle w:val="8"/>
            </w:pPr>
            <w:r>
              <w:t>项目名称</w:t>
            </w:r>
          </w:p>
        </w:tc>
        <w:tc>
          <w:tcPr>
            <w:tcW w:w="6094" w:type="dxa"/>
            <w:gridSpan w:val="3"/>
            <w:vAlign w:val="center"/>
          </w:tcPr>
          <w:p>
            <w:pPr>
              <w:pStyle w:val="10"/>
            </w:pPr>
            <w:r>
              <w:t>安全生产管理工作经费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30.00</w:t>
            </w:r>
          </w:p>
        </w:tc>
        <w:tc>
          <w:tcPr>
            <w:tcW w:w="2835" w:type="dxa"/>
            <w:vAlign w:val="center"/>
          </w:tcPr>
          <w:p>
            <w:pPr>
              <w:pStyle w:val="8"/>
            </w:pPr>
            <w:r>
              <w:t>其中：财政    资金</w:t>
            </w:r>
          </w:p>
        </w:tc>
        <w:tc>
          <w:tcPr>
            <w:tcW w:w="2551" w:type="dxa"/>
            <w:vAlign w:val="center"/>
          </w:tcPr>
          <w:p>
            <w:pPr>
              <w:pStyle w:val="10"/>
            </w:pPr>
            <w:r>
              <w:t>30.00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用于购买安全生产技术服务,开展安全生产隐患排查、咨询、宣传等活动；开展生产安全事故救援工作。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1.督促落实安全生产各方责任，改善企业安全生产条件，提高全区事故防范、处置能力</w:t>
            </w:r>
          </w:p>
          <w:p>
            <w:pPr>
              <w:pStyle w:val="10"/>
            </w:pPr>
            <w:r>
              <w:t>2.夯实安全生产基层基础，提高安全生产监管人员、从业人员素质和能力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开展各项活动场次数量</w:t>
            </w:r>
          </w:p>
        </w:tc>
        <w:tc>
          <w:tcPr>
            <w:tcW w:w="5386" w:type="dxa"/>
            <w:vAlign w:val="center"/>
          </w:tcPr>
          <w:p>
            <w:pPr>
              <w:pStyle w:val="10"/>
            </w:pPr>
            <w:r>
              <w:t>开展专家检查指导、集中宣传咨询、业务培训等活动</w:t>
            </w:r>
          </w:p>
        </w:tc>
        <w:tc>
          <w:tcPr>
            <w:tcW w:w="2268" w:type="dxa"/>
            <w:vAlign w:val="center"/>
          </w:tcPr>
          <w:p>
            <w:pPr>
              <w:pStyle w:val="10"/>
            </w:pPr>
            <w:r>
              <w:t>≥5次</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巩固夯实安全生产基础</w:t>
            </w:r>
          </w:p>
        </w:tc>
        <w:tc>
          <w:tcPr>
            <w:tcW w:w="5386" w:type="dxa"/>
            <w:vAlign w:val="center"/>
          </w:tcPr>
          <w:p>
            <w:pPr>
              <w:pStyle w:val="10"/>
            </w:pPr>
            <w:r>
              <w:t>提高监管人员、从业人员素质和能力</w:t>
            </w:r>
          </w:p>
        </w:tc>
        <w:tc>
          <w:tcPr>
            <w:tcW w:w="2268" w:type="dxa"/>
            <w:vAlign w:val="center"/>
          </w:tcPr>
          <w:p>
            <w:pPr>
              <w:pStyle w:val="10"/>
            </w:pPr>
            <w:r>
              <w:t>不断巩固提升</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5386" w:type="dxa"/>
            <w:vAlign w:val="center"/>
          </w:tcPr>
          <w:p>
            <w:pPr>
              <w:pStyle w:val="10"/>
            </w:pPr>
            <w:r>
              <w:t>根据时间节点，分别开展各项活动</w:t>
            </w:r>
          </w:p>
        </w:tc>
        <w:tc>
          <w:tcPr>
            <w:tcW w:w="2268" w:type="dxa"/>
            <w:vAlign w:val="center"/>
          </w:tcPr>
          <w:p>
            <w:pPr>
              <w:pStyle w:val="10"/>
            </w:pPr>
            <w:r>
              <w:t>分段及时完成</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活动总成本控制率</w:t>
            </w:r>
          </w:p>
        </w:tc>
        <w:tc>
          <w:tcPr>
            <w:tcW w:w="5386" w:type="dxa"/>
            <w:vAlign w:val="center"/>
          </w:tcPr>
          <w:p>
            <w:pPr>
              <w:pStyle w:val="10"/>
            </w:pPr>
            <w:r>
              <w:t>聘请专家、宣教培训等活动总成本控制情况</w:t>
            </w:r>
          </w:p>
        </w:tc>
        <w:tc>
          <w:tcPr>
            <w:tcW w:w="2268" w:type="dxa"/>
            <w:vAlign w:val="center"/>
          </w:tcPr>
          <w:p>
            <w:pPr>
              <w:pStyle w:val="10"/>
            </w:pPr>
            <w:r>
              <w:t>100%</w:t>
            </w:r>
          </w:p>
        </w:tc>
        <w:tc>
          <w:tcPr>
            <w:tcW w:w="1276" w:type="dxa"/>
            <w:vAlign w:val="center"/>
          </w:tcPr>
          <w:p>
            <w:pPr>
              <w:pStyle w:val="10"/>
            </w:pPr>
            <w:r>
              <w:t>预算要求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安全发展水平情况</w:t>
            </w:r>
          </w:p>
        </w:tc>
        <w:tc>
          <w:tcPr>
            <w:tcW w:w="5386" w:type="dxa"/>
            <w:vAlign w:val="center"/>
          </w:tcPr>
          <w:p>
            <w:pPr>
              <w:pStyle w:val="10"/>
            </w:pPr>
            <w:r>
              <w:t>项目实施有利于提高全区安全生产基础和安全发展水平</w:t>
            </w:r>
          </w:p>
        </w:tc>
        <w:tc>
          <w:tcPr>
            <w:tcW w:w="2268" w:type="dxa"/>
            <w:vAlign w:val="center"/>
          </w:tcPr>
          <w:p>
            <w:pPr>
              <w:pStyle w:val="10"/>
            </w:pPr>
            <w:r>
              <w:t>持续提升</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开展各项活动取实际效果情况</w:t>
            </w:r>
          </w:p>
        </w:tc>
        <w:tc>
          <w:tcPr>
            <w:tcW w:w="5386" w:type="dxa"/>
            <w:vAlign w:val="center"/>
          </w:tcPr>
          <w:p>
            <w:pPr>
              <w:pStyle w:val="10"/>
            </w:pPr>
            <w:r>
              <w:t>企业安全生产管理能力和社会公众安全文明素质提升情况</w:t>
            </w:r>
          </w:p>
        </w:tc>
        <w:tc>
          <w:tcPr>
            <w:tcW w:w="2268" w:type="dxa"/>
            <w:vAlign w:val="center"/>
          </w:tcPr>
          <w:p>
            <w:pPr>
              <w:pStyle w:val="10"/>
            </w:pPr>
            <w:r>
              <w:t>持续提升</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活动效果满意率</w:t>
            </w:r>
          </w:p>
        </w:tc>
        <w:tc>
          <w:tcPr>
            <w:tcW w:w="5386" w:type="dxa"/>
            <w:vAlign w:val="center"/>
          </w:tcPr>
          <w:p>
            <w:pPr>
              <w:pStyle w:val="10"/>
            </w:pPr>
            <w:r>
              <w:t>企业和社会公众参与各项活动的满意率情况</w:t>
            </w:r>
          </w:p>
        </w:tc>
        <w:tc>
          <w:tcPr>
            <w:tcW w:w="2268" w:type="dxa"/>
            <w:vAlign w:val="center"/>
          </w:tcPr>
          <w:p>
            <w:pPr>
              <w:pStyle w:val="10"/>
            </w:pPr>
            <w:r>
              <w:t>≥95%</w:t>
            </w:r>
          </w:p>
        </w:tc>
        <w:tc>
          <w:tcPr>
            <w:tcW w:w="1276" w:type="dxa"/>
            <w:vAlign w:val="center"/>
          </w:tcPr>
          <w:p>
            <w:pPr>
              <w:pStyle w:val="10"/>
            </w:pPr>
            <w:r>
              <w:t>历史经验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2、应急管理工作经费绩效目标表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13031324P00880510395K</w:t>
            </w:r>
          </w:p>
        </w:tc>
        <w:tc>
          <w:tcPr>
            <w:tcW w:w="2835" w:type="dxa"/>
            <w:vAlign w:val="center"/>
          </w:tcPr>
          <w:p>
            <w:pPr>
              <w:pStyle w:val="8"/>
            </w:pPr>
            <w:r>
              <w:t>项目名称</w:t>
            </w:r>
          </w:p>
        </w:tc>
        <w:tc>
          <w:tcPr>
            <w:tcW w:w="6094" w:type="dxa"/>
            <w:gridSpan w:val="3"/>
            <w:vAlign w:val="center"/>
          </w:tcPr>
          <w:p>
            <w:pPr>
              <w:pStyle w:val="10"/>
            </w:pPr>
            <w:r>
              <w:t>应急管理工作经费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37.00</w:t>
            </w:r>
          </w:p>
        </w:tc>
        <w:tc>
          <w:tcPr>
            <w:tcW w:w="2835" w:type="dxa"/>
            <w:vAlign w:val="center"/>
          </w:tcPr>
          <w:p>
            <w:pPr>
              <w:pStyle w:val="8"/>
            </w:pPr>
            <w:r>
              <w:t>其中：财政    资金</w:t>
            </w:r>
          </w:p>
        </w:tc>
        <w:tc>
          <w:tcPr>
            <w:tcW w:w="2551" w:type="dxa"/>
            <w:vAlign w:val="center"/>
          </w:tcPr>
          <w:p>
            <w:pPr>
              <w:pStyle w:val="10"/>
            </w:pPr>
            <w:r>
              <w:t>37.00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资金用于维护视频监控全覆盖及办公网络系统；开展防震减灾、安全生产、防汛等方面宣传及演练，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1.开展防震减灾、安全生产、防汛等方面宣传及演练，提高社会公众安全意识。</w:t>
            </w:r>
          </w:p>
          <w:p>
            <w:pPr>
              <w:pStyle w:val="10"/>
            </w:pPr>
            <w:r>
              <w:t>2.维护视频监控全覆盖及办公网络系统。</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活动场次数量</w:t>
            </w:r>
          </w:p>
        </w:tc>
        <w:tc>
          <w:tcPr>
            <w:tcW w:w="5386" w:type="dxa"/>
            <w:vAlign w:val="center"/>
          </w:tcPr>
          <w:p>
            <w:pPr>
              <w:pStyle w:val="10"/>
            </w:pPr>
            <w:r>
              <w:t>开展演练、宣传次数</w:t>
            </w:r>
          </w:p>
        </w:tc>
        <w:tc>
          <w:tcPr>
            <w:tcW w:w="2268" w:type="dxa"/>
            <w:vAlign w:val="center"/>
          </w:tcPr>
          <w:p>
            <w:pPr>
              <w:pStyle w:val="10"/>
            </w:pPr>
            <w:r>
              <w:t>≥3次</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夯实安全基础</w:t>
            </w:r>
          </w:p>
        </w:tc>
        <w:tc>
          <w:tcPr>
            <w:tcW w:w="5386" w:type="dxa"/>
            <w:vAlign w:val="center"/>
          </w:tcPr>
          <w:p>
            <w:pPr>
              <w:pStyle w:val="10"/>
            </w:pPr>
            <w:r>
              <w:t>提高社会公众安全意识</w:t>
            </w:r>
          </w:p>
        </w:tc>
        <w:tc>
          <w:tcPr>
            <w:tcW w:w="2268" w:type="dxa"/>
            <w:vAlign w:val="center"/>
          </w:tcPr>
          <w:p>
            <w:pPr>
              <w:pStyle w:val="10"/>
            </w:pPr>
            <w:r>
              <w:t>持续提升</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5386" w:type="dxa"/>
            <w:vAlign w:val="center"/>
          </w:tcPr>
          <w:p>
            <w:pPr>
              <w:pStyle w:val="10"/>
            </w:pPr>
            <w:r>
              <w:t>根据时间节点，分别开展各项活动</w:t>
            </w:r>
          </w:p>
        </w:tc>
        <w:tc>
          <w:tcPr>
            <w:tcW w:w="2268" w:type="dxa"/>
            <w:vAlign w:val="center"/>
          </w:tcPr>
          <w:p>
            <w:pPr>
              <w:pStyle w:val="10"/>
            </w:pPr>
            <w:r>
              <w:t>分段及时完成</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总成本控制率</w:t>
            </w:r>
          </w:p>
        </w:tc>
        <w:tc>
          <w:tcPr>
            <w:tcW w:w="5386" w:type="dxa"/>
            <w:vAlign w:val="center"/>
          </w:tcPr>
          <w:p>
            <w:pPr>
              <w:pStyle w:val="10"/>
            </w:pPr>
            <w:r>
              <w:t>宣传、演练费用控制情况</w:t>
            </w:r>
          </w:p>
        </w:tc>
        <w:tc>
          <w:tcPr>
            <w:tcW w:w="2268" w:type="dxa"/>
            <w:vAlign w:val="center"/>
          </w:tcPr>
          <w:p>
            <w:pPr>
              <w:pStyle w:val="10"/>
            </w:pPr>
            <w:r>
              <w:t>100%</w:t>
            </w:r>
          </w:p>
        </w:tc>
        <w:tc>
          <w:tcPr>
            <w:tcW w:w="1276" w:type="dxa"/>
            <w:vAlign w:val="center"/>
          </w:tcPr>
          <w:p>
            <w:pPr>
              <w:pStyle w:val="10"/>
            </w:pPr>
            <w:r>
              <w:t>预算要求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防震避险能力和意识</w:t>
            </w:r>
          </w:p>
        </w:tc>
        <w:tc>
          <w:tcPr>
            <w:tcW w:w="5386" w:type="dxa"/>
            <w:vAlign w:val="center"/>
          </w:tcPr>
          <w:p>
            <w:pPr>
              <w:pStyle w:val="10"/>
            </w:pPr>
            <w:r>
              <w:t>项目实施有利于提高全区安全生产基础和安全发展水平</w:t>
            </w:r>
          </w:p>
        </w:tc>
        <w:tc>
          <w:tcPr>
            <w:tcW w:w="2268" w:type="dxa"/>
            <w:vAlign w:val="center"/>
          </w:tcPr>
          <w:p>
            <w:pPr>
              <w:pStyle w:val="10"/>
            </w:pPr>
            <w:r>
              <w:t>持续提升</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随时开展线上工作</w:t>
            </w:r>
          </w:p>
        </w:tc>
        <w:tc>
          <w:tcPr>
            <w:tcW w:w="5386" w:type="dxa"/>
            <w:vAlign w:val="center"/>
          </w:tcPr>
          <w:p>
            <w:pPr>
              <w:pStyle w:val="10"/>
            </w:pPr>
            <w:r>
              <w:t>督促促企业落实安全生产主体责任，改善安全生产条件，加强现场管理，防范遏制生产安全事故发生。</w:t>
            </w:r>
          </w:p>
        </w:tc>
        <w:tc>
          <w:tcPr>
            <w:tcW w:w="2268" w:type="dxa"/>
            <w:vAlign w:val="center"/>
          </w:tcPr>
          <w:p>
            <w:pPr>
              <w:pStyle w:val="10"/>
            </w:pPr>
            <w:r>
              <w:t>持续提升</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持续改善安全生产条件，防范遏制生产安全事故发生</w:t>
            </w:r>
          </w:p>
        </w:tc>
        <w:tc>
          <w:tcPr>
            <w:tcW w:w="5386" w:type="dxa"/>
            <w:vAlign w:val="center"/>
          </w:tcPr>
          <w:p>
            <w:pPr>
              <w:pStyle w:val="10"/>
            </w:pPr>
            <w:r>
              <w:t>持续改善安全生产条件，防范遏制生产安全事故发生</w:t>
            </w:r>
          </w:p>
        </w:tc>
        <w:tc>
          <w:tcPr>
            <w:tcW w:w="2268" w:type="dxa"/>
            <w:vAlign w:val="center"/>
          </w:tcPr>
          <w:p>
            <w:pPr>
              <w:pStyle w:val="10"/>
            </w:pPr>
            <w:r>
              <w:t>持续提升</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综合满意度</w:t>
            </w:r>
          </w:p>
        </w:tc>
        <w:tc>
          <w:tcPr>
            <w:tcW w:w="5386" w:type="dxa"/>
            <w:vAlign w:val="center"/>
          </w:tcPr>
          <w:p>
            <w:pPr>
              <w:pStyle w:val="10"/>
            </w:pPr>
            <w:r>
              <w:t>社会公众参与各项活动的满意率情况</w:t>
            </w:r>
          </w:p>
        </w:tc>
        <w:tc>
          <w:tcPr>
            <w:tcW w:w="2268" w:type="dxa"/>
            <w:vAlign w:val="center"/>
          </w:tcPr>
          <w:p>
            <w:pPr>
              <w:pStyle w:val="10"/>
            </w:pPr>
            <w:r>
              <w:t>≥95%</w:t>
            </w:r>
          </w:p>
        </w:tc>
        <w:tc>
          <w:tcPr>
            <w:tcW w:w="1276" w:type="dxa"/>
            <w:vAlign w:val="center"/>
          </w:tcPr>
          <w:p>
            <w:pPr>
              <w:pStyle w:val="10"/>
            </w:pPr>
            <w:r>
              <w:t>历史经验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3、2024年自然灾害救助专项资金秦财建【2023】724号绩效目标表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13031324P005358108269</w:t>
            </w:r>
          </w:p>
        </w:tc>
        <w:tc>
          <w:tcPr>
            <w:tcW w:w="2835" w:type="dxa"/>
            <w:vAlign w:val="center"/>
          </w:tcPr>
          <w:p>
            <w:pPr>
              <w:pStyle w:val="8"/>
            </w:pPr>
            <w:r>
              <w:t>项目名称</w:t>
            </w:r>
          </w:p>
        </w:tc>
        <w:tc>
          <w:tcPr>
            <w:tcW w:w="6094" w:type="dxa"/>
            <w:gridSpan w:val="3"/>
            <w:vAlign w:val="center"/>
          </w:tcPr>
          <w:p>
            <w:pPr>
              <w:pStyle w:val="10"/>
            </w:pPr>
            <w:r>
              <w:t>2024年自然灾害救助专项资金秦财建【2023】724号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9.27</w:t>
            </w:r>
          </w:p>
        </w:tc>
        <w:tc>
          <w:tcPr>
            <w:tcW w:w="2835" w:type="dxa"/>
            <w:vAlign w:val="center"/>
          </w:tcPr>
          <w:p>
            <w:pPr>
              <w:pStyle w:val="8"/>
            </w:pPr>
            <w:r>
              <w:t>其中：财政    资金</w:t>
            </w:r>
          </w:p>
        </w:tc>
        <w:tc>
          <w:tcPr>
            <w:tcW w:w="2551" w:type="dxa"/>
            <w:vAlign w:val="center"/>
          </w:tcPr>
          <w:p>
            <w:pPr>
              <w:pStyle w:val="10"/>
            </w:pPr>
            <w:r>
              <w:t>9.27</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用于发放农房保险补贴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1.组织自然灾害救助演练，开展防灾减灾救灾知识宣传教育，提升人民群众防灾减灾意识和自救互救技能。</w:t>
            </w:r>
          </w:p>
          <w:p>
            <w:pPr>
              <w:pStyle w:val="10"/>
            </w:pPr>
            <w:r>
              <w:t>2.通过引导社会力量资金参与救灾工作，充分发挥财政资金的放大作用，加大对受灾群众的救助水平，提升受灾农户抵御自然灾害和突发事故能力，提高农村居民住房灾后重建保障能力。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联合组织应急预案演练活动次数；</w:t>
            </w:r>
          </w:p>
        </w:tc>
        <w:tc>
          <w:tcPr>
            <w:tcW w:w="5386" w:type="dxa"/>
            <w:vAlign w:val="center"/>
          </w:tcPr>
          <w:p>
            <w:pPr>
              <w:pStyle w:val="10"/>
            </w:pPr>
            <w:r>
              <w:t>联合组织开展应急预案演练和防灾减灾宣传活动数量；</w:t>
            </w:r>
          </w:p>
        </w:tc>
        <w:tc>
          <w:tcPr>
            <w:tcW w:w="2268" w:type="dxa"/>
            <w:vAlign w:val="center"/>
          </w:tcPr>
          <w:p>
            <w:pPr>
              <w:pStyle w:val="10"/>
            </w:pPr>
            <w:r>
              <w:t>≥1场</w:t>
            </w:r>
          </w:p>
        </w:tc>
        <w:tc>
          <w:tcPr>
            <w:tcW w:w="1276"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开展政策性农房保险地区数量</w:t>
            </w:r>
          </w:p>
        </w:tc>
        <w:tc>
          <w:tcPr>
            <w:tcW w:w="5386" w:type="dxa"/>
            <w:vAlign w:val="center"/>
          </w:tcPr>
          <w:p>
            <w:pPr>
              <w:pStyle w:val="10"/>
            </w:pPr>
            <w:r>
              <w:t>补助各政策性农房保险地区数量</w:t>
            </w:r>
          </w:p>
        </w:tc>
        <w:tc>
          <w:tcPr>
            <w:tcW w:w="2268" w:type="dxa"/>
            <w:vAlign w:val="center"/>
          </w:tcPr>
          <w:p>
            <w:pPr>
              <w:pStyle w:val="10"/>
            </w:pPr>
            <w:r>
              <w:t>实际数量</w:t>
            </w:r>
          </w:p>
        </w:tc>
        <w:tc>
          <w:tcPr>
            <w:tcW w:w="1276"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汛期结束前完成演练活动比例；</w:t>
            </w:r>
          </w:p>
        </w:tc>
        <w:tc>
          <w:tcPr>
            <w:tcW w:w="5386" w:type="dxa"/>
            <w:vAlign w:val="center"/>
          </w:tcPr>
          <w:p>
            <w:pPr>
              <w:pStyle w:val="10"/>
            </w:pPr>
            <w:r>
              <w:t>在汛期结束前，完成应急预案演练或防灾减灾宣传活动比例</w:t>
            </w:r>
          </w:p>
        </w:tc>
        <w:tc>
          <w:tcPr>
            <w:tcW w:w="2268" w:type="dxa"/>
            <w:vAlign w:val="center"/>
          </w:tcPr>
          <w:p>
            <w:pPr>
              <w:pStyle w:val="10"/>
            </w:pPr>
            <w:r>
              <w:t>≥70%</w:t>
            </w:r>
          </w:p>
        </w:tc>
        <w:tc>
          <w:tcPr>
            <w:tcW w:w="1276"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农房保险出险赔付率</w:t>
            </w:r>
          </w:p>
        </w:tc>
        <w:tc>
          <w:tcPr>
            <w:tcW w:w="5386" w:type="dxa"/>
            <w:vAlign w:val="center"/>
          </w:tcPr>
          <w:p>
            <w:pPr>
              <w:pStyle w:val="10"/>
            </w:pPr>
            <w:r>
              <w:t>经鉴定符合承保理赔要求的因灾倒损农房户，占后期理赔例</w:t>
            </w:r>
          </w:p>
        </w:tc>
        <w:tc>
          <w:tcPr>
            <w:tcW w:w="2268" w:type="dxa"/>
            <w:vAlign w:val="center"/>
          </w:tcPr>
          <w:p>
            <w:pPr>
              <w:pStyle w:val="10"/>
            </w:pPr>
            <w:r>
              <w:t>100%</w:t>
            </w:r>
          </w:p>
        </w:tc>
        <w:tc>
          <w:tcPr>
            <w:tcW w:w="1276"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演练结束后资金支付时间；</w:t>
            </w:r>
          </w:p>
        </w:tc>
        <w:tc>
          <w:tcPr>
            <w:tcW w:w="5386" w:type="dxa"/>
            <w:vAlign w:val="center"/>
          </w:tcPr>
          <w:p>
            <w:pPr>
              <w:pStyle w:val="10"/>
            </w:pPr>
            <w:r>
              <w:t>1月以内</w:t>
            </w:r>
          </w:p>
        </w:tc>
        <w:tc>
          <w:tcPr>
            <w:tcW w:w="2268" w:type="dxa"/>
            <w:vAlign w:val="center"/>
          </w:tcPr>
          <w:p>
            <w:pPr>
              <w:pStyle w:val="10"/>
            </w:pPr>
            <w:r>
              <w:t>规定内</w:t>
            </w:r>
          </w:p>
        </w:tc>
        <w:tc>
          <w:tcPr>
            <w:tcW w:w="1276"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农房保险到期续保时间</w:t>
            </w:r>
          </w:p>
        </w:tc>
        <w:tc>
          <w:tcPr>
            <w:tcW w:w="5386" w:type="dxa"/>
            <w:vAlign w:val="center"/>
          </w:tcPr>
          <w:p>
            <w:pPr>
              <w:pStyle w:val="10"/>
            </w:pPr>
            <w:r>
              <w:t>1月以内</w:t>
            </w:r>
          </w:p>
        </w:tc>
        <w:tc>
          <w:tcPr>
            <w:tcW w:w="2268" w:type="dxa"/>
            <w:vAlign w:val="center"/>
          </w:tcPr>
          <w:p>
            <w:pPr>
              <w:pStyle w:val="10"/>
            </w:pPr>
            <w:r>
              <w:t>规定内</w:t>
            </w:r>
          </w:p>
        </w:tc>
        <w:tc>
          <w:tcPr>
            <w:tcW w:w="1276"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新区农村房屋保险资金额</w:t>
            </w:r>
          </w:p>
        </w:tc>
        <w:tc>
          <w:tcPr>
            <w:tcW w:w="5386" w:type="dxa"/>
            <w:vAlign w:val="center"/>
          </w:tcPr>
          <w:p>
            <w:pPr>
              <w:pStyle w:val="10"/>
            </w:pPr>
            <w:r>
              <w:t>新区农村房屋保险资金额</w:t>
            </w:r>
          </w:p>
        </w:tc>
        <w:tc>
          <w:tcPr>
            <w:tcW w:w="2268" w:type="dxa"/>
            <w:vAlign w:val="center"/>
          </w:tcPr>
          <w:p>
            <w:pPr>
              <w:pStyle w:val="10"/>
            </w:pPr>
            <w:r>
              <w:t>规定内</w:t>
            </w:r>
          </w:p>
        </w:tc>
        <w:tc>
          <w:tcPr>
            <w:tcW w:w="1276"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提高人民群众防灾减灾意识</w:t>
            </w:r>
          </w:p>
        </w:tc>
        <w:tc>
          <w:tcPr>
            <w:tcW w:w="5386" w:type="dxa"/>
            <w:vAlign w:val="center"/>
          </w:tcPr>
          <w:p>
            <w:pPr>
              <w:pStyle w:val="10"/>
            </w:pPr>
            <w:r>
              <w:t>较往年有所提高</w:t>
            </w:r>
          </w:p>
        </w:tc>
        <w:tc>
          <w:tcPr>
            <w:tcW w:w="2268" w:type="dxa"/>
            <w:vAlign w:val="center"/>
          </w:tcPr>
          <w:p>
            <w:pPr>
              <w:pStyle w:val="10"/>
            </w:pPr>
            <w:r>
              <w:t>提升</w:t>
            </w:r>
          </w:p>
        </w:tc>
        <w:tc>
          <w:tcPr>
            <w:tcW w:w="1276"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提高农户抵御灾害能力</w:t>
            </w:r>
          </w:p>
        </w:tc>
        <w:tc>
          <w:tcPr>
            <w:tcW w:w="5386" w:type="dxa"/>
            <w:vAlign w:val="center"/>
          </w:tcPr>
          <w:p>
            <w:pPr>
              <w:pStyle w:val="10"/>
            </w:pPr>
            <w:r>
              <w:t>较往年有所提高</w:t>
            </w:r>
          </w:p>
        </w:tc>
        <w:tc>
          <w:tcPr>
            <w:tcW w:w="2268" w:type="dxa"/>
            <w:vAlign w:val="center"/>
          </w:tcPr>
          <w:p>
            <w:pPr>
              <w:pStyle w:val="10"/>
            </w:pPr>
            <w:r>
              <w:t>提升</w:t>
            </w:r>
          </w:p>
        </w:tc>
        <w:tc>
          <w:tcPr>
            <w:tcW w:w="1276"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参加演练人员、接受宣传人员满意度；</w:t>
            </w:r>
          </w:p>
        </w:tc>
        <w:tc>
          <w:tcPr>
            <w:tcW w:w="5386" w:type="dxa"/>
            <w:vAlign w:val="center"/>
          </w:tcPr>
          <w:p>
            <w:pPr>
              <w:pStyle w:val="10"/>
            </w:pPr>
            <w:r>
              <w:t>参加演练人员、接受宣传人员满意度；</w:t>
            </w:r>
          </w:p>
        </w:tc>
        <w:tc>
          <w:tcPr>
            <w:tcW w:w="2268" w:type="dxa"/>
            <w:vAlign w:val="center"/>
          </w:tcPr>
          <w:p>
            <w:pPr>
              <w:pStyle w:val="10"/>
            </w:pPr>
            <w:r>
              <w:t>≥95%</w:t>
            </w:r>
          </w:p>
        </w:tc>
        <w:tc>
          <w:tcPr>
            <w:tcW w:w="1276"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服务对象满意度指标</w:t>
            </w:r>
          </w:p>
        </w:tc>
        <w:tc>
          <w:tcPr>
            <w:tcW w:w="2835" w:type="dxa"/>
            <w:vAlign w:val="center"/>
          </w:tcPr>
          <w:p>
            <w:pPr>
              <w:pStyle w:val="10"/>
            </w:pPr>
            <w:r>
              <w:t>农房保险参保满意率</w:t>
            </w:r>
          </w:p>
        </w:tc>
        <w:tc>
          <w:tcPr>
            <w:tcW w:w="5386" w:type="dxa"/>
            <w:vAlign w:val="center"/>
          </w:tcPr>
          <w:p>
            <w:pPr>
              <w:pStyle w:val="10"/>
            </w:pPr>
            <w:r>
              <w:t>农房保险参保满意率</w:t>
            </w:r>
          </w:p>
        </w:tc>
        <w:tc>
          <w:tcPr>
            <w:tcW w:w="2268" w:type="dxa"/>
            <w:vAlign w:val="center"/>
          </w:tcPr>
          <w:p>
            <w:pPr>
              <w:pStyle w:val="10"/>
            </w:pPr>
            <w:r>
              <w:t>≥95%</w:t>
            </w:r>
          </w:p>
        </w:tc>
        <w:tc>
          <w:tcPr>
            <w:tcW w:w="1276" w:type="dxa"/>
            <w:vAlign w:val="center"/>
          </w:tcPr>
          <w:p>
            <w:pPr>
              <w:pStyle w:val="10"/>
            </w:pPr>
            <w:r>
              <w:t>目标计划值</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4、安全生产奖励资金绩效目标表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13031324P00880110804W</w:t>
            </w:r>
          </w:p>
        </w:tc>
        <w:tc>
          <w:tcPr>
            <w:tcW w:w="2835" w:type="dxa"/>
            <w:vAlign w:val="center"/>
          </w:tcPr>
          <w:p>
            <w:pPr>
              <w:pStyle w:val="8"/>
            </w:pPr>
            <w:r>
              <w:t>项目名称</w:t>
            </w:r>
          </w:p>
        </w:tc>
        <w:tc>
          <w:tcPr>
            <w:tcW w:w="6094" w:type="dxa"/>
            <w:gridSpan w:val="3"/>
            <w:vAlign w:val="center"/>
          </w:tcPr>
          <w:p>
            <w:pPr>
              <w:pStyle w:val="10"/>
            </w:pPr>
            <w:r>
              <w:t>安全生产奖励资金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15.00</w:t>
            </w:r>
          </w:p>
        </w:tc>
        <w:tc>
          <w:tcPr>
            <w:tcW w:w="2835" w:type="dxa"/>
            <w:vAlign w:val="center"/>
          </w:tcPr>
          <w:p>
            <w:pPr>
              <w:pStyle w:val="8"/>
            </w:pPr>
            <w:r>
              <w:t>其中：财政    资金</w:t>
            </w:r>
          </w:p>
        </w:tc>
        <w:tc>
          <w:tcPr>
            <w:tcW w:w="2551" w:type="dxa"/>
            <w:vAlign w:val="center"/>
          </w:tcPr>
          <w:p>
            <w:pPr>
              <w:pStyle w:val="10"/>
            </w:pPr>
            <w:r>
              <w:t>15.00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资金用于对安全生产目标管理责任单位考核优秀的，分档实施奖励。举报人举报的事故隐患和安全生产违法行为，经核查属实的，给予举报人奖励。</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1.进一步加强安全生产工作，强化安全生产的监督管理，落实安全生产责任，有效防止各类生产安全事故发生，促进新区经济健康发展，维护社会稳定，保障人民群众生命财产安全。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奖励家数</w:t>
            </w:r>
          </w:p>
        </w:tc>
        <w:tc>
          <w:tcPr>
            <w:tcW w:w="5386" w:type="dxa"/>
            <w:vAlign w:val="center"/>
          </w:tcPr>
          <w:p>
            <w:pPr>
              <w:pStyle w:val="10"/>
            </w:pPr>
            <w:r>
              <w:t>新区安全生产目标管理责任单位考核优秀单位</w:t>
            </w:r>
          </w:p>
        </w:tc>
        <w:tc>
          <w:tcPr>
            <w:tcW w:w="2268" w:type="dxa"/>
            <w:vAlign w:val="center"/>
          </w:tcPr>
          <w:p>
            <w:pPr>
              <w:pStyle w:val="10"/>
            </w:pPr>
            <w:r>
              <w:t>≤7家</w:t>
            </w:r>
          </w:p>
        </w:tc>
        <w:tc>
          <w:tcPr>
            <w:tcW w:w="1276"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突出贡献</w:t>
            </w:r>
          </w:p>
        </w:tc>
        <w:tc>
          <w:tcPr>
            <w:tcW w:w="5386" w:type="dxa"/>
            <w:vAlign w:val="center"/>
          </w:tcPr>
          <w:p>
            <w:pPr>
              <w:pStyle w:val="10"/>
            </w:pPr>
            <w:r>
              <w:t>为新区安全生产工作做出突出贡献的单位及个人</w:t>
            </w:r>
          </w:p>
        </w:tc>
        <w:tc>
          <w:tcPr>
            <w:tcW w:w="2268" w:type="dxa"/>
            <w:vAlign w:val="center"/>
          </w:tcPr>
          <w:p>
            <w:pPr>
              <w:pStyle w:val="10"/>
            </w:pPr>
            <w:r>
              <w:t>≥1家</w:t>
            </w:r>
          </w:p>
        </w:tc>
        <w:tc>
          <w:tcPr>
            <w:tcW w:w="1276"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及时完成</w:t>
            </w:r>
          </w:p>
        </w:tc>
        <w:tc>
          <w:tcPr>
            <w:tcW w:w="5386" w:type="dxa"/>
            <w:vAlign w:val="center"/>
          </w:tcPr>
          <w:p>
            <w:pPr>
              <w:pStyle w:val="10"/>
            </w:pPr>
            <w:r>
              <w:t>对达到标准的单位或者个人及时奖励</w:t>
            </w:r>
          </w:p>
        </w:tc>
        <w:tc>
          <w:tcPr>
            <w:tcW w:w="2268" w:type="dxa"/>
            <w:vAlign w:val="center"/>
          </w:tcPr>
          <w:p>
            <w:pPr>
              <w:pStyle w:val="10"/>
            </w:pPr>
            <w:r>
              <w:t>100%</w:t>
            </w:r>
          </w:p>
        </w:tc>
        <w:tc>
          <w:tcPr>
            <w:tcW w:w="1276"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预算内</w:t>
            </w:r>
          </w:p>
        </w:tc>
        <w:tc>
          <w:tcPr>
            <w:tcW w:w="5386" w:type="dxa"/>
            <w:vAlign w:val="center"/>
          </w:tcPr>
          <w:p>
            <w:pPr>
              <w:pStyle w:val="10"/>
            </w:pPr>
            <w:r>
              <w:t>预算内</w:t>
            </w:r>
          </w:p>
        </w:tc>
        <w:tc>
          <w:tcPr>
            <w:tcW w:w="2268" w:type="dxa"/>
            <w:vAlign w:val="center"/>
          </w:tcPr>
          <w:p>
            <w:pPr>
              <w:pStyle w:val="10"/>
            </w:pPr>
            <w:r>
              <w:t>≤15万元</w:t>
            </w:r>
          </w:p>
        </w:tc>
        <w:tc>
          <w:tcPr>
            <w:tcW w:w="1276" w:type="dxa"/>
            <w:vAlign w:val="center"/>
          </w:tcPr>
          <w:p>
            <w:pPr>
              <w:pStyle w:val="10"/>
            </w:pPr>
            <w:r>
              <w:t>预算要求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安全发展水平情况</w:t>
            </w:r>
          </w:p>
        </w:tc>
        <w:tc>
          <w:tcPr>
            <w:tcW w:w="5386" w:type="dxa"/>
            <w:vAlign w:val="center"/>
          </w:tcPr>
          <w:p>
            <w:pPr>
              <w:pStyle w:val="10"/>
            </w:pPr>
            <w:r>
              <w:t>项目实施有利于提高全区安全生产基础和安全发展水平</w:t>
            </w:r>
          </w:p>
        </w:tc>
        <w:tc>
          <w:tcPr>
            <w:tcW w:w="2268" w:type="dxa"/>
            <w:vAlign w:val="center"/>
          </w:tcPr>
          <w:p>
            <w:pPr>
              <w:pStyle w:val="10"/>
            </w:pPr>
            <w:r>
              <w:t>持续提升</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保障人民群众生命财产安全</w:t>
            </w:r>
          </w:p>
        </w:tc>
        <w:tc>
          <w:tcPr>
            <w:tcW w:w="5386" w:type="dxa"/>
            <w:vAlign w:val="center"/>
          </w:tcPr>
          <w:p>
            <w:pPr>
              <w:pStyle w:val="10"/>
            </w:pPr>
            <w:r>
              <w:t>保障人民群众生命财产安全</w:t>
            </w:r>
          </w:p>
        </w:tc>
        <w:tc>
          <w:tcPr>
            <w:tcW w:w="2268" w:type="dxa"/>
            <w:vAlign w:val="center"/>
          </w:tcPr>
          <w:p>
            <w:pPr>
              <w:pStyle w:val="10"/>
            </w:pPr>
            <w:r>
              <w:t>有效改善</w:t>
            </w:r>
          </w:p>
        </w:tc>
        <w:tc>
          <w:tcPr>
            <w:tcW w:w="1276"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改善新区安全生产环境</w:t>
            </w:r>
          </w:p>
        </w:tc>
        <w:tc>
          <w:tcPr>
            <w:tcW w:w="5386" w:type="dxa"/>
            <w:vAlign w:val="center"/>
          </w:tcPr>
          <w:p>
            <w:pPr>
              <w:pStyle w:val="10"/>
            </w:pPr>
            <w:r>
              <w:t>提升新区安全生产工作质量</w:t>
            </w:r>
          </w:p>
        </w:tc>
        <w:tc>
          <w:tcPr>
            <w:tcW w:w="2268" w:type="dxa"/>
            <w:vAlign w:val="center"/>
          </w:tcPr>
          <w:p>
            <w:pPr>
              <w:pStyle w:val="10"/>
            </w:pPr>
            <w:r>
              <w:t>持续提升</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综合满意度</w:t>
            </w:r>
          </w:p>
        </w:tc>
        <w:tc>
          <w:tcPr>
            <w:tcW w:w="5386" w:type="dxa"/>
            <w:vAlign w:val="center"/>
          </w:tcPr>
          <w:p>
            <w:pPr>
              <w:pStyle w:val="10"/>
            </w:pPr>
            <w:r>
              <w:t>综合满意度</w:t>
            </w:r>
          </w:p>
        </w:tc>
        <w:tc>
          <w:tcPr>
            <w:tcW w:w="2268" w:type="dxa"/>
            <w:vAlign w:val="center"/>
          </w:tcPr>
          <w:p>
            <w:pPr>
              <w:pStyle w:val="10"/>
            </w:pPr>
            <w:r>
              <w:t>≥95%</w:t>
            </w:r>
          </w:p>
        </w:tc>
        <w:tc>
          <w:tcPr>
            <w:tcW w:w="1276" w:type="dxa"/>
            <w:vAlign w:val="center"/>
          </w:tcPr>
          <w:p>
            <w:pPr>
              <w:pStyle w:val="10"/>
            </w:pPr>
            <w:r>
              <w:t>历史经验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5、防汛抗旱补助资金绩效目标表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13031324P00880110800E</w:t>
            </w:r>
          </w:p>
        </w:tc>
        <w:tc>
          <w:tcPr>
            <w:tcW w:w="2835" w:type="dxa"/>
            <w:vAlign w:val="center"/>
          </w:tcPr>
          <w:p>
            <w:pPr>
              <w:pStyle w:val="8"/>
            </w:pPr>
            <w:r>
              <w:t>项目名称</w:t>
            </w:r>
          </w:p>
        </w:tc>
        <w:tc>
          <w:tcPr>
            <w:tcW w:w="6094" w:type="dxa"/>
            <w:gridSpan w:val="3"/>
            <w:vAlign w:val="center"/>
          </w:tcPr>
          <w:p>
            <w:pPr>
              <w:pStyle w:val="10"/>
            </w:pPr>
            <w:r>
              <w:t>防汛抗旱补助资金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10.00</w:t>
            </w:r>
          </w:p>
        </w:tc>
        <w:tc>
          <w:tcPr>
            <w:tcW w:w="2835" w:type="dxa"/>
            <w:vAlign w:val="center"/>
          </w:tcPr>
          <w:p>
            <w:pPr>
              <w:pStyle w:val="8"/>
            </w:pPr>
            <w:r>
              <w:t>其中：财政    资金</w:t>
            </w:r>
          </w:p>
        </w:tc>
        <w:tc>
          <w:tcPr>
            <w:tcW w:w="2551" w:type="dxa"/>
            <w:vAlign w:val="center"/>
          </w:tcPr>
          <w:p>
            <w:pPr>
              <w:pStyle w:val="10"/>
            </w:pPr>
            <w:r>
              <w:t>10.00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购买防汛物资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1.用于购买防汛物资储备</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防汛物资采购</w:t>
            </w:r>
          </w:p>
        </w:tc>
        <w:tc>
          <w:tcPr>
            <w:tcW w:w="5386" w:type="dxa"/>
            <w:vAlign w:val="center"/>
          </w:tcPr>
          <w:p>
            <w:pPr>
              <w:pStyle w:val="10"/>
            </w:pPr>
            <w:r>
              <w:t>补齐上年度防汛物资</w:t>
            </w:r>
          </w:p>
        </w:tc>
        <w:tc>
          <w:tcPr>
            <w:tcW w:w="2268" w:type="dxa"/>
            <w:vAlign w:val="center"/>
          </w:tcPr>
          <w:p>
            <w:pPr>
              <w:pStyle w:val="10"/>
            </w:pPr>
            <w:r>
              <w:t>≤90%</w:t>
            </w:r>
          </w:p>
        </w:tc>
        <w:tc>
          <w:tcPr>
            <w:tcW w:w="1276" w:type="dxa"/>
            <w:vAlign w:val="center"/>
          </w:tcPr>
          <w:p>
            <w:pPr>
              <w:pStyle w:val="10"/>
            </w:pPr>
            <w:r>
              <w:t>防汛物资储备情况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抗旱物资购置物资合格率</w:t>
            </w:r>
          </w:p>
        </w:tc>
        <w:tc>
          <w:tcPr>
            <w:tcW w:w="5386" w:type="dxa"/>
            <w:vAlign w:val="center"/>
          </w:tcPr>
          <w:p>
            <w:pPr>
              <w:pStyle w:val="10"/>
            </w:pPr>
            <w:r>
              <w:t>补齐上年度各种抗旱物资的缺损，保障出现旱情及时对应。保证所购物资全部符合标准</w:t>
            </w:r>
          </w:p>
        </w:tc>
        <w:tc>
          <w:tcPr>
            <w:tcW w:w="2268" w:type="dxa"/>
            <w:vAlign w:val="center"/>
          </w:tcPr>
          <w:p>
            <w:pPr>
              <w:pStyle w:val="10"/>
            </w:pPr>
            <w:r>
              <w:t>≥90%</w:t>
            </w:r>
          </w:p>
        </w:tc>
        <w:tc>
          <w:tcPr>
            <w:tcW w:w="1276" w:type="dxa"/>
            <w:vAlign w:val="center"/>
          </w:tcPr>
          <w:p>
            <w:pPr>
              <w:pStyle w:val="10"/>
            </w:pPr>
            <w:r>
              <w:t>防汛抗旱物资合格证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各项工作完成及时率</w:t>
            </w:r>
          </w:p>
        </w:tc>
        <w:tc>
          <w:tcPr>
            <w:tcW w:w="5386" w:type="dxa"/>
            <w:vAlign w:val="center"/>
          </w:tcPr>
          <w:p>
            <w:pPr>
              <w:pStyle w:val="10"/>
            </w:pPr>
            <w:r>
              <w:t>各项工作完成及时率</w:t>
            </w:r>
          </w:p>
        </w:tc>
        <w:tc>
          <w:tcPr>
            <w:tcW w:w="2268" w:type="dxa"/>
            <w:vAlign w:val="center"/>
          </w:tcPr>
          <w:p>
            <w:pPr>
              <w:pStyle w:val="10"/>
            </w:pPr>
            <w:r>
              <w:t>≥90%</w:t>
            </w:r>
          </w:p>
        </w:tc>
        <w:tc>
          <w:tcPr>
            <w:tcW w:w="1276" w:type="dxa"/>
            <w:vAlign w:val="center"/>
          </w:tcPr>
          <w:p>
            <w:pPr>
              <w:pStyle w:val="10"/>
            </w:pPr>
            <w:r>
              <w:t>防汛物资储备情况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物资购买成本</w:t>
            </w:r>
          </w:p>
        </w:tc>
        <w:tc>
          <w:tcPr>
            <w:tcW w:w="5386" w:type="dxa"/>
            <w:vAlign w:val="center"/>
          </w:tcPr>
          <w:p>
            <w:pPr>
              <w:pStyle w:val="10"/>
            </w:pPr>
            <w:r>
              <w:t>物资购买成本</w:t>
            </w:r>
          </w:p>
        </w:tc>
        <w:tc>
          <w:tcPr>
            <w:tcW w:w="2268" w:type="dxa"/>
            <w:vAlign w:val="center"/>
          </w:tcPr>
          <w:p>
            <w:pPr>
              <w:pStyle w:val="10"/>
            </w:pPr>
            <w:r>
              <w:t>≤10万元</w:t>
            </w:r>
          </w:p>
        </w:tc>
        <w:tc>
          <w:tcPr>
            <w:tcW w:w="1276" w:type="dxa"/>
            <w:vAlign w:val="center"/>
          </w:tcPr>
          <w:p>
            <w:pPr>
              <w:pStyle w:val="10"/>
            </w:pPr>
            <w:r>
              <w:t>防汛物资储备情况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保护新区人口数</w:t>
            </w:r>
          </w:p>
        </w:tc>
        <w:tc>
          <w:tcPr>
            <w:tcW w:w="5386" w:type="dxa"/>
            <w:vAlign w:val="center"/>
          </w:tcPr>
          <w:p>
            <w:pPr>
              <w:pStyle w:val="10"/>
            </w:pPr>
            <w:r>
              <w:t>保障汛期内防汛物资的供给，发生重大汛情时能够及时有效进行应对。遇见汛情无不良影响，没有出现生命财产安全事故发生</w:t>
            </w:r>
          </w:p>
        </w:tc>
        <w:tc>
          <w:tcPr>
            <w:tcW w:w="2268" w:type="dxa"/>
            <w:vAlign w:val="center"/>
          </w:tcPr>
          <w:p>
            <w:pPr>
              <w:pStyle w:val="10"/>
            </w:pPr>
            <w:r>
              <w:t>≥85000人</w:t>
            </w:r>
          </w:p>
        </w:tc>
        <w:tc>
          <w:tcPr>
            <w:tcW w:w="1276" w:type="dxa"/>
            <w:vAlign w:val="center"/>
          </w:tcPr>
          <w:p>
            <w:pPr>
              <w:pStyle w:val="10"/>
            </w:pPr>
            <w:r>
              <w:t>防汛抗旱工作情况新区人口数量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经济效益指标</w:t>
            </w:r>
          </w:p>
        </w:tc>
        <w:tc>
          <w:tcPr>
            <w:tcW w:w="2835" w:type="dxa"/>
            <w:vAlign w:val="center"/>
          </w:tcPr>
          <w:p>
            <w:pPr>
              <w:pStyle w:val="10"/>
            </w:pPr>
            <w:r>
              <w:t>生产条件改善</w:t>
            </w:r>
          </w:p>
        </w:tc>
        <w:tc>
          <w:tcPr>
            <w:tcW w:w="5386" w:type="dxa"/>
            <w:vAlign w:val="center"/>
          </w:tcPr>
          <w:p>
            <w:pPr>
              <w:pStyle w:val="10"/>
            </w:pPr>
            <w:r>
              <w:t>生产条件改善</w:t>
            </w:r>
          </w:p>
        </w:tc>
        <w:tc>
          <w:tcPr>
            <w:tcW w:w="2268" w:type="dxa"/>
            <w:vAlign w:val="center"/>
          </w:tcPr>
          <w:p>
            <w:pPr>
              <w:pStyle w:val="10"/>
            </w:pPr>
            <w:r>
              <w:t>生产条件改善</w:t>
            </w:r>
          </w:p>
        </w:tc>
        <w:tc>
          <w:tcPr>
            <w:tcW w:w="1276" w:type="dxa"/>
            <w:vAlign w:val="center"/>
          </w:tcPr>
          <w:p>
            <w:pPr>
              <w:pStyle w:val="10"/>
            </w:pPr>
            <w:r>
              <w:t>防汛抗旱工作情况新区人口数量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改善生态环境质量</w:t>
            </w:r>
          </w:p>
        </w:tc>
        <w:tc>
          <w:tcPr>
            <w:tcW w:w="5386" w:type="dxa"/>
            <w:vAlign w:val="center"/>
          </w:tcPr>
          <w:p>
            <w:pPr>
              <w:pStyle w:val="10"/>
            </w:pPr>
            <w:r>
              <w:t>改善生态环境质量</w:t>
            </w:r>
          </w:p>
        </w:tc>
        <w:tc>
          <w:tcPr>
            <w:tcW w:w="2268" w:type="dxa"/>
            <w:vAlign w:val="center"/>
          </w:tcPr>
          <w:p>
            <w:pPr>
              <w:pStyle w:val="10"/>
            </w:pPr>
            <w:r>
              <w:t>改善生态环境质量</w:t>
            </w:r>
          </w:p>
        </w:tc>
        <w:tc>
          <w:tcPr>
            <w:tcW w:w="1276" w:type="dxa"/>
            <w:vAlign w:val="center"/>
          </w:tcPr>
          <w:p>
            <w:pPr>
              <w:pStyle w:val="10"/>
            </w:pPr>
            <w:r>
              <w:t>防汛抗旱工作情况新区人口数量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可持续性服务</w:t>
            </w:r>
          </w:p>
        </w:tc>
        <w:tc>
          <w:tcPr>
            <w:tcW w:w="5386" w:type="dxa"/>
            <w:vAlign w:val="center"/>
          </w:tcPr>
          <w:p>
            <w:pPr>
              <w:pStyle w:val="10"/>
            </w:pPr>
            <w:r>
              <w:t>可持续性服务</w:t>
            </w:r>
          </w:p>
        </w:tc>
        <w:tc>
          <w:tcPr>
            <w:tcW w:w="2268" w:type="dxa"/>
            <w:vAlign w:val="center"/>
          </w:tcPr>
          <w:p>
            <w:pPr>
              <w:pStyle w:val="10"/>
            </w:pPr>
            <w:r>
              <w:t>可持续性服务</w:t>
            </w:r>
          </w:p>
        </w:tc>
        <w:tc>
          <w:tcPr>
            <w:tcW w:w="1276" w:type="dxa"/>
            <w:vAlign w:val="center"/>
          </w:tcPr>
          <w:p>
            <w:pPr>
              <w:pStyle w:val="10"/>
            </w:pPr>
            <w:r>
              <w:t>防汛抗旱工作情况新区人口数量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5386" w:type="dxa"/>
            <w:vAlign w:val="center"/>
          </w:tcPr>
          <w:p>
            <w:pPr>
              <w:pStyle w:val="10"/>
            </w:pPr>
            <w:r>
              <w:t>广大群众对新区防汛抗旱工作满意度</w:t>
            </w:r>
          </w:p>
        </w:tc>
        <w:tc>
          <w:tcPr>
            <w:tcW w:w="2268" w:type="dxa"/>
            <w:vAlign w:val="center"/>
          </w:tcPr>
          <w:p>
            <w:pPr>
              <w:pStyle w:val="10"/>
            </w:pPr>
            <w:r>
              <w:t>≥95%</w:t>
            </w:r>
          </w:p>
        </w:tc>
        <w:tc>
          <w:tcPr>
            <w:tcW w:w="1276" w:type="dxa"/>
            <w:vAlign w:val="center"/>
          </w:tcPr>
          <w:p>
            <w:pPr>
              <w:pStyle w:val="10"/>
            </w:pPr>
            <w:r>
              <w:t>历史经验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6、救灾救济资金绩效目标表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13031324P008801108012</w:t>
            </w:r>
          </w:p>
        </w:tc>
        <w:tc>
          <w:tcPr>
            <w:tcW w:w="2835" w:type="dxa"/>
            <w:vAlign w:val="center"/>
          </w:tcPr>
          <w:p>
            <w:pPr>
              <w:pStyle w:val="8"/>
            </w:pPr>
            <w:r>
              <w:t>项目名称</w:t>
            </w:r>
          </w:p>
        </w:tc>
        <w:tc>
          <w:tcPr>
            <w:tcW w:w="6094" w:type="dxa"/>
            <w:gridSpan w:val="3"/>
            <w:vAlign w:val="center"/>
          </w:tcPr>
          <w:p>
            <w:pPr>
              <w:pStyle w:val="10"/>
            </w:pPr>
            <w:r>
              <w:t>救灾救济资金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20.00</w:t>
            </w:r>
          </w:p>
        </w:tc>
        <w:tc>
          <w:tcPr>
            <w:tcW w:w="2835" w:type="dxa"/>
            <w:vAlign w:val="center"/>
          </w:tcPr>
          <w:p>
            <w:pPr>
              <w:pStyle w:val="8"/>
            </w:pPr>
            <w:r>
              <w:t>其中：财政    资金</w:t>
            </w:r>
          </w:p>
        </w:tc>
        <w:tc>
          <w:tcPr>
            <w:tcW w:w="2551" w:type="dxa"/>
            <w:vAlign w:val="center"/>
          </w:tcPr>
          <w:p>
            <w:pPr>
              <w:pStyle w:val="10"/>
            </w:pPr>
            <w:r>
              <w:t>20.00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及时应对灾害发生后的紧急情况</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1.及时应对灾害发生后的紧急情况</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灾害发生应急反应</w:t>
            </w:r>
          </w:p>
        </w:tc>
        <w:tc>
          <w:tcPr>
            <w:tcW w:w="5386" w:type="dxa"/>
            <w:vAlign w:val="center"/>
          </w:tcPr>
          <w:p>
            <w:pPr>
              <w:pStyle w:val="10"/>
            </w:pPr>
            <w:r>
              <w:t>灾害防治灾后重建</w:t>
            </w:r>
          </w:p>
        </w:tc>
        <w:tc>
          <w:tcPr>
            <w:tcW w:w="2268" w:type="dxa"/>
            <w:vAlign w:val="center"/>
          </w:tcPr>
          <w:p>
            <w:pPr>
              <w:pStyle w:val="10"/>
            </w:pPr>
            <w:r>
              <w:t>效果良好</w:t>
            </w:r>
          </w:p>
        </w:tc>
        <w:tc>
          <w:tcPr>
            <w:tcW w:w="1276" w:type="dxa"/>
            <w:vAlign w:val="center"/>
          </w:tcPr>
          <w:p>
            <w:pPr>
              <w:pStyle w:val="10"/>
            </w:pPr>
            <w:r>
              <w:t>救灾物资的储存情况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救灾物资妥善保管</w:t>
            </w:r>
          </w:p>
        </w:tc>
        <w:tc>
          <w:tcPr>
            <w:tcW w:w="5386" w:type="dxa"/>
            <w:vAlign w:val="center"/>
          </w:tcPr>
          <w:p>
            <w:pPr>
              <w:pStyle w:val="10"/>
            </w:pPr>
            <w:r>
              <w:t>救灾物资的防潮、防火管理</w:t>
            </w:r>
          </w:p>
        </w:tc>
        <w:tc>
          <w:tcPr>
            <w:tcW w:w="2268" w:type="dxa"/>
            <w:vAlign w:val="center"/>
          </w:tcPr>
          <w:p>
            <w:pPr>
              <w:pStyle w:val="10"/>
            </w:pPr>
            <w:r>
              <w:t>效果良好</w:t>
            </w:r>
          </w:p>
        </w:tc>
        <w:tc>
          <w:tcPr>
            <w:tcW w:w="1276" w:type="dxa"/>
            <w:vAlign w:val="center"/>
          </w:tcPr>
          <w:p>
            <w:pPr>
              <w:pStyle w:val="10"/>
            </w:pPr>
            <w:r>
              <w:t>灾后资金使用情况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灾害发生后救济速度</w:t>
            </w:r>
          </w:p>
        </w:tc>
        <w:tc>
          <w:tcPr>
            <w:tcW w:w="5386" w:type="dxa"/>
            <w:vAlign w:val="center"/>
          </w:tcPr>
          <w:p>
            <w:pPr>
              <w:pStyle w:val="10"/>
            </w:pPr>
            <w:r>
              <w:t>灾害发生后救灾物资和救灾资金发放速度。</w:t>
            </w:r>
          </w:p>
        </w:tc>
        <w:tc>
          <w:tcPr>
            <w:tcW w:w="2268" w:type="dxa"/>
            <w:vAlign w:val="center"/>
          </w:tcPr>
          <w:p>
            <w:pPr>
              <w:pStyle w:val="10"/>
            </w:pPr>
            <w:r>
              <w:t>≥90%</w:t>
            </w:r>
          </w:p>
        </w:tc>
        <w:tc>
          <w:tcPr>
            <w:tcW w:w="1276" w:type="dxa"/>
            <w:vAlign w:val="center"/>
          </w:tcPr>
          <w:p>
            <w:pPr>
              <w:pStyle w:val="10"/>
            </w:pPr>
            <w:r>
              <w:t>物资和资金到位时间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新区救灾救济资金额</w:t>
            </w:r>
          </w:p>
        </w:tc>
        <w:tc>
          <w:tcPr>
            <w:tcW w:w="5386" w:type="dxa"/>
            <w:vAlign w:val="center"/>
          </w:tcPr>
          <w:p>
            <w:pPr>
              <w:pStyle w:val="10"/>
            </w:pPr>
            <w:r>
              <w:t>新区救灾救济资金额</w:t>
            </w:r>
          </w:p>
        </w:tc>
        <w:tc>
          <w:tcPr>
            <w:tcW w:w="2268" w:type="dxa"/>
            <w:vAlign w:val="center"/>
          </w:tcPr>
          <w:p>
            <w:pPr>
              <w:pStyle w:val="10"/>
            </w:pPr>
            <w:r>
              <w:t>≤20万</w:t>
            </w:r>
          </w:p>
        </w:tc>
        <w:tc>
          <w:tcPr>
            <w:tcW w:w="1276" w:type="dxa"/>
            <w:vAlign w:val="center"/>
          </w:tcPr>
          <w:p>
            <w:pPr>
              <w:pStyle w:val="10"/>
            </w:pPr>
            <w:r>
              <w:t>预算要求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受补助受灾群众经济待遇水平提高</w:t>
            </w:r>
          </w:p>
        </w:tc>
        <w:tc>
          <w:tcPr>
            <w:tcW w:w="5386" w:type="dxa"/>
            <w:vAlign w:val="center"/>
          </w:tcPr>
          <w:p>
            <w:pPr>
              <w:pStyle w:val="10"/>
            </w:pPr>
            <w:r>
              <w:t>受补助受灾群众经济待遇水平提高</w:t>
            </w:r>
          </w:p>
        </w:tc>
        <w:tc>
          <w:tcPr>
            <w:tcW w:w="2268" w:type="dxa"/>
            <w:vAlign w:val="center"/>
          </w:tcPr>
          <w:p>
            <w:pPr>
              <w:pStyle w:val="10"/>
            </w:pPr>
            <w:r>
              <w:t>提升</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灾害预防</w:t>
            </w:r>
          </w:p>
        </w:tc>
        <w:tc>
          <w:tcPr>
            <w:tcW w:w="5386" w:type="dxa"/>
            <w:vAlign w:val="center"/>
          </w:tcPr>
          <w:p>
            <w:pPr>
              <w:pStyle w:val="10"/>
            </w:pPr>
            <w:r>
              <w:t>灾害防范宣传效果</w:t>
            </w:r>
          </w:p>
        </w:tc>
        <w:tc>
          <w:tcPr>
            <w:tcW w:w="2268" w:type="dxa"/>
            <w:vAlign w:val="center"/>
          </w:tcPr>
          <w:p>
            <w:pPr>
              <w:pStyle w:val="10"/>
            </w:pPr>
            <w:r>
              <w:t>效果良好</w:t>
            </w:r>
          </w:p>
        </w:tc>
        <w:tc>
          <w:tcPr>
            <w:tcW w:w="1276" w:type="dxa"/>
            <w:vAlign w:val="center"/>
          </w:tcPr>
          <w:p>
            <w:pPr>
              <w:pStyle w:val="10"/>
            </w:pPr>
            <w:r>
              <w:t>灾害防范知晓度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物资保障受灾群众人数覆盖率</w:t>
            </w:r>
          </w:p>
        </w:tc>
        <w:tc>
          <w:tcPr>
            <w:tcW w:w="5386" w:type="dxa"/>
            <w:vAlign w:val="center"/>
          </w:tcPr>
          <w:p>
            <w:pPr>
              <w:pStyle w:val="10"/>
            </w:pPr>
            <w:r>
              <w:t>享受物资保障受灾群众人数占受灾群众总数的比率</w:t>
            </w:r>
          </w:p>
        </w:tc>
        <w:tc>
          <w:tcPr>
            <w:tcW w:w="2268" w:type="dxa"/>
            <w:vAlign w:val="center"/>
          </w:tcPr>
          <w:p>
            <w:pPr>
              <w:pStyle w:val="10"/>
            </w:pPr>
            <w:r>
              <w:t>≥95%</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符合条件申报对象覆盖率</w:t>
            </w:r>
          </w:p>
        </w:tc>
        <w:tc>
          <w:tcPr>
            <w:tcW w:w="5386" w:type="dxa"/>
            <w:vAlign w:val="center"/>
          </w:tcPr>
          <w:p>
            <w:pPr>
              <w:pStyle w:val="10"/>
            </w:pPr>
            <w:r>
              <w:t>享受扶持政策人数占符合条件申报对象总数的比例</w:t>
            </w:r>
          </w:p>
        </w:tc>
        <w:tc>
          <w:tcPr>
            <w:tcW w:w="2268" w:type="dxa"/>
            <w:vAlign w:val="center"/>
          </w:tcPr>
          <w:p>
            <w:pPr>
              <w:pStyle w:val="10"/>
            </w:pPr>
            <w:r>
              <w:t>≥95%</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综合满意度</w:t>
            </w:r>
          </w:p>
        </w:tc>
        <w:tc>
          <w:tcPr>
            <w:tcW w:w="5386" w:type="dxa"/>
            <w:vAlign w:val="center"/>
          </w:tcPr>
          <w:p>
            <w:pPr>
              <w:pStyle w:val="10"/>
            </w:pPr>
            <w:r>
              <w:t>群众满意度</w:t>
            </w:r>
          </w:p>
        </w:tc>
        <w:tc>
          <w:tcPr>
            <w:tcW w:w="2268" w:type="dxa"/>
            <w:vAlign w:val="center"/>
          </w:tcPr>
          <w:p>
            <w:pPr>
              <w:pStyle w:val="10"/>
            </w:pPr>
            <w:r>
              <w:t>≥90%</w:t>
            </w:r>
          </w:p>
        </w:tc>
        <w:tc>
          <w:tcPr>
            <w:tcW w:w="1276" w:type="dxa"/>
            <w:vAlign w:val="center"/>
          </w:tcPr>
          <w:p>
            <w:pPr>
              <w:pStyle w:val="10"/>
            </w:pPr>
            <w:r>
              <w:t>历史经验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7、农房保险补贴资金绩效目标表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13031324P00880110802M</w:t>
            </w:r>
          </w:p>
        </w:tc>
        <w:tc>
          <w:tcPr>
            <w:tcW w:w="2835" w:type="dxa"/>
            <w:vAlign w:val="center"/>
          </w:tcPr>
          <w:p>
            <w:pPr>
              <w:pStyle w:val="8"/>
            </w:pPr>
            <w:r>
              <w:t>项目名称</w:t>
            </w:r>
          </w:p>
        </w:tc>
        <w:tc>
          <w:tcPr>
            <w:tcW w:w="6094" w:type="dxa"/>
            <w:gridSpan w:val="3"/>
            <w:vAlign w:val="center"/>
          </w:tcPr>
          <w:p>
            <w:pPr>
              <w:pStyle w:val="10"/>
            </w:pPr>
            <w:r>
              <w:t>农房保险补贴资金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10.21</w:t>
            </w:r>
          </w:p>
        </w:tc>
        <w:tc>
          <w:tcPr>
            <w:tcW w:w="2835" w:type="dxa"/>
            <w:vAlign w:val="center"/>
          </w:tcPr>
          <w:p>
            <w:pPr>
              <w:pStyle w:val="8"/>
            </w:pPr>
            <w:r>
              <w:t>其中：财政    资金</w:t>
            </w:r>
          </w:p>
        </w:tc>
        <w:tc>
          <w:tcPr>
            <w:tcW w:w="2551" w:type="dxa"/>
            <w:vAlign w:val="center"/>
          </w:tcPr>
          <w:p>
            <w:pPr>
              <w:pStyle w:val="10"/>
            </w:pPr>
            <w:r>
              <w:t>10.21</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为新区25516户农房投保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1.提高农房保险补贴制度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为农村房屋上保险数</w:t>
            </w:r>
          </w:p>
        </w:tc>
        <w:tc>
          <w:tcPr>
            <w:tcW w:w="5386" w:type="dxa"/>
            <w:vAlign w:val="center"/>
          </w:tcPr>
          <w:p>
            <w:pPr>
              <w:pStyle w:val="10"/>
            </w:pPr>
            <w:r>
              <w:t>享受农村房屋保险人数</w:t>
            </w:r>
          </w:p>
        </w:tc>
        <w:tc>
          <w:tcPr>
            <w:tcW w:w="2268" w:type="dxa"/>
            <w:vAlign w:val="center"/>
          </w:tcPr>
          <w:p>
            <w:pPr>
              <w:pStyle w:val="10"/>
            </w:pPr>
            <w:r>
              <w:t>≥500人</w:t>
            </w:r>
          </w:p>
        </w:tc>
        <w:tc>
          <w:tcPr>
            <w:tcW w:w="1276"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保险补贴发放精准性</w:t>
            </w:r>
          </w:p>
        </w:tc>
        <w:tc>
          <w:tcPr>
            <w:tcW w:w="5386" w:type="dxa"/>
            <w:vAlign w:val="center"/>
          </w:tcPr>
          <w:p>
            <w:pPr>
              <w:pStyle w:val="10"/>
            </w:pPr>
            <w:r>
              <w:t>保险补贴发放范围的精准性和发放数据的准确性</w:t>
            </w:r>
          </w:p>
        </w:tc>
        <w:tc>
          <w:tcPr>
            <w:tcW w:w="2268" w:type="dxa"/>
            <w:vAlign w:val="center"/>
          </w:tcPr>
          <w:p>
            <w:pPr>
              <w:pStyle w:val="10"/>
            </w:pPr>
            <w:r>
              <w:t>100%</w:t>
            </w:r>
          </w:p>
        </w:tc>
        <w:tc>
          <w:tcPr>
            <w:tcW w:w="1276"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资金发放到位率</w:t>
            </w:r>
          </w:p>
        </w:tc>
        <w:tc>
          <w:tcPr>
            <w:tcW w:w="5386" w:type="dxa"/>
            <w:vAlign w:val="center"/>
          </w:tcPr>
          <w:p>
            <w:pPr>
              <w:pStyle w:val="10"/>
            </w:pPr>
            <w:r>
              <w:t>保险资金待遇按时足额发放人数占应发放人数比率</w:t>
            </w:r>
          </w:p>
        </w:tc>
        <w:tc>
          <w:tcPr>
            <w:tcW w:w="2268" w:type="dxa"/>
            <w:vAlign w:val="center"/>
          </w:tcPr>
          <w:p>
            <w:pPr>
              <w:pStyle w:val="10"/>
            </w:pPr>
            <w:r>
              <w:t>≥95%</w:t>
            </w:r>
          </w:p>
        </w:tc>
        <w:tc>
          <w:tcPr>
            <w:tcW w:w="1276"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新区农村房屋保险资金额</w:t>
            </w:r>
          </w:p>
        </w:tc>
        <w:tc>
          <w:tcPr>
            <w:tcW w:w="5386" w:type="dxa"/>
            <w:vAlign w:val="center"/>
          </w:tcPr>
          <w:p>
            <w:pPr>
              <w:pStyle w:val="10"/>
            </w:pPr>
            <w:r>
              <w:t>新区农村房屋保险资金额</w:t>
            </w:r>
          </w:p>
        </w:tc>
        <w:tc>
          <w:tcPr>
            <w:tcW w:w="2268" w:type="dxa"/>
            <w:vAlign w:val="center"/>
          </w:tcPr>
          <w:p>
            <w:pPr>
              <w:pStyle w:val="10"/>
            </w:pPr>
            <w:r>
              <w:t>≤10.21万元</w:t>
            </w:r>
          </w:p>
        </w:tc>
        <w:tc>
          <w:tcPr>
            <w:tcW w:w="1276"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受补助农村房屋经济待遇水平提高</w:t>
            </w:r>
          </w:p>
        </w:tc>
        <w:tc>
          <w:tcPr>
            <w:tcW w:w="5386" w:type="dxa"/>
            <w:vAlign w:val="center"/>
          </w:tcPr>
          <w:p>
            <w:pPr>
              <w:pStyle w:val="10"/>
            </w:pPr>
            <w:r>
              <w:t>受补助农村房屋经济待遇水平提高</w:t>
            </w:r>
          </w:p>
        </w:tc>
        <w:tc>
          <w:tcPr>
            <w:tcW w:w="2268" w:type="dxa"/>
            <w:vAlign w:val="center"/>
          </w:tcPr>
          <w:p>
            <w:pPr>
              <w:pStyle w:val="10"/>
            </w:pPr>
            <w:r>
              <w:t>提升</w:t>
            </w:r>
          </w:p>
        </w:tc>
        <w:tc>
          <w:tcPr>
            <w:tcW w:w="1276"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经济效益指标</w:t>
            </w:r>
          </w:p>
        </w:tc>
        <w:tc>
          <w:tcPr>
            <w:tcW w:w="2835" w:type="dxa"/>
            <w:vAlign w:val="center"/>
          </w:tcPr>
          <w:p>
            <w:pPr>
              <w:pStyle w:val="10"/>
            </w:pPr>
            <w:r>
              <w:t>成本节约</w:t>
            </w:r>
          </w:p>
        </w:tc>
        <w:tc>
          <w:tcPr>
            <w:tcW w:w="5386" w:type="dxa"/>
            <w:vAlign w:val="center"/>
          </w:tcPr>
          <w:p>
            <w:pPr>
              <w:pStyle w:val="10"/>
            </w:pPr>
            <w:r>
              <w:t>成本节约</w:t>
            </w:r>
          </w:p>
        </w:tc>
        <w:tc>
          <w:tcPr>
            <w:tcW w:w="2268" w:type="dxa"/>
            <w:vAlign w:val="center"/>
          </w:tcPr>
          <w:p>
            <w:pPr>
              <w:pStyle w:val="10"/>
            </w:pPr>
            <w:r>
              <w:t>提升</w:t>
            </w:r>
          </w:p>
        </w:tc>
        <w:tc>
          <w:tcPr>
            <w:tcW w:w="1276"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社会保障制度更加公平可持续</w:t>
            </w:r>
          </w:p>
        </w:tc>
        <w:tc>
          <w:tcPr>
            <w:tcW w:w="5386" w:type="dxa"/>
            <w:vAlign w:val="center"/>
          </w:tcPr>
          <w:p>
            <w:pPr>
              <w:pStyle w:val="10"/>
            </w:pPr>
            <w:r>
              <w:t>对社会保障制度的促进作用</w:t>
            </w:r>
          </w:p>
        </w:tc>
        <w:tc>
          <w:tcPr>
            <w:tcW w:w="2268" w:type="dxa"/>
            <w:vAlign w:val="center"/>
          </w:tcPr>
          <w:p>
            <w:pPr>
              <w:pStyle w:val="10"/>
            </w:pPr>
            <w:r>
              <w:t>可持续</w:t>
            </w:r>
          </w:p>
        </w:tc>
        <w:tc>
          <w:tcPr>
            <w:tcW w:w="1276"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补助资金发放完成率</w:t>
            </w:r>
          </w:p>
        </w:tc>
        <w:tc>
          <w:tcPr>
            <w:tcW w:w="5386" w:type="dxa"/>
            <w:vAlign w:val="center"/>
          </w:tcPr>
          <w:p>
            <w:pPr>
              <w:pStyle w:val="10"/>
            </w:pPr>
            <w:r>
              <w:t>补助资金发放完成率</w:t>
            </w:r>
          </w:p>
        </w:tc>
        <w:tc>
          <w:tcPr>
            <w:tcW w:w="2268" w:type="dxa"/>
            <w:vAlign w:val="center"/>
          </w:tcPr>
          <w:p>
            <w:pPr>
              <w:pStyle w:val="10"/>
            </w:pPr>
            <w:r>
              <w:t>100%</w:t>
            </w:r>
          </w:p>
        </w:tc>
        <w:tc>
          <w:tcPr>
            <w:tcW w:w="1276"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农村房屋满意度</w:t>
            </w:r>
          </w:p>
        </w:tc>
        <w:tc>
          <w:tcPr>
            <w:tcW w:w="5386" w:type="dxa"/>
            <w:vAlign w:val="center"/>
          </w:tcPr>
          <w:p>
            <w:pPr>
              <w:pStyle w:val="10"/>
            </w:pPr>
            <w:r>
              <w:t>农村房屋满意度</w:t>
            </w:r>
          </w:p>
        </w:tc>
        <w:tc>
          <w:tcPr>
            <w:tcW w:w="2268" w:type="dxa"/>
            <w:vAlign w:val="center"/>
          </w:tcPr>
          <w:p>
            <w:pPr>
              <w:pStyle w:val="10"/>
            </w:pPr>
            <w:r>
              <w:t>≥95%</w:t>
            </w:r>
          </w:p>
        </w:tc>
        <w:tc>
          <w:tcPr>
            <w:tcW w:w="1276" w:type="dxa"/>
            <w:vAlign w:val="center"/>
          </w:tcPr>
          <w:p>
            <w:pPr>
              <w:pStyle w:val="10"/>
            </w:pPr>
            <w:r>
              <w:t>目标计划值</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8、区域性地震安全性评价项目资金绩效目标表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13031324P008801108039</w:t>
            </w:r>
          </w:p>
        </w:tc>
        <w:tc>
          <w:tcPr>
            <w:tcW w:w="2835" w:type="dxa"/>
            <w:vAlign w:val="center"/>
          </w:tcPr>
          <w:p>
            <w:pPr>
              <w:pStyle w:val="8"/>
            </w:pPr>
            <w:r>
              <w:t>项目名称</w:t>
            </w:r>
          </w:p>
        </w:tc>
        <w:tc>
          <w:tcPr>
            <w:tcW w:w="6094" w:type="dxa"/>
            <w:gridSpan w:val="3"/>
            <w:vAlign w:val="center"/>
          </w:tcPr>
          <w:p>
            <w:pPr>
              <w:pStyle w:val="10"/>
            </w:pPr>
            <w:r>
              <w:t>区域性地震安全性评价项目资金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25.00</w:t>
            </w:r>
          </w:p>
        </w:tc>
        <w:tc>
          <w:tcPr>
            <w:tcW w:w="2835" w:type="dxa"/>
            <w:vAlign w:val="center"/>
          </w:tcPr>
          <w:p>
            <w:pPr>
              <w:pStyle w:val="8"/>
            </w:pPr>
            <w:r>
              <w:t>其中：财政    资金</w:t>
            </w:r>
          </w:p>
        </w:tc>
        <w:tc>
          <w:tcPr>
            <w:tcW w:w="2551" w:type="dxa"/>
            <w:vAlign w:val="center"/>
          </w:tcPr>
          <w:p>
            <w:pPr>
              <w:pStyle w:val="10"/>
            </w:pPr>
            <w:r>
              <w:t>25.00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资金用于对新区范围内可用地块进行地震安全评价，完成区域性地震安全评价后，评价结果可供建设项目免费共享使用，一般新建项目不再单独开展地震安全评价工作。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1.完成5.63平方公里区域性地震安全性评价并通过省地震部门审查。评价成果供一般新建项目共享使用，改善新区营商环境。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需评价区域面积</w:t>
            </w:r>
          </w:p>
        </w:tc>
        <w:tc>
          <w:tcPr>
            <w:tcW w:w="5386" w:type="dxa"/>
            <w:vAlign w:val="center"/>
          </w:tcPr>
          <w:p>
            <w:pPr>
              <w:pStyle w:val="10"/>
            </w:pPr>
            <w:r>
              <w:t>新区已售未开发土地和重点发展地区面积</w:t>
            </w:r>
          </w:p>
        </w:tc>
        <w:tc>
          <w:tcPr>
            <w:tcW w:w="2268" w:type="dxa"/>
            <w:vAlign w:val="center"/>
          </w:tcPr>
          <w:p>
            <w:pPr>
              <w:pStyle w:val="10"/>
            </w:pPr>
            <w:r>
              <w:t>≤5.63平方公里</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地震安全性评价结果</w:t>
            </w:r>
          </w:p>
        </w:tc>
        <w:tc>
          <w:tcPr>
            <w:tcW w:w="5386" w:type="dxa"/>
            <w:vAlign w:val="center"/>
          </w:tcPr>
          <w:p>
            <w:pPr>
              <w:pStyle w:val="10"/>
            </w:pPr>
            <w:r>
              <w:t>区域性地震安全性评价结果由省地震部门组织技术审查</w:t>
            </w:r>
          </w:p>
        </w:tc>
        <w:tc>
          <w:tcPr>
            <w:tcW w:w="2268" w:type="dxa"/>
            <w:vAlign w:val="center"/>
          </w:tcPr>
          <w:p>
            <w:pPr>
              <w:pStyle w:val="10"/>
            </w:pPr>
            <w:r>
              <w:t>通过审查</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及时完成</w:t>
            </w:r>
          </w:p>
        </w:tc>
        <w:tc>
          <w:tcPr>
            <w:tcW w:w="5386" w:type="dxa"/>
            <w:vAlign w:val="center"/>
          </w:tcPr>
          <w:p>
            <w:pPr>
              <w:pStyle w:val="10"/>
            </w:pPr>
            <w:r>
              <w:t>按计划年底前完成地震安全性评价工作</w:t>
            </w:r>
          </w:p>
        </w:tc>
        <w:tc>
          <w:tcPr>
            <w:tcW w:w="2268" w:type="dxa"/>
            <w:vAlign w:val="center"/>
          </w:tcPr>
          <w:p>
            <w:pPr>
              <w:pStyle w:val="10"/>
            </w:pPr>
            <w:r>
              <w:t>2024年底前</w:t>
            </w:r>
          </w:p>
          <w:p>
            <w:pPr>
              <w:pStyle w:val="10"/>
            </w:pPr>
            <w:r>
              <w:t>完成</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总成本控制率</w:t>
            </w:r>
          </w:p>
        </w:tc>
        <w:tc>
          <w:tcPr>
            <w:tcW w:w="5386" w:type="dxa"/>
            <w:vAlign w:val="center"/>
          </w:tcPr>
          <w:p>
            <w:pPr>
              <w:pStyle w:val="10"/>
            </w:pPr>
            <w:r>
              <w:t>评价成本控制在预算内</w:t>
            </w:r>
          </w:p>
        </w:tc>
        <w:tc>
          <w:tcPr>
            <w:tcW w:w="2268" w:type="dxa"/>
            <w:vAlign w:val="center"/>
          </w:tcPr>
          <w:p>
            <w:pPr>
              <w:pStyle w:val="10"/>
            </w:pPr>
            <w:r>
              <w:t>100%</w:t>
            </w:r>
          </w:p>
        </w:tc>
        <w:tc>
          <w:tcPr>
            <w:tcW w:w="1276" w:type="dxa"/>
            <w:vAlign w:val="center"/>
          </w:tcPr>
          <w:p>
            <w:pPr>
              <w:pStyle w:val="10"/>
            </w:pPr>
            <w:r>
              <w:t>预算要求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改善营商环境</w:t>
            </w:r>
          </w:p>
        </w:tc>
        <w:tc>
          <w:tcPr>
            <w:tcW w:w="5386" w:type="dxa"/>
            <w:vAlign w:val="center"/>
          </w:tcPr>
          <w:p>
            <w:pPr>
              <w:pStyle w:val="10"/>
            </w:pPr>
            <w:r>
              <w:t>项目实施有利于减轻企业负担，降低项目落地成本</w:t>
            </w:r>
          </w:p>
        </w:tc>
        <w:tc>
          <w:tcPr>
            <w:tcW w:w="2268" w:type="dxa"/>
            <w:vAlign w:val="center"/>
          </w:tcPr>
          <w:p>
            <w:pPr>
              <w:pStyle w:val="10"/>
            </w:pPr>
            <w:r>
              <w:t>有效改善</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新建项目符合抗震设防标准情况</w:t>
            </w:r>
          </w:p>
        </w:tc>
        <w:tc>
          <w:tcPr>
            <w:tcW w:w="5386" w:type="dxa"/>
            <w:vAlign w:val="center"/>
          </w:tcPr>
          <w:p>
            <w:pPr>
              <w:pStyle w:val="10"/>
            </w:pPr>
            <w:r>
              <w:t>有助于推进新建项目全面符合抗震设防验收标准</w:t>
            </w:r>
          </w:p>
        </w:tc>
        <w:tc>
          <w:tcPr>
            <w:tcW w:w="2268" w:type="dxa"/>
            <w:vAlign w:val="center"/>
          </w:tcPr>
          <w:p>
            <w:pPr>
              <w:pStyle w:val="10"/>
            </w:pPr>
            <w:r>
              <w:t>达标</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改善生态环境质量</w:t>
            </w:r>
          </w:p>
        </w:tc>
        <w:tc>
          <w:tcPr>
            <w:tcW w:w="5386" w:type="dxa"/>
            <w:vAlign w:val="center"/>
          </w:tcPr>
          <w:p>
            <w:pPr>
              <w:pStyle w:val="10"/>
            </w:pPr>
            <w:r>
              <w:t>改善生态环境质量</w:t>
            </w:r>
          </w:p>
        </w:tc>
        <w:tc>
          <w:tcPr>
            <w:tcW w:w="2268" w:type="dxa"/>
            <w:vAlign w:val="center"/>
          </w:tcPr>
          <w:p>
            <w:pPr>
              <w:pStyle w:val="10"/>
            </w:pPr>
            <w:r>
              <w:t>改善生态环境质量</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企业满意度</w:t>
            </w:r>
          </w:p>
        </w:tc>
        <w:tc>
          <w:tcPr>
            <w:tcW w:w="5386" w:type="dxa"/>
            <w:vAlign w:val="center"/>
          </w:tcPr>
          <w:p>
            <w:pPr>
              <w:pStyle w:val="10"/>
            </w:pPr>
            <w:r>
              <w:t>新建落地项目对共享评价成果的满意率</w:t>
            </w:r>
          </w:p>
        </w:tc>
        <w:tc>
          <w:tcPr>
            <w:tcW w:w="2268" w:type="dxa"/>
            <w:vAlign w:val="center"/>
          </w:tcPr>
          <w:p>
            <w:pPr>
              <w:pStyle w:val="10"/>
            </w:pPr>
            <w:r>
              <w:t>≥95%</w:t>
            </w:r>
          </w:p>
        </w:tc>
        <w:tc>
          <w:tcPr>
            <w:tcW w:w="1276" w:type="dxa"/>
            <w:vAlign w:val="center"/>
          </w:tcPr>
          <w:p>
            <w:pPr>
              <w:pStyle w:val="10"/>
            </w:pPr>
            <w:r>
              <w:t>历史经验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9、森林防火资金绩效目标表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13031324P00880110805G</w:t>
            </w:r>
          </w:p>
        </w:tc>
        <w:tc>
          <w:tcPr>
            <w:tcW w:w="2835" w:type="dxa"/>
            <w:vAlign w:val="center"/>
          </w:tcPr>
          <w:p>
            <w:pPr>
              <w:pStyle w:val="8"/>
            </w:pPr>
            <w:r>
              <w:t>项目名称</w:t>
            </w:r>
          </w:p>
        </w:tc>
        <w:tc>
          <w:tcPr>
            <w:tcW w:w="6094" w:type="dxa"/>
            <w:gridSpan w:val="3"/>
            <w:vAlign w:val="center"/>
          </w:tcPr>
          <w:p>
            <w:pPr>
              <w:pStyle w:val="10"/>
            </w:pPr>
            <w:r>
              <w:t>森林防火资金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50.00</w:t>
            </w:r>
          </w:p>
        </w:tc>
        <w:tc>
          <w:tcPr>
            <w:tcW w:w="2835" w:type="dxa"/>
            <w:vAlign w:val="center"/>
          </w:tcPr>
          <w:p>
            <w:pPr>
              <w:pStyle w:val="8"/>
            </w:pPr>
            <w:r>
              <w:t>其中：财政    资金</w:t>
            </w:r>
          </w:p>
        </w:tc>
        <w:tc>
          <w:tcPr>
            <w:tcW w:w="2551" w:type="dxa"/>
            <w:vAlign w:val="center"/>
          </w:tcPr>
          <w:p>
            <w:pPr>
              <w:pStyle w:val="10"/>
            </w:pPr>
            <w:r>
              <w:t>50.00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组织开展森林防火宣传巡逻，检查，督导车辆、机具维修，用油、保养、保险等相关费用。森林防火、队员伙食、训练、服装、器材等费用。更新森林防火扑救物资设备及器材等。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1.预防森防火灾</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森林防火督导检查次数。</w:t>
            </w:r>
          </w:p>
        </w:tc>
        <w:tc>
          <w:tcPr>
            <w:tcW w:w="5386" w:type="dxa"/>
            <w:vAlign w:val="center"/>
          </w:tcPr>
          <w:p>
            <w:pPr>
              <w:pStyle w:val="10"/>
            </w:pPr>
            <w:r>
              <w:t>对国有林场等有防火任务单位督导检查，森林防火工作开展情况。</w:t>
            </w:r>
          </w:p>
        </w:tc>
        <w:tc>
          <w:tcPr>
            <w:tcW w:w="2268" w:type="dxa"/>
            <w:vAlign w:val="center"/>
          </w:tcPr>
          <w:p>
            <w:pPr>
              <w:pStyle w:val="10"/>
            </w:pPr>
            <w:r>
              <w:t>≥10次</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森林火灾受害率。</w:t>
            </w:r>
          </w:p>
        </w:tc>
        <w:tc>
          <w:tcPr>
            <w:tcW w:w="5386" w:type="dxa"/>
            <w:vAlign w:val="center"/>
          </w:tcPr>
          <w:p>
            <w:pPr>
              <w:pStyle w:val="10"/>
            </w:pPr>
            <w:r>
              <w:t>森林火灾受害率。</w:t>
            </w:r>
          </w:p>
        </w:tc>
        <w:tc>
          <w:tcPr>
            <w:tcW w:w="2268" w:type="dxa"/>
            <w:vAlign w:val="center"/>
          </w:tcPr>
          <w:p>
            <w:pPr>
              <w:pStyle w:val="10"/>
            </w:pPr>
            <w:r>
              <w:t>≤0.3%</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及时完成率</w:t>
            </w:r>
          </w:p>
        </w:tc>
        <w:tc>
          <w:tcPr>
            <w:tcW w:w="5386" w:type="dxa"/>
            <w:vAlign w:val="center"/>
          </w:tcPr>
          <w:p>
            <w:pPr>
              <w:pStyle w:val="10"/>
            </w:pPr>
            <w:r>
              <w:t>发生森林火灾及时出警，确保不发生重大森林火灾</w:t>
            </w:r>
          </w:p>
        </w:tc>
        <w:tc>
          <w:tcPr>
            <w:tcW w:w="2268" w:type="dxa"/>
            <w:vAlign w:val="center"/>
          </w:tcPr>
          <w:p>
            <w:pPr>
              <w:pStyle w:val="10"/>
            </w:pPr>
            <w:r>
              <w:t>≥90%</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预算控制数。</w:t>
            </w:r>
          </w:p>
        </w:tc>
        <w:tc>
          <w:tcPr>
            <w:tcW w:w="5386" w:type="dxa"/>
            <w:vAlign w:val="center"/>
          </w:tcPr>
          <w:p>
            <w:pPr>
              <w:pStyle w:val="10"/>
            </w:pPr>
            <w:r>
              <w:t>资金预算控制数。</w:t>
            </w:r>
          </w:p>
        </w:tc>
        <w:tc>
          <w:tcPr>
            <w:tcW w:w="2268" w:type="dxa"/>
            <w:vAlign w:val="center"/>
          </w:tcPr>
          <w:p>
            <w:pPr>
              <w:pStyle w:val="10"/>
            </w:pPr>
            <w:r>
              <w:t>≤50万</w:t>
            </w:r>
          </w:p>
        </w:tc>
        <w:tc>
          <w:tcPr>
            <w:tcW w:w="1276" w:type="dxa"/>
            <w:vAlign w:val="center"/>
          </w:tcPr>
          <w:p>
            <w:pPr>
              <w:pStyle w:val="10"/>
            </w:pPr>
            <w:r>
              <w:t>预算要求</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生态效益指标</w:t>
            </w:r>
          </w:p>
        </w:tc>
        <w:tc>
          <w:tcPr>
            <w:tcW w:w="2835" w:type="dxa"/>
            <w:vAlign w:val="center"/>
          </w:tcPr>
          <w:p>
            <w:pPr>
              <w:pStyle w:val="10"/>
            </w:pPr>
            <w:r>
              <w:t>重大森林火灾发生率。</w:t>
            </w:r>
          </w:p>
        </w:tc>
        <w:tc>
          <w:tcPr>
            <w:tcW w:w="5386" w:type="dxa"/>
            <w:vAlign w:val="center"/>
          </w:tcPr>
          <w:p>
            <w:pPr>
              <w:pStyle w:val="10"/>
            </w:pPr>
            <w:r>
              <w:t>确保不发生重大森林火灾</w:t>
            </w:r>
          </w:p>
        </w:tc>
        <w:tc>
          <w:tcPr>
            <w:tcW w:w="2268" w:type="dxa"/>
            <w:vAlign w:val="center"/>
          </w:tcPr>
          <w:p>
            <w:pPr>
              <w:pStyle w:val="10"/>
            </w:pPr>
            <w:r>
              <w:t>0次</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森林火灾人员伤亡数</w:t>
            </w:r>
          </w:p>
        </w:tc>
        <w:tc>
          <w:tcPr>
            <w:tcW w:w="5386" w:type="dxa"/>
            <w:vAlign w:val="center"/>
          </w:tcPr>
          <w:p>
            <w:pPr>
              <w:pStyle w:val="10"/>
            </w:pPr>
            <w:r>
              <w:t>确保不发生森林火灾人员伤亡数</w:t>
            </w:r>
          </w:p>
        </w:tc>
        <w:tc>
          <w:tcPr>
            <w:tcW w:w="2268" w:type="dxa"/>
            <w:vAlign w:val="center"/>
          </w:tcPr>
          <w:p>
            <w:pPr>
              <w:pStyle w:val="10"/>
            </w:pPr>
            <w:r>
              <w:t>0人次</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持续完成巡逻检查任务率</w:t>
            </w:r>
          </w:p>
        </w:tc>
        <w:tc>
          <w:tcPr>
            <w:tcW w:w="5386" w:type="dxa"/>
            <w:vAlign w:val="center"/>
          </w:tcPr>
          <w:p>
            <w:pPr>
              <w:pStyle w:val="10"/>
            </w:pPr>
            <w:r>
              <w:t>持续完成巡逻检查任务，预防森林火灾</w:t>
            </w:r>
          </w:p>
        </w:tc>
        <w:tc>
          <w:tcPr>
            <w:tcW w:w="2268" w:type="dxa"/>
            <w:vAlign w:val="center"/>
          </w:tcPr>
          <w:p>
            <w:pPr>
              <w:pStyle w:val="10"/>
            </w:pPr>
            <w:r>
              <w:t>≥95%</w:t>
            </w:r>
          </w:p>
        </w:tc>
        <w:tc>
          <w:tcPr>
            <w:tcW w:w="1276" w:type="dxa"/>
            <w:vAlign w:val="center"/>
          </w:tcPr>
          <w:p>
            <w:pPr>
              <w:pStyle w:val="10"/>
            </w:pPr>
            <w:r>
              <w:t>工作计划</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综合满意度</w:t>
            </w:r>
          </w:p>
        </w:tc>
        <w:tc>
          <w:tcPr>
            <w:tcW w:w="5386" w:type="dxa"/>
            <w:vAlign w:val="center"/>
          </w:tcPr>
          <w:p>
            <w:pPr>
              <w:pStyle w:val="10"/>
            </w:pPr>
            <w:r>
              <w:t>群众满意度</w:t>
            </w:r>
          </w:p>
        </w:tc>
        <w:tc>
          <w:tcPr>
            <w:tcW w:w="2268" w:type="dxa"/>
            <w:vAlign w:val="center"/>
          </w:tcPr>
          <w:p>
            <w:pPr>
              <w:pStyle w:val="10"/>
            </w:pPr>
            <w:r>
              <w:t>≥90%</w:t>
            </w:r>
          </w:p>
        </w:tc>
        <w:tc>
          <w:tcPr>
            <w:tcW w:w="1276" w:type="dxa"/>
            <w:vAlign w:val="center"/>
          </w:tcPr>
          <w:p>
            <w:pPr>
              <w:pStyle w:val="10"/>
            </w:pPr>
            <w:r>
              <w:t>历史经验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10、灾害民生保险资金绩效目标表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13031324P00880110807P</w:t>
            </w:r>
          </w:p>
        </w:tc>
        <w:tc>
          <w:tcPr>
            <w:tcW w:w="2835" w:type="dxa"/>
            <w:vAlign w:val="center"/>
          </w:tcPr>
          <w:p>
            <w:pPr>
              <w:pStyle w:val="8"/>
            </w:pPr>
            <w:r>
              <w:t>项目名称</w:t>
            </w:r>
          </w:p>
        </w:tc>
        <w:tc>
          <w:tcPr>
            <w:tcW w:w="6094" w:type="dxa"/>
            <w:gridSpan w:val="3"/>
            <w:vAlign w:val="center"/>
          </w:tcPr>
          <w:p>
            <w:pPr>
              <w:pStyle w:val="10"/>
            </w:pPr>
            <w:r>
              <w:t>灾害民生保险资金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12.75</w:t>
            </w:r>
          </w:p>
        </w:tc>
        <w:tc>
          <w:tcPr>
            <w:tcW w:w="2835" w:type="dxa"/>
            <w:vAlign w:val="center"/>
          </w:tcPr>
          <w:p>
            <w:pPr>
              <w:pStyle w:val="8"/>
            </w:pPr>
            <w:r>
              <w:t>其中：财政    资金</w:t>
            </w:r>
          </w:p>
        </w:tc>
        <w:tc>
          <w:tcPr>
            <w:tcW w:w="2551" w:type="dxa"/>
            <w:vAlign w:val="center"/>
          </w:tcPr>
          <w:p>
            <w:pPr>
              <w:pStyle w:val="10"/>
            </w:pPr>
            <w:r>
              <w:t>12.75</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弥补政府在传统救灾、救济工作中的不足，探索投保1.5元灾害民生保险，由灾后被动救济转为事前风险防范，与政策性农房保险形成互补之效。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1.拓展救灾救济保障范围，增加火灾爆炸、拥挤踩踏、见义勇为、恶性伤害等保障范围</w:t>
            </w:r>
          </w:p>
          <w:p>
            <w:pPr>
              <w:pStyle w:val="10"/>
            </w:pPr>
            <w:r>
              <w:t>2.提高救助救济效率，及时实现救助救济</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保障人数</w:t>
            </w:r>
          </w:p>
        </w:tc>
        <w:tc>
          <w:tcPr>
            <w:tcW w:w="5386" w:type="dxa"/>
            <w:vAlign w:val="center"/>
          </w:tcPr>
          <w:p>
            <w:pPr>
              <w:pStyle w:val="10"/>
            </w:pPr>
            <w:r>
              <w:t>新区常住人口数量</w:t>
            </w:r>
          </w:p>
        </w:tc>
        <w:tc>
          <w:tcPr>
            <w:tcW w:w="2268" w:type="dxa"/>
            <w:vAlign w:val="center"/>
          </w:tcPr>
          <w:p>
            <w:pPr>
              <w:pStyle w:val="10"/>
            </w:pPr>
            <w:r>
              <w:t>≥8.5万</w:t>
            </w:r>
          </w:p>
        </w:tc>
        <w:tc>
          <w:tcPr>
            <w:tcW w:w="1276"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拓展保障范围</w:t>
            </w:r>
          </w:p>
        </w:tc>
        <w:tc>
          <w:tcPr>
            <w:tcW w:w="5386" w:type="dxa"/>
            <w:vAlign w:val="center"/>
          </w:tcPr>
          <w:p>
            <w:pPr>
              <w:pStyle w:val="10"/>
            </w:pPr>
            <w:r>
              <w:t>增加火灾爆炸、拥挤踩踏、见义勇为、恶性伤害等保障范围</w:t>
            </w:r>
          </w:p>
        </w:tc>
        <w:tc>
          <w:tcPr>
            <w:tcW w:w="2268" w:type="dxa"/>
            <w:vAlign w:val="center"/>
          </w:tcPr>
          <w:p>
            <w:pPr>
              <w:pStyle w:val="10"/>
            </w:pPr>
            <w:r>
              <w:t>强化保障</w:t>
            </w:r>
          </w:p>
        </w:tc>
        <w:tc>
          <w:tcPr>
            <w:tcW w:w="1276"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及时赔付</w:t>
            </w:r>
          </w:p>
        </w:tc>
        <w:tc>
          <w:tcPr>
            <w:tcW w:w="5386" w:type="dxa"/>
            <w:vAlign w:val="center"/>
          </w:tcPr>
          <w:p>
            <w:pPr>
              <w:pStyle w:val="10"/>
            </w:pPr>
            <w:r>
              <w:t>发生灾害或事故后，及时赔付到位</w:t>
            </w:r>
          </w:p>
        </w:tc>
        <w:tc>
          <w:tcPr>
            <w:tcW w:w="2268" w:type="dxa"/>
            <w:vAlign w:val="center"/>
          </w:tcPr>
          <w:p>
            <w:pPr>
              <w:pStyle w:val="10"/>
            </w:pPr>
            <w:r>
              <w:t>及时赔付</w:t>
            </w:r>
          </w:p>
        </w:tc>
        <w:tc>
          <w:tcPr>
            <w:tcW w:w="1276"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活动总成本控制率</w:t>
            </w:r>
          </w:p>
        </w:tc>
        <w:tc>
          <w:tcPr>
            <w:tcW w:w="5386" w:type="dxa"/>
            <w:vAlign w:val="center"/>
          </w:tcPr>
          <w:p>
            <w:pPr>
              <w:pStyle w:val="10"/>
            </w:pPr>
            <w:r>
              <w:t>灾害民生保险保费控制在预算范围内</w:t>
            </w:r>
          </w:p>
        </w:tc>
        <w:tc>
          <w:tcPr>
            <w:tcW w:w="2268" w:type="dxa"/>
            <w:vAlign w:val="center"/>
          </w:tcPr>
          <w:p>
            <w:pPr>
              <w:pStyle w:val="10"/>
            </w:pPr>
            <w:r>
              <w:t>＝100%</w:t>
            </w:r>
          </w:p>
        </w:tc>
        <w:tc>
          <w:tcPr>
            <w:tcW w:w="1276" w:type="dxa"/>
            <w:vAlign w:val="center"/>
          </w:tcPr>
          <w:p>
            <w:pPr>
              <w:pStyle w:val="10"/>
            </w:pPr>
            <w:r>
              <w:t>预算要求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救灾救济保障情况</w:t>
            </w:r>
          </w:p>
        </w:tc>
        <w:tc>
          <w:tcPr>
            <w:tcW w:w="5386" w:type="dxa"/>
            <w:vAlign w:val="center"/>
          </w:tcPr>
          <w:p>
            <w:pPr>
              <w:pStyle w:val="10"/>
            </w:pPr>
            <w:r>
              <w:t>项目实施有利于提高救灾救济保障水平</w:t>
            </w:r>
          </w:p>
        </w:tc>
        <w:tc>
          <w:tcPr>
            <w:tcW w:w="2268" w:type="dxa"/>
            <w:vAlign w:val="center"/>
          </w:tcPr>
          <w:p>
            <w:pPr>
              <w:pStyle w:val="10"/>
            </w:pPr>
            <w:r>
              <w:t>持续提升</w:t>
            </w:r>
          </w:p>
        </w:tc>
        <w:tc>
          <w:tcPr>
            <w:tcW w:w="1276"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受灾群众稳妥安置</w:t>
            </w:r>
          </w:p>
        </w:tc>
        <w:tc>
          <w:tcPr>
            <w:tcW w:w="5386" w:type="dxa"/>
            <w:vAlign w:val="center"/>
          </w:tcPr>
          <w:p>
            <w:pPr>
              <w:pStyle w:val="10"/>
            </w:pPr>
            <w:r>
              <w:t>项目实施有利于及时落实补偿救济，促进社会稳定</w:t>
            </w:r>
          </w:p>
        </w:tc>
        <w:tc>
          <w:tcPr>
            <w:tcW w:w="2268" w:type="dxa"/>
            <w:vAlign w:val="center"/>
          </w:tcPr>
          <w:p>
            <w:pPr>
              <w:pStyle w:val="10"/>
            </w:pPr>
            <w:r>
              <w:t>持续提升</w:t>
            </w:r>
          </w:p>
        </w:tc>
        <w:tc>
          <w:tcPr>
            <w:tcW w:w="1276"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社会保障制度更加公平可持续</w:t>
            </w:r>
          </w:p>
        </w:tc>
        <w:tc>
          <w:tcPr>
            <w:tcW w:w="5386" w:type="dxa"/>
            <w:vAlign w:val="center"/>
          </w:tcPr>
          <w:p>
            <w:pPr>
              <w:pStyle w:val="10"/>
            </w:pPr>
            <w:r>
              <w:t>对社会保障制度的促进作用</w:t>
            </w:r>
          </w:p>
        </w:tc>
        <w:tc>
          <w:tcPr>
            <w:tcW w:w="2268" w:type="dxa"/>
            <w:vAlign w:val="center"/>
          </w:tcPr>
          <w:p>
            <w:pPr>
              <w:pStyle w:val="10"/>
            </w:pPr>
            <w:r>
              <w:t>可持续</w:t>
            </w:r>
          </w:p>
        </w:tc>
        <w:tc>
          <w:tcPr>
            <w:tcW w:w="1276"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综合满意度</w:t>
            </w:r>
          </w:p>
        </w:tc>
        <w:tc>
          <w:tcPr>
            <w:tcW w:w="5386" w:type="dxa"/>
            <w:vAlign w:val="center"/>
          </w:tcPr>
          <w:p>
            <w:pPr>
              <w:pStyle w:val="10"/>
            </w:pPr>
            <w:r>
              <w:t>受灾群众对灾害民生保险赔付满意率</w:t>
            </w:r>
          </w:p>
        </w:tc>
        <w:tc>
          <w:tcPr>
            <w:tcW w:w="2268" w:type="dxa"/>
            <w:vAlign w:val="center"/>
          </w:tcPr>
          <w:p>
            <w:pPr>
              <w:pStyle w:val="10"/>
            </w:pPr>
            <w:r>
              <w:t>≥95%</w:t>
            </w:r>
          </w:p>
        </w:tc>
        <w:tc>
          <w:tcPr>
            <w:tcW w:w="1276" w:type="dxa"/>
            <w:vAlign w:val="center"/>
          </w:tcPr>
          <w:p>
            <w:pPr>
              <w:pStyle w:val="10"/>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11、自然灾害风险普查经费绩效目标表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13031324P008801108064</w:t>
            </w:r>
          </w:p>
        </w:tc>
        <w:tc>
          <w:tcPr>
            <w:tcW w:w="2835" w:type="dxa"/>
            <w:vAlign w:val="center"/>
          </w:tcPr>
          <w:p>
            <w:pPr>
              <w:pStyle w:val="8"/>
            </w:pPr>
            <w:r>
              <w:t>项目名称</w:t>
            </w:r>
          </w:p>
        </w:tc>
        <w:tc>
          <w:tcPr>
            <w:tcW w:w="6094" w:type="dxa"/>
            <w:gridSpan w:val="3"/>
            <w:vAlign w:val="center"/>
          </w:tcPr>
          <w:p>
            <w:pPr>
              <w:pStyle w:val="10"/>
            </w:pPr>
            <w:r>
              <w:t>自然灾害风险普查经费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43.89</w:t>
            </w:r>
          </w:p>
        </w:tc>
        <w:tc>
          <w:tcPr>
            <w:tcW w:w="2835" w:type="dxa"/>
            <w:vAlign w:val="center"/>
          </w:tcPr>
          <w:p>
            <w:pPr>
              <w:pStyle w:val="8"/>
            </w:pPr>
            <w:r>
              <w:t>其中：财政    资金</w:t>
            </w:r>
          </w:p>
        </w:tc>
        <w:tc>
          <w:tcPr>
            <w:tcW w:w="2551" w:type="dxa"/>
            <w:vAlign w:val="center"/>
          </w:tcPr>
          <w:p>
            <w:pPr>
              <w:pStyle w:val="10"/>
            </w:pPr>
            <w:r>
              <w:t>43.89</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围绕普查成果落地见效的要求，新区普查办积极协调有关部门、单位，全面开展调查、核查、质检、审核各阶段工作，积极促进普查成果在自然灾害防治能力提升和经济社会发展中的应用。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70%</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1.全面摸清新区自然灾害风险隐患底数，查明重点区域抗灾能力，客观认识了新区自然灾害综合风险水平</w:t>
            </w:r>
          </w:p>
          <w:p>
            <w:pPr>
              <w:pStyle w:val="10"/>
            </w:pPr>
            <w:r>
              <w:t>2.有效开展自然灾害防治工作、切实保障经济社会可持续发展提供权威的灾害风险信息和科学决策依据</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普查数据条数</w:t>
            </w:r>
          </w:p>
        </w:tc>
        <w:tc>
          <w:tcPr>
            <w:tcW w:w="5386" w:type="dxa"/>
            <w:vAlign w:val="center"/>
          </w:tcPr>
          <w:p>
            <w:pPr>
              <w:pStyle w:val="10"/>
            </w:pPr>
            <w:r>
              <w:t>承载体、企业、学校等普查数据条数</w:t>
            </w:r>
          </w:p>
        </w:tc>
        <w:tc>
          <w:tcPr>
            <w:tcW w:w="2268" w:type="dxa"/>
            <w:vAlign w:val="center"/>
          </w:tcPr>
          <w:p>
            <w:pPr>
              <w:pStyle w:val="10"/>
            </w:pPr>
            <w:r>
              <w:t>100%</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全面完成各阶段任务</w:t>
            </w:r>
          </w:p>
        </w:tc>
        <w:tc>
          <w:tcPr>
            <w:tcW w:w="5386" w:type="dxa"/>
            <w:vAlign w:val="center"/>
          </w:tcPr>
          <w:p>
            <w:pPr>
              <w:pStyle w:val="10"/>
            </w:pPr>
            <w:r>
              <w:t>全面完成调查、录入、质检、核查、评估区划等各项任务</w:t>
            </w:r>
          </w:p>
        </w:tc>
        <w:tc>
          <w:tcPr>
            <w:tcW w:w="2268" w:type="dxa"/>
            <w:vAlign w:val="center"/>
          </w:tcPr>
          <w:p>
            <w:pPr>
              <w:pStyle w:val="10"/>
            </w:pPr>
            <w:r>
              <w:t>100%</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按规定时间完成任务</w:t>
            </w:r>
          </w:p>
        </w:tc>
        <w:tc>
          <w:tcPr>
            <w:tcW w:w="5386" w:type="dxa"/>
            <w:vAlign w:val="center"/>
          </w:tcPr>
          <w:p>
            <w:pPr>
              <w:pStyle w:val="10"/>
            </w:pPr>
            <w:r>
              <w:t>及时完成调查、录入、质检、核查、评估区划等各项任务</w:t>
            </w:r>
          </w:p>
        </w:tc>
        <w:tc>
          <w:tcPr>
            <w:tcW w:w="2268" w:type="dxa"/>
            <w:vAlign w:val="center"/>
          </w:tcPr>
          <w:p>
            <w:pPr>
              <w:pStyle w:val="10"/>
            </w:pPr>
            <w:r>
              <w:t>100%</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项目总成本控制</w:t>
            </w:r>
          </w:p>
        </w:tc>
        <w:tc>
          <w:tcPr>
            <w:tcW w:w="5386" w:type="dxa"/>
            <w:vAlign w:val="center"/>
          </w:tcPr>
          <w:p>
            <w:pPr>
              <w:pStyle w:val="10"/>
            </w:pPr>
            <w:r>
              <w:t>不能超过合同价格</w:t>
            </w:r>
          </w:p>
        </w:tc>
        <w:tc>
          <w:tcPr>
            <w:tcW w:w="2268" w:type="dxa"/>
            <w:vAlign w:val="center"/>
          </w:tcPr>
          <w:p>
            <w:pPr>
              <w:pStyle w:val="10"/>
            </w:pPr>
            <w:r>
              <w:t>≤43.89万元</w:t>
            </w:r>
          </w:p>
        </w:tc>
        <w:tc>
          <w:tcPr>
            <w:tcW w:w="1276" w:type="dxa"/>
            <w:vAlign w:val="center"/>
          </w:tcPr>
          <w:p>
            <w:pPr>
              <w:pStyle w:val="10"/>
            </w:pPr>
            <w:r>
              <w:t>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全面摸清新区自然灾害风险隐患底数</w:t>
            </w:r>
          </w:p>
        </w:tc>
        <w:tc>
          <w:tcPr>
            <w:tcW w:w="5386" w:type="dxa"/>
            <w:vAlign w:val="center"/>
          </w:tcPr>
          <w:p>
            <w:pPr>
              <w:pStyle w:val="10"/>
            </w:pPr>
            <w:r>
              <w:t>项目实施有利于查明区域抗灾能力</w:t>
            </w:r>
          </w:p>
        </w:tc>
        <w:tc>
          <w:tcPr>
            <w:tcW w:w="2268" w:type="dxa"/>
            <w:vAlign w:val="center"/>
          </w:tcPr>
          <w:p>
            <w:pPr>
              <w:pStyle w:val="10"/>
            </w:pPr>
            <w:r>
              <w:t>查明底数</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受灾群众稳妥安置</w:t>
            </w:r>
          </w:p>
        </w:tc>
        <w:tc>
          <w:tcPr>
            <w:tcW w:w="5386" w:type="dxa"/>
            <w:vAlign w:val="center"/>
          </w:tcPr>
          <w:p>
            <w:pPr>
              <w:pStyle w:val="10"/>
            </w:pPr>
            <w:r>
              <w:t>保障经济社会可持续发展提供权威的灾害风险信息和科学决策依据</w:t>
            </w:r>
          </w:p>
        </w:tc>
        <w:tc>
          <w:tcPr>
            <w:tcW w:w="2268" w:type="dxa"/>
            <w:vAlign w:val="center"/>
          </w:tcPr>
          <w:p>
            <w:pPr>
              <w:pStyle w:val="10"/>
            </w:pPr>
            <w:r>
              <w:t>形成结论</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改善生态环境质量</w:t>
            </w:r>
          </w:p>
        </w:tc>
        <w:tc>
          <w:tcPr>
            <w:tcW w:w="5386" w:type="dxa"/>
            <w:vAlign w:val="center"/>
          </w:tcPr>
          <w:p>
            <w:pPr>
              <w:pStyle w:val="10"/>
            </w:pPr>
            <w:r>
              <w:t>改善生态环境质量</w:t>
            </w:r>
          </w:p>
        </w:tc>
        <w:tc>
          <w:tcPr>
            <w:tcW w:w="2268" w:type="dxa"/>
            <w:vAlign w:val="center"/>
          </w:tcPr>
          <w:p>
            <w:pPr>
              <w:pStyle w:val="10"/>
            </w:pPr>
            <w:r>
              <w:t>改善生态环境质量</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综合满意度</w:t>
            </w:r>
          </w:p>
        </w:tc>
        <w:tc>
          <w:tcPr>
            <w:tcW w:w="5386" w:type="dxa"/>
            <w:vAlign w:val="center"/>
          </w:tcPr>
          <w:p>
            <w:pPr>
              <w:pStyle w:val="10"/>
            </w:pPr>
            <w:r>
              <w:t>社会公众对风险普查工作的满意率</w:t>
            </w:r>
          </w:p>
        </w:tc>
        <w:tc>
          <w:tcPr>
            <w:tcW w:w="2268" w:type="dxa"/>
            <w:vAlign w:val="center"/>
          </w:tcPr>
          <w:p>
            <w:pPr>
              <w:pStyle w:val="10"/>
            </w:pPr>
            <w:r>
              <w:t>≥95%</w:t>
            </w:r>
          </w:p>
        </w:tc>
        <w:tc>
          <w:tcPr>
            <w:tcW w:w="1276" w:type="dxa"/>
            <w:vAlign w:val="center"/>
          </w:tcPr>
          <w:p>
            <w:pPr>
              <w:pStyle w:val="10"/>
            </w:pPr>
            <w:r>
              <w:t>工作计划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426001秦皇岛北戴河新区应急管理局本级</w:t>
            </w:r>
          </w:p>
        </w:tc>
        <w:tc>
          <w:tcPr>
            <w:tcW w:w="7710" w:type="dxa"/>
            <w:gridSpan w:val="8"/>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6746" w:type="dxa"/>
            <w:gridSpan w:val="7"/>
            <w:vAlign w:val="center"/>
          </w:tcPr>
          <w:p>
            <w:pPr>
              <w:pStyle w:val="8"/>
            </w:pPr>
            <w:r>
              <w:t>政府采购金额（当年部门预算安排资金）</w:t>
            </w:r>
          </w:p>
        </w:tc>
        <w:tc>
          <w:tcPr>
            <w:tcW w:w="964" w:type="dxa"/>
            <w:vMerge w:val="restart"/>
            <w:vAlign w:val="center"/>
          </w:tcPr>
          <w:p>
            <w:pPr>
              <w:pStyle w:val="8"/>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合  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25.72</w:t>
            </w:r>
          </w:p>
        </w:tc>
        <w:tc>
          <w:tcPr>
            <w:tcW w:w="964" w:type="dxa"/>
            <w:vAlign w:val="center"/>
          </w:tcPr>
          <w:p>
            <w:pPr>
              <w:pStyle w:val="13"/>
            </w:pPr>
            <w:r>
              <w:t>25.72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25.72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秦皇岛北戴河新区应急管理局本级小计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25.72</w:t>
            </w:r>
          </w:p>
        </w:tc>
        <w:tc>
          <w:tcPr>
            <w:tcW w:w="964" w:type="dxa"/>
            <w:vAlign w:val="center"/>
          </w:tcPr>
          <w:p>
            <w:pPr>
              <w:pStyle w:val="13"/>
            </w:pPr>
            <w:r>
              <w:t>25.72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25.72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2024年公用经费项目（三保）</w:t>
            </w:r>
          </w:p>
        </w:tc>
        <w:tc>
          <w:tcPr>
            <w:tcW w:w="964" w:type="dxa"/>
            <w:vAlign w:val="center"/>
          </w:tcPr>
          <w:p>
            <w:pPr>
              <w:pStyle w:val="9"/>
            </w:pPr>
            <w:r>
              <w:t>9.72</w:t>
            </w:r>
          </w:p>
        </w:tc>
        <w:tc>
          <w:tcPr>
            <w:tcW w:w="1134" w:type="dxa"/>
            <w:vAlign w:val="center"/>
          </w:tcPr>
          <w:p>
            <w:pPr>
              <w:pStyle w:val="10"/>
            </w:pPr>
            <w:r>
              <w:t>A4 黑白打印机</w:t>
            </w:r>
          </w:p>
        </w:tc>
        <w:tc>
          <w:tcPr>
            <w:tcW w:w="1134" w:type="dxa"/>
            <w:vAlign w:val="center"/>
          </w:tcPr>
          <w:p>
            <w:pPr>
              <w:pStyle w:val="10"/>
            </w:pPr>
            <w:r>
              <w:t>A02021003</w:t>
            </w:r>
          </w:p>
        </w:tc>
        <w:tc>
          <w:tcPr>
            <w:tcW w:w="709" w:type="dxa"/>
            <w:vAlign w:val="center"/>
          </w:tcPr>
          <w:p>
            <w:pPr>
              <w:pStyle w:val="11"/>
            </w:pPr>
            <w:r>
              <w:t>万元</w:t>
            </w:r>
          </w:p>
        </w:tc>
        <w:tc>
          <w:tcPr>
            <w:tcW w:w="850" w:type="dxa"/>
            <w:vAlign w:val="center"/>
          </w:tcPr>
          <w:p>
            <w:pPr>
              <w:pStyle w:val="9"/>
            </w:pPr>
            <w:r>
              <w:t>2</w:t>
            </w:r>
          </w:p>
        </w:tc>
        <w:tc>
          <w:tcPr>
            <w:tcW w:w="850" w:type="dxa"/>
            <w:vAlign w:val="center"/>
          </w:tcPr>
          <w:p>
            <w:pPr>
              <w:pStyle w:val="9"/>
            </w:pPr>
            <w:r>
              <w:t>0.18</w:t>
            </w:r>
          </w:p>
        </w:tc>
        <w:tc>
          <w:tcPr>
            <w:tcW w:w="964" w:type="dxa"/>
            <w:vAlign w:val="center"/>
          </w:tcPr>
          <w:p>
            <w:pPr>
              <w:pStyle w:val="9"/>
            </w:pPr>
            <w:r>
              <w:t>0.36</w:t>
            </w:r>
          </w:p>
        </w:tc>
        <w:tc>
          <w:tcPr>
            <w:tcW w:w="964" w:type="dxa"/>
            <w:vAlign w:val="center"/>
          </w:tcPr>
          <w:p>
            <w:pPr>
              <w:pStyle w:val="9"/>
            </w:pPr>
            <w:r>
              <w:t>0.36</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2024年公用经费项目（三保）</w:t>
            </w:r>
          </w:p>
        </w:tc>
        <w:tc>
          <w:tcPr>
            <w:tcW w:w="964" w:type="dxa"/>
            <w:vAlign w:val="center"/>
          </w:tcPr>
          <w:p>
            <w:pPr>
              <w:pStyle w:val="9"/>
            </w:pPr>
            <w:r>
              <w:t>9.72</w:t>
            </w:r>
          </w:p>
        </w:tc>
        <w:tc>
          <w:tcPr>
            <w:tcW w:w="1134" w:type="dxa"/>
            <w:vAlign w:val="center"/>
          </w:tcPr>
          <w:p>
            <w:pPr>
              <w:pStyle w:val="10"/>
            </w:pPr>
            <w:r>
              <w:t>文件柜</w:t>
            </w:r>
          </w:p>
        </w:tc>
        <w:tc>
          <w:tcPr>
            <w:tcW w:w="1134" w:type="dxa"/>
            <w:vAlign w:val="center"/>
          </w:tcPr>
          <w:p>
            <w:pPr>
              <w:pStyle w:val="10"/>
            </w:pPr>
            <w:r>
              <w:t>A05010502</w:t>
            </w:r>
          </w:p>
        </w:tc>
        <w:tc>
          <w:tcPr>
            <w:tcW w:w="709" w:type="dxa"/>
            <w:vAlign w:val="center"/>
          </w:tcPr>
          <w:p>
            <w:pPr>
              <w:pStyle w:val="11"/>
            </w:pPr>
            <w:r>
              <w:t>万元</w:t>
            </w:r>
          </w:p>
        </w:tc>
        <w:tc>
          <w:tcPr>
            <w:tcW w:w="850" w:type="dxa"/>
            <w:vAlign w:val="center"/>
          </w:tcPr>
          <w:p>
            <w:pPr>
              <w:pStyle w:val="9"/>
            </w:pPr>
            <w:r>
              <w:t>4</w:t>
            </w:r>
          </w:p>
        </w:tc>
        <w:tc>
          <w:tcPr>
            <w:tcW w:w="850" w:type="dxa"/>
            <w:vAlign w:val="center"/>
          </w:tcPr>
          <w:p>
            <w:pPr>
              <w:pStyle w:val="9"/>
            </w:pPr>
            <w:r>
              <w:t>0.07</w:t>
            </w:r>
          </w:p>
        </w:tc>
        <w:tc>
          <w:tcPr>
            <w:tcW w:w="964" w:type="dxa"/>
            <w:vAlign w:val="center"/>
          </w:tcPr>
          <w:p>
            <w:pPr>
              <w:pStyle w:val="9"/>
            </w:pPr>
            <w:r>
              <w:t>0.26</w:t>
            </w:r>
          </w:p>
        </w:tc>
        <w:tc>
          <w:tcPr>
            <w:tcW w:w="964" w:type="dxa"/>
            <w:vAlign w:val="center"/>
          </w:tcPr>
          <w:p>
            <w:pPr>
              <w:pStyle w:val="9"/>
            </w:pPr>
            <w:r>
              <w:t>0.26</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2024年公用经费项目（三保）</w:t>
            </w:r>
          </w:p>
        </w:tc>
        <w:tc>
          <w:tcPr>
            <w:tcW w:w="964" w:type="dxa"/>
            <w:vAlign w:val="center"/>
          </w:tcPr>
          <w:p>
            <w:pPr>
              <w:pStyle w:val="9"/>
            </w:pPr>
            <w:r>
              <w:t>9.72</w:t>
            </w:r>
          </w:p>
        </w:tc>
        <w:tc>
          <w:tcPr>
            <w:tcW w:w="1134" w:type="dxa"/>
            <w:vAlign w:val="center"/>
          </w:tcPr>
          <w:p>
            <w:pPr>
              <w:pStyle w:val="10"/>
            </w:pPr>
            <w:r>
              <w:t>保密柜</w:t>
            </w:r>
          </w:p>
        </w:tc>
        <w:tc>
          <w:tcPr>
            <w:tcW w:w="1134" w:type="dxa"/>
            <w:vAlign w:val="center"/>
          </w:tcPr>
          <w:p>
            <w:pPr>
              <w:pStyle w:val="10"/>
            </w:pPr>
            <w:r>
              <w:t>A05010504</w:t>
            </w:r>
          </w:p>
        </w:tc>
        <w:tc>
          <w:tcPr>
            <w:tcW w:w="709" w:type="dxa"/>
            <w:vAlign w:val="center"/>
          </w:tcPr>
          <w:p>
            <w:pPr>
              <w:pStyle w:val="11"/>
            </w:pPr>
            <w:r>
              <w:t>万元</w:t>
            </w:r>
          </w:p>
        </w:tc>
        <w:tc>
          <w:tcPr>
            <w:tcW w:w="850" w:type="dxa"/>
            <w:vAlign w:val="center"/>
          </w:tcPr>
          <w:p>
            <w:pPr>
              <w:pStyle w:val="9"/>
            </w:pPr>
            <w:r>
              <w:t>1</w:t>
            </w:r>
          </w:p>
        </w:tc>
        <w:tc>
          <w:tcPr>
            <w:tcW w:w="850" w:type="dxa"/>
            <w:vAlign w:val="center"/>
          </w:tcPr>
          <w:p>
            <w:pPr>
              <w:pStyle w:val="9"/>
            </w:pPr>
            <w:r>
              <w:t>0.09</w:t>
            </w:r>
          </w:p>
        </w:tc>
        <w:tc>
          <w:tcPr>
            <w:tcW w:w="964" w:type="dxa"/>
            <w:vAlign w:val="center"/>
          </w:tcPr>
          <w:p>
            <w:pPr>
              <w:pStyle w:val="9"/>
            </w:pPr>
            <w:r>
              <w:t>0.09</w:t>
            </w:r>
          </w:p>
        </w:tc>
        <w:tc>
          <w:tcPr>
            <w:tcW w:w="964" w:type="dxa"/>
            <w:vAlign w:val="center"/>
          </w:tcPr>
          <w:p>
            <w:pPr>
              <w:pStyle w:val="9"/>
            </w:pPr>
            <w:r>
              <w:t>0.09</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区域性地震安全性评价项目资金</w:t>
            </w:r>
          </w:p>
        </w:tc>
        <w:tc>
          <w:tcPr>
            <w:tcW w:w="964" w:type="dxa"/>
            <w:vAlign w:val="center"/>
          </w:tcPr>
          <w:p>
            <w:pPr>
              <w:pStyle w:val="9"/>
            </w:pPr>
            <w:r>
              <w:t>25.00</w:t>
            </w:r>
          </w:p>
        </w:tc>
        <w:tc>
          <w:tcPr>
            <w:tcW w:w="1134" w:type="dxa"/>
            <w:vAlign w:val="center"/>
          </w:tcPr>
          <w:p>
            <w:pPr>
              <w:pStyle w:val="10"/>
            </w:pPr>
            <w:r>
              <w:t>地震服务</w:t>
            </w:r>
          </w:p>
        </w:tc>
        <w:tc>
          <w:tcPr>
            <w:tcW w:w="1134" w:type="dxa"/>
            <w:vAlign w:val="center"/>
          </w:tcPr>
          <w:p>
            <w:pPr>
              <w:pStyle w:val="10"/>
            </w:pPr>
            <w:r>
              <w:t>C19020000</w:t>
            </w:r>
          </w:p>
        </w:tc>
        <w:tc>
          <w:tcPr>
            <w:tcW w:w="709" w:type="dxa"/>
            <w:vAlign w:val="center"/>
          </w:tcPr>
          <w:p>
            <w:pPr>
              <w:pStyle w:val="11"/>
            </w:pPr>
            <w:r>
              <w:t>万元</w:t>
            </w:r>
          </w:p>
        </w:tc>
        <w:tc>
          <w:tcPr>
            <w:tcW w:w="850" w:type="dxa"/>
            <w:vAlign w:val="center"/>
          </w:tcPr>
          <w:p>
            <w:pPr>
              <w:pStyle w:val="9"/>
            </w:pPr>
            <w:r>
              <w:t>1</w:t>
            </w:r>
          </w:p>
        </w:tc>
        <w:tc>
          <w:tcPr>
            <w:tcW w:w="850" w:type="dxa"/>
            <w:vAlign w:val="center"/>
          </w:tcPr>
          <w:p>
            <w:pPr>
              <w:pStyle w:val="9"/>
            </w:pPr>
            <w:r>
              <w:t>25.00</w:t>
            </w:r>
          </w:p>
        </w:tc>
        <w:tc>
          <w:tcPr>
            <w:tcW w:w="964" w:type="dxa"/>
            <w:vAlign w:val="center"/>
          </w:tcPr>
          <w:p>
            <w:pPr>
              <w:pStyle w:val="9"/>
            </w:pPr>
            <w:r>
              <w:t>25.00</w:t>
            </w:r>
          </w:p>
        </w:tc>
        <w:tc>
          <w:tcPr>
            <w:tcW w:w="964" w:type="dxa"/>
            <w:vAlign w:val="center"/>
          </w:tcPr>
          <w:p>
            <w:pPr>
              <w:pStyle w:val="9"/>
            </w:pPr>
            <w:r>
              <w:t>25.00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25.00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秦皇岛北戴河新区应急管理局本级上年末固定资产金额为0.00万元（详见下表）。本年度拟购置固定资产总额为0.00万元，已按要求列入政府采购预算，详见政府采购预算表。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426001秦皇岛北戴河新区应急管理局本级</w:t>
            </w:r>
          </w:p>
        </w:tc>
        <w:tc>
          <w:tcPr>
            <w:tcW w:w="5669" w:type="dxa"/>
            <w:gridSpan w:val="2"/>
            <w:tcBorders>
              <w:top w:val="single" w:color="FFFFFF" w:sz="6" w:space="0"/>
              <w:left w:val="single" w:color="FFFFFF" w:sz="6" w:space="0"/>
              <w:right w:val="single" w:color="FFFFFF" w:sz="6" w:space="0"/>
            </w:tcBorders>
            <w:vAlign w:val="center"/>
          </w:tcPr>
          <w:p>
            <w:pPr>
              <w:pStyle w:val="5"/>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p>
        </w:tc>
        <w:tc>
          <w:tcPr>
            <w:tcW w:w="2835" w:type="dxa"/>
            <w:vAlign w:val="center"/>
          </w:tcPr>
          <w:p>
            <w:pPr>
              <w:pStyle w:val="11"/>
            </w:pPr>
          </w:p>
        </w:tc>
        <w:tc>
          <w:tcPr>
            <w:tcW w:w="2835" w:type="dxa"/>
            <w:vAlign w:val="center"/>
          </w:tcPr>
          <w:p>
            <w:pPr>
              <w:pStyle w:val="9"/>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71667E"/>
    <w:rsid w:val="001D4F5D"/>
    <w:rsid w:val="0071667E"/>
    <w:rsid w:val="00A728FD"/>
    <w:rsid w:val="3E4D2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单位职责文件"/>
    <w:basedOn w:val="1"/>
    <w:qFormat/>
    <w:uiPriority w:val="0"/>
    <w:pPr>
      <w:spacing w:line="500" w:lineRule="exact"/>
      <w:ind w:firstLine="560"/>
    </w:pPr>
    <w:rPr>
      <w:rFonts w:eastAsia="方正仿宋_GBK"/>
      <w:sz w:val="28"/>
    </w:rPr>
  </w:style>
  <w:style w:type="paragraph" w:customStyle="1" w:styleId="1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单元格样式23"/>
    <w:basedOn w:val="1"/>
    <w:qFormat/>
    <w:uiPriority w:val="0"/>
    <w:pPr>
      <w:jc w:val="right"/>
    </w:pPr>
    <w:rPr>
      <w:rFonts w:ascii="方正书宋_GBK" w:hAnsi="方正书宋_GBK" w:eastAsia="方正书宋_GBK" w:cs="方正书宋_GBK"/>
    </w:rPr>
  </w:style>
  <w:style w:type="paragraph" w:customStyle="1" w:styleId="20">
    <w:name w:val="TOC 4"/>
    <w:basedOn w:val="1"/>
    <w:qFormat/>
    <w:uiPriority w:val="0"/>
    <w:pPr>
      <w:ind w:left="720"/>
    </w:pPr>
  </w:style>
  <w:style w:type="paragraph" w:customStyle="1" w:styleId="21">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5" Type="http://schemas.openxmlformats.org/officeDocument/2006/relationships/fontTable" Target="fontTable.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2024-02-27T11:13:44Z</dcterms:created>
  <dcterms:modified xsi:type="dcterms:W3CDTF">2024-02-27T03:13:44Z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2024-02-27T11:13:43Z</dcterms:created>
  <dcterms:modified xsi:type="dcterms:W3CDTF">2024-02-27T03:13:43Z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2024-02-27T11:13:42Z</dcterms:created>
  <dcterms:modified xsi:type="dcterms:W3CDTF">2024-02-27T03:13:42Z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2024-02-27T11:13:43Z</dcterms:created>
  <dcterms:modified xsi:type="dcterms:W3CDTF">2024-02-27T03:13:43Z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2024-02-27T11:13:44Z</dcterms:created>
  <dcterms:modified xsi:type="dcterms:W3CDTF">2024-02-27T03:13:44Z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2024-02-27T11:13:43Z</dcterms:created>
  <dcterms:modified xsi:type="dcterms:W3CDTF">2024-02-27T03:13:43Z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2024-02-27T11:13:42Z</dcterms:created>
  <dcterms:modified xsi:type="dcterms:W3CDTF">2024-02-27T03:13:42Z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2024-02-27T11:13:36Z</dcterms:created>
  <dcterms:modified xsi:type="dcterms:W3CDTF">2024-02-27T03:13:36Z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2024-02-27T11:13:42Z</dcterms:created>
  <dcterms:modified xsi:type="dcterms:W3CDTF">2024-02-27T03:13:42Z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2024-02-27T11:13:43Z</dcterms:created>
  <dcterms:modified xsi:type="dcterms:W3CDTF">2024-02-27T03:13:43Z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2024-02-27T11:13:43Z</dcterms:created>
  <dcterms:modified xsi:type="dcterms:W3CDTF">2024-02-27T03:13:43Z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2024-02-27T11:13:40Z</dcterms:created>
  <dcterms:modified xsi:type="dcterms:W3CDTF">2024-02-27T03:13:40Z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2024-02-27T11:13:43Z</dcterms:created>
  <dcterms:modified xsi:type="dcterms:W3CDTF">2024-02-27T03:13:43Z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2024-02-27T11:13:42Z</dcterms:created>
  <dcterms:modified xsi:type="dcterms:W3CDTF">2024-02-27T03:13:42Z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CAB0345A-D13A-4E8B-BADF-9D6D10A36CBB}">
  <ds:schemaRefs/>
</ds:datastoreItem>
</file>

<file path=customXml/itemProps11.xml><?xml version="1.0" encoding="utf-8"?>
<ds:datastoreItem xmlns:ds="http://schemas.openxmlformats.org/officeDocument/2006/customXml" ds:itemID="{E3A12A0F-1174-4332-A3B3-791D7C69665A}">
  <ds:schemaRefs/>
</ds:datastoreItem>
</file>

<file path=customXml/itemProps12.xml><?xml version="1.0" encoding="utf-8"?>
<ds:datastoreItem xmlns:ds="http://schemas.openxmlformats.org/officeDocument/2006/customXml" ds:itemID="{4871C8C8-F600-4CF4-834B-61FA68FC23FE}">
  <ds:schemaRefs/>
</ds:datastoreItem>
</file>

<file path=customXml/itemProps13.xml><?xml version="1.0" encoding="utf-8"?>
<ds:datastoreItem xmlns:ds="http://schemas.openxmlformats.org/officeDocument/2006/customXml" ds:itemID="{7C554F77-9249-492B-AFBE-AC2650228A10}">
  <ds:schemaRefs/>
</ds:datastoreItem>
</file>

<file path=customXml/itemProps14.xml><?xml version="1.0" encoding="utf-8"?>
<ds:datastoreItem xmlns:ds="http://schemas.openxmlformats.org/officeDocument/2006/customXml" ds:itemID="{D8C564AB-B39F-4A55-8C8E-8C74D6872CA3}">
  <ds:schemaRefs/>
</ds:datastoreItem>
</file>

<file path=customXml/itemProps15.xml><?xml version="1.0" encoding="utf-8"?>
<ds:datastoreItem xmlns:ds="http://schemas.openxmlformats.org/officeDocument/2006/customXml" ds:itemID="{3DFA3E0D-9C91-4F36-88C0-B48E52CAA9B9}">
  <ds:schemaRefs/>
</ds:datastoreItem>
</file>

<file path=customXml/itemProps16.xml><?xml version="1.0" encoding="utf-8"?>
<ds:datastoreItem xmlns:ds="http://schemas.openxmlformats.org/officeDocument/2006/customXml" ds:itemID="{25BBDB84-75A8-4743-9751-E84BE3E8B364}">
  <ds:schemaRefs/>
</ds:datastoreItem>
</file>

<file path=customXml/itemProps17.xml><?xml version="1.0" encoding="utf-8"?>
<ds:datastoreItem xmlns:ds="http://schemas.openxmlformats.org/officeDocument/2006/customXml" ds:itemID="{4A2677CF-9C74-4C1F-B159-3A0336370108}">
  <ds:schemaRefs/>
</ds:datastoreItem>
</file>

<file path=customXml/itemProps18.xml><?xml version="1.0" encoding="utf-8"?>
<ds:datastoreItem xmlns:ds="http://schemas.openxmlformats.org/officeDocument/2006/customXml" ds:itemID="{AAA92ED5-C3B6-40A3-AB73-664ACA53B588}">
  <ds:schemaRefs/>
</ds:datastoreItem>
</file>

<file path=customXml/itemProps19.xml><?xml version="1.0" encoding="utf-8"?>
<ds:datastoreItem xmlns:ds="http://schemas.openxmlformats.org/officeDocument/2006/customXml" ds:itemID="{1B432B57-87D5-476A-A820-5B890AE59FEA}">
  <ds:schemaRefs/>
</ds:datastoreItem>
</file>

<file path=customXml/itemProps2.xml><?xml version="1.0" encoding="utf-8"?>
<ds:datastoreItem xmlns:ds="http://schemas.openxmlformats.org/officeDocument/2006/customXml" ds:itemID="{B21FA33F-955F-4BC2-B714-B6122D4F4365}">
  <ds:schemaRefs/>
</ds:datastoreItem>
</file>

<file path=customXml/itemProps20.xml><?xml version="1.0" encoding="utf-8"?>
<ds:datastoreItem xmlns:ds="http://schemas.openxmlformats.org/officeDocument/2006/customXml" ds:itemID="{D0D7970B-70CF-4DA2-AB1B-357CC39BDAB5}">
  <ds:schemaRefs/>
</ds:datastoreItem>
</file>

<file path=customXml/itemProps21.xml><?xml version="1.0" encoding="utf-8"?>
<ds:datastoreItem xmlns:ds="http://schemas.openxmlformats.org/officeDocument/2006/customXml" ds:itemID="{A9CAC4C7-1363-4A62-8EC5-931EBCCF7DC3}">
  <ds:schemaRefs/>
</ds:datastoreItem>
</file>

<file path=customXml/itemProps22.xml><?xml version="1.0" encoding="utf-8"?>
<ds:datastoreItem xmlns:ds="http://schemas.openxmlformats.org/officeDocument/2006/customXml" ds:itemID="{BA27961D-F34B-41FE-8C2F-7517A0C7B7FA}">
  <ds:schemaRefs/>
</ds:datastoreItem>
</file>

<file path=customXml/itemProps23.xml><?xml version="1.0" encoding="utf-8"?>
<ds:datastoreItem xmlns:ds="http://schemas.openxmlformats.org/officeDocument/2006/customXml" ds:itemID="{7D7C98B7-DF57-4C27-B5CB-EF3A046F79DA}">
  <ds:schemaRefs/>
</ds:datastoreItem>
</file>

<file path=customXml/itemProps24.xml><?xml version="1.0" encoding="utf-8"?>
<ds:datastoreItem xmlns:ds="http://schemas.openxmlformats.org/officeDocument/2006/customXml" ds:itemID="{7AB29D0F-6AE8-4E7F-83CC-60ABF9120347}">
  <ds:schemaRefs/>
</ds:datastoreItem>
</file>

<file path=customXml/itemProps25.xml><?xml version="1.0" encoding="utf-8"?>
<ds:datastoreItem xmlns:ds="http://schemas.openxmlformats.org/officeDocument/2006/customXml" ds:itemID="{81FBD7FC-31E6-4942-B9A4-2E9235F6E19F}">
  <ds:schemaRefs/>
</ds:datastoreItem>
</file>

<file path=customXml/itemProps26.xml><?xml version="1.0" encoding="utf-8"?>
<ds:datastoreItem xmlns:ds="http://schemas.openxmlformats.org/officeDocument/2006/customXml" ds:itemID="{E11B4242-72B7-4490-BA78-546B2ADC4368}">
  <ds:schemaRefs/>
</ds:datastoreItem>
</file>

<file path=customXml/itemProps27.xml><?xml version="1.0" encoding="utf-8"?>
<ds:datastoreItem xmlns:ds="http://schemas.openxmlformats.org/officeDocument/2006/customXml" ds:itemID="{8059EFD0-53B7-42EF-A0CC-8B271118917D}">
  <ds:schemaRefs/>
</ds:datastoreItem>
</file>

<file path=customXml/itemProps28.xml><?xml version="1.0" encoding="utf-8"?>
<ds:datastoreItem xmlns:ds="http://schemas.openxmlformats.org/officeDocument/2006/customXml" ds:itemID="{42BEA845-F81C-4D34-916D-62687B5433E6}">
  <ds:schemaRefs/>
</ds:datastoreItem>
</file>

<file path=customXml/itemProps29.xml><?xml version="1.0" encoding="utf-8"?>
<ds:datastoreItem xmlns:ds="http://schemas.openxmlformats.org/officeDocument/2006/customXml" ds:itemID="{ED5CF8B8-4C84-41EC-8186-2BB85B008429}">
  <ds:schemaRefs/>
</ds:datastoreItem>
</file>

<file path=customXml/itemProps3.xml><?xml version="1.0" encoding="utf-8"?>
<ds:datastoreItem xmlns:ds="http://schemas.openxmlformats.org/officeDocument/2006/customXml" ds:itemID="{CA71AB38-E3EA-424A-9DAA-4D571EA877B1}">
  <ds:schemaRefs/>
</ds:datastoreItem>
</file>

<file path=customXml/itemProps4.xml><?xml version="1.0" encoding="utf-8"?>
<ds:datastoreItem xmlns:ds="http://schemas.openxmlformats.org/officeDocument/2006/customXml" ds:itemID="{EF585DAC-2DB1-4A93-8B9E-8A7745AB01B0}">
  <ds:schemaRefs/>
</ds:datastoreItem>
</file>

<file path=customXml/itemProps5.xml><?xml version="1.0" encoding="utf-8"?>
<ds:datastoreItem xmlns:ds="http://schemas.openxmlformats.org/officeDocument/2006/customXml" ds:itemID="{8B2B0FDF-D284-44D7-9497-45D60635AC12}">
  <ds:schemaRefs/>
</ds:datastoreItem>
</file>

<file path=customXml/itemProps6.xml><?xml version="1.0" encoding="utf-8"?>
<ds:datastoreItem xmlns:ds="http://schemas.openxmlformats.org/officeDocument/2006/customXml" ds:itemID="{E4AF9521-35D5-448D-B568-1B50E0DF168B}">
  <ds:schemaRefs/>
</ds:datastoreItem>
</file>

<file path=customXml/itemProps7.xml><?xml version="1.0" encoding="utf-8"?>
<ds:datastoreItem xmlns:ds="http://schemas.openxmlformats.org/officeDocument/2006/customXml" ds:itemID="{B8515E56-F442-474A-87B0-5F8F3A27B4E7}">
  <ds:schemaRefs/>
</ds:datastoreItem>
</file>

<file path=customXml/itemProps8.xml><?xml version="1.0" encoding="utf-8"?>
<ds:datastoreItem xmlns:ds="http://schemas.openxmlformats.org/officeDocument/2006/customXml" ds:itemID="{F2C62BE4-B78E-408E-AEF4-C5BC68961F34}">
  <ds:schemaRefs/>
</ds:datastoreItem>
</file>

<file path=customXml/itemProps9.xml><?xml version="1.0" encoding="utf-8"?>
<ds:datastoreItem xmlns:ds="http://schemas.openxmlformats.org/officeDocument/2006/customXml" ds:itemID="{57F5E5B0-CB2D-4574-81CB-27364CA8FC80}">
  <ds:schemaRefs/>
</ds:datastoreItem>
</file>

<file path=docProps/app.xml><?xml version="1.0" encoding="utf-8"?>
<Properties xmlns="http://schemas.openxmlformats.org/officeDocument/2006/extended-properties" xmlns:vt="http://schemas.openxmlformats.org/officeDocument/2006/docPropsVTypes">
  <Template>Normal</Template>
  <Pages>35</Pages>
  <Words>2727</Words>
  <Characters>15549</Characters>
  <Lines>129</Lines>
  <Paragraphs>36</Paragraphs>
  <TotalTime>0</TotalTime>
  <ScaleCrop>false</ScaleCrop>
  <LinksUpToDate>false</LinksUpToDate>
  <CharactersWithSpaces>18240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2024-02-27T03:24:00Z</dcterms:created>
  <dc:creator>Administrator</dc:creator>
  <cp:lastModifiedBy>XQZW</cp:lastModifiedBy>
  <dcterms:modified xsi:type="dcterms:W3CDTF">2024-02-29T08:14:31Z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