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4436.42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17945.00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60845.39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34322.42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22381.42</w:t>
            </w:r>
          </w:p>
        </w:tc>
        <w:tc>
          <w:tcPr>
            <w:tcW w:w="4535" w:type="dxa"/>
            <w:vAlign w:val="center"/>
          </w:tcPr>
          <w:p>
            <w:pPr>
              <w:pStyle w:val="14"/>
            </w:pPr>
            <w:r>
              <w:t>本年支出合计</w:t>
            </w:r>
          </w:p>
        </w:tc>
        <w:tc>
          <w:tcPr>
            <w:tcW w:w="2126" w:type="dxa"/>
            <w:vAlign w:val="center"/>
          </w:tcPr>
          <w:p>
            <w:pPr>
              <w:pStyle w:val="15"/>
            </w:pPr>
            <w:r>
              <w:t>98756.01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76374.60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98756.01</w:t>
            </w:r>
          </w:p>
        </w:tc>
        <w:tc>
          <w:tcPr>
            <w:tcW w:w="4535" w:type="dxa"/>
            <w:vAlign w:val="center"/>
          </w:tcPr>
          <w:p>
            <w:pPr>
              <w:pStyle w:val="14"/>
            </w:pPr>
            <w:r>
              <w:t>支出总计</w:t>
            </w:r>
          </w:p>
        </w:tc>
        <w:tc>
          <w:tcPr>
            <w:tcW w:w="2126" w:type="dxa"/>
            <w:vAlign w:val="center"/>
          </w:tcPr>
          <w:p>
            <w:pPr>
              <w:pStyle w:val="15"/>
            </w:pPr>
            <w:r>
              <w:t>98756.01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98756.01</w:t>
            </w:r>
          </w:p>
        </w:tc>
        <w:tc>
          <w:tcPr>
            <w:tcW w:w="1134" w:type="dxa"/>
            <w:vAlign w:val="center"/>
          </w:tcPr>
          <w:p>
            <w:pPr>
              <w:pStyle w:val="15"/>
            </w:pPr>
            <w:r>
              <w:t>22381.42</w:t>
            </w:r>
          </w:p>
        </w:tc>
        <w:tc>
          <w:tcPr>
            <w:tcW w:w="1134" w:type="dxa"/>
            <w:vAlign w:val="center"/>
          </w:tcPr>
          <w:p>
            <w:pPr>
              <w:pStyle w:val="15"/>
            </w:pPr>
            <w:r>
              <w:t>22381.42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76374.60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2030603</w:t>
            </w:r>
          </w:p>
        </w:tc>
        <w:tc>
          <w:tcPr>
            <w:tcW w:w="1559" w:type="dxa"/>
            <w:vAlign w:val="center"/>
          </w:tcPr>
          <w:p>
            <w:pPr>
              <w:pStyle w:val="12"/>
            </w:pPr>
            <w:r>
              <w:t>人民防空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93.97</w:t>
            </w:r>
          </w:p>
        </w:tc>
        <w:tc>
          <w:tcPr>
            <w:tcW w:w="1134" w:type="dxa"/>
            <w:vAlign w:val="center"/>
          </w:tcPr>
          <w:p>
            <w:pPr>
              <w:pStyle w:val="11"/>
            </w:pPr>
            <w:r>
              <w:t>93.97</w:t>
            </w:r>
          </w:p>
        </w:tc>
        <w:tc>
          <w:tcPr>
            <w:tcW w:w="1134" w:type="dxa"/>
            <w:vAlign w:val="center"/>
          </w:tcPr>
          <w:p>
            <w:pPr>
              <w:pStyle w:val="11"/>
            </w:pPr>
            <w:r>
              <w:t>93.97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93.97</w:t>
            </w:r>
          </w:p>
        </w:tc>
        <w:tc>
          <w:tcPr>
            <w:tcW w:w="1134" w:type="dxa"/>
            <w:vAlign w:val="center"/>
          </w:tcPr>
          <w:p>
            <w:pPr>
              <w:pStyle w:val="11"/>
            </w:pPr>
            <w:r>
              <w:t>93.97</w:t>
            </w:r>
          </w:p>
        </w:tc>
        <w:tc>
          <w:tcPr>
            <w:tcW w:w="1134" w:type="dxa"/>
            <w:vAlign w:val="center"/>
          </w:tcPr>
          <w:p>
            <w:pPr>
              <w:pStyle w:val="11"/>
            </w:pPr>
            <w:r>
              <w:t>93.97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4.17</w:t>
            </w:r>
          </w:p>
        </w:tc>
        <w:tc>
          <w:tcPr>
            <w:tcW w:w="1134" w:type="dxa"/>
            <w:vAlign w:val="center"/>
          </w:tcPr>
          <w:p>
            <w:pPr>
              <w:pStyle w:val="11"/>
            </w:pPr>
            <w:r>
              <w:t>4.17</w:t>
            </w:r>
          </w:p>
        </w:tc>
        <w:tc>
          <w:tcPr>
            <w:tcW w:w="1134" w:type="dxa"/>
            <w:vAlign w:val="center"/>
          </w:tcPr>
          <w:p>
            <w:pPr>
              <w:pStyle w:val="11"/>
            </w:pPr>
            <w:r>
              <w:t>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80.05</w:t>
            </w:r>
          </w:p>
        </w:tc>
        <w:tc>
          <w:tcPr>
            <w:tcW w:w="1134" w:type="dxa"/>
            <w:vAlign w:val="center"/>
          </w:tcPr>
          <w:p>
            <w:pPr>
              <w:pStyle w:val="11"/>
            </w:pPr>
            <w:r>
              <w:t>80.05</w:t>
            </w:r>
          </w:p>
        </w:tc>
        <w:tc>
          <w:tcPr>
            <w:tcW w:w="1134" w:type="dxa"/>
            <w:vAlign w:val="center"/>
          </w:tcPr>
          <w:p>
            <w:pPr>
              <w:pStyle w:val="11"/>
            </w:pPr>
            <w:r>
              <w:t>80.05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9.76</w:t>
            </w:r>
          </w:p>
        </w:tc>
        <w:tc>
          <w:tcPr>
            <w:tcW w:w="1134" w:type="dxa"/>
            <w:vAlign w:val="center"/>
          </w:tcPr>
          <w:p>
            <w:pPr>
              <w:pStyle w:val="11"/>
            </w:pPr>
            <w:r>
              <w:t>9.76</w:t>
            </w:r>
          </w:p>
        </w:tc>
        <w:tc>
          <w:tcPr>
            <w:tcW w:w="1134" w:type="dxa"/>
            <w:vAlign w:val="center"/>
          </w:tcPr>
          <w:p>
            <w:pPr>
              <w:pStyle w:val="11"/>
            </w:pPr>
            <w:r>
              <w:t>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66.36</w:t>
            </w:r>
          </w:p>
        </w:tc>
        <w:tc>
          <w:tcPr>
            <w:tcW w:w="1134" w:type="dxa"/>
            <w:vAlign w:val="center"/>
          </w:tcPr>
          <w:p>
            <w:pPr>
              <w:pStyle w:val="11"/>
            </w:pPr>
            <w:r>
              <w:t>66.36</w:t>
            </w:r>
          </w:p>
        </w:tc>
        <w:tc>
          <w:tcPr>
            <w:tcW w:w="1134" w:type="dxa"/>
            <w:vAlign w:val="center"/>
          </w:tcPr>
          <w:p>
            <w:pPr>
              <w:pStyle w:val="11"/>
            </w:pPr>
            <w:r>
              <w:t>66.36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66.36</w:t>
            </w:r>
          </w:p>
        </w:tc>
        <w:tc>
          <w:tcPr>
            <w:tcW w:w="1134" w:type="dxa"/>
            <w:vAlign w:val="center"/>
          </w:tcPr>
          <w:p>
            <w:pPr>
              <w:pStyle w:val="11"/>
            </w:pPr>
            <w:r>
              <w:t>66.36</w:t>
            </w:r>
          </w:p>
        </w:tc>
        <w:tc>
          <w:tcPr>
            <w:tcW w:w="1134" w:type="dxa"/>
            <w:vAlign w:val="center"/>
          </w:tcPr>
          <w:p>
            <w:pPr>
              <w:pStyle w:val="11"/>
            </w:pPr>
            <w:r>
              <w:t>66.36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66.36</w:t>
            </w:r>
          </w:p>
        </w:tc>
        <w:tc>
          <w:tcPr>
            <w:tcW w:w="1134" w:type="dxa"/>
            <w:vAlign w:val="center"/>
          </w:tcPr>
          <w:p>
            <w:pPr>
              <w:pStyle w:val="11"/>
            </w:pPr>
            <w:r>
              <w:t>66.36</w:t>
            </w:r>
          </w:p>
        </w:tc>
        <w:tc>
          <w:tcPr>
            <w:tcW w:w="1134" w:type="dxa"/>
            <w:vAlign w:val="center"/>
          </w:tcPr>
          <w:p>
            <w:pPr>
              <w:pStyle w:val="11"/>
            </w:pPr>
            <w:r>
              <w:t>66.36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21110</w:t>
            </w:r>
          </w:p>
        </w:tc>
        <w:tc>
          <w:tcPr>
            <w:tcW w:w="1559" w:type="dxa"/>
            <w:vAlign w:val="center"/>
          </w:tcPr>
          <w:p>
            <w:pPr>
              <w:pStyle w:val="12"/>
            </w:pPr>
            <w:r>
              <w:t>能源节约利用</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2111001</w:t>
            </w:r>
          </w:p>
        </w:tc>
        <w:tc>
          <w:tcPr>
            <w:tcW w:w="1559" w:type="dxa"/>
            <w:vAlign w:val="center"/>
          </w:tcPr>
          <w:p>
            <w:pPr>
              <w:pStyle w:val="12"/>
            </w:pPr>
            <w:r>
              <w:t>能源节约利用</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60845.39</w:t>
            </w:r>
          </w:p>
        </w:tc>
        <w:tc>
          <w:tcPr>
            <w:tcW w:w="1134" w:type="dxa"/>
            <w:vAlign w:val="center"/>
          </w:tcPr>
          <w:p>
            <w:pPr>
              <w:pStyle w:val="11"/>
            </w:pPr>
            <w:r>
              <w:t>18793.21</w:t>
            </w:r>
          </w:p>
        </w:tc>
        <w:tc>
          <w:tcPr>
            <w:tcW w:w="1134" w:type="dxa"/>
            <w:vAlign w:val="center"/>
          </w:tcPr>
          <w:p>
            <w:pPr>
              <w:pStyle w:val="11"/>
            </w:pPr>
            <w:r>
              <w:t>18793.21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42052.17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848.21</w:t>
            </w:r>
          </w:p>
        </w:tc>
        <w:tc>
          <w:tcPr>
            <w:tcW w:w="1134" w:type="dxa"/>
            <w:vAlign w:val="center"/>
          </w:tcPr>
          <w:p>
            <w:pPr>
              <w:pStyle w:val="11"/>
            </w:pPr>
            <w:r>
              <w:t>848.21</w:t>
            </w:r>
          </w:p>
        </w:tc>
        <w:tc>
          <w:tcPr>
            <w:tcW w:w="1134" w:type="dxa"/>
            <w:vAlign w:val="center"/>
          </w:tcPr>
          <w:p>
            <w:pPr>
              <w:pStyle w:val="11"/>
            </w:pPr>
            <w:r>
              <w:t>848.21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628.21</w:t>
            </w:r>
          </w:p>
        </w:tc>
        <w:tc>
          <w:tcPr>
            <w:tcW w:w="1134" w:type="dxa"/>
            <w:vAlign w:val="center"/>
          </w:tcPr>
          <w:p>
            <w:pPr>
              <w:pStyle w:val="11"/>
            </w:pPr>
            <w:r>
              <w:t>628.21</w:t>
            </w:r>
          </w:p>
        </w:tc>
        <w:tc>
          <w:tcPr>
            <w:tcW w:w="1134" w:type="dxa"/>
            <w:vAlign w:val="center"/>
          </w:tcPr>
          <w:p>
            <w:pPr>
              <w:pStyle w:val="11"/>
            </w:pPr>
            <w:r>
              <w:t>628.21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2120106</w:t>
            </w:r>
          </w:p>
        </w:tc>
        <w:tc>
          <w:tcPr>
            <w:tcW w:w="1559" w:type="dxa"/>
            <w:vAlign w:val="center"/>
          </w:tcPr>
          <w:p>
            <w:pPr>
              <w:pStyle w:val="12"/>
            </w:pPr>
            <w:r>
              <w:t>工程建设管理</w:t>
            </w:r>
          </w:p>
        </w:tc>
        <w:tc>
          <w:tcPr>
            <w:tcW w:w="1134" w:type="dxa"/>
            <w:vAlign w:val="center"/>
          </w:tcPr>
          <w:p>
            <w:pPr>
              <w:pStyle w:val="11"/>
            </w:pPr>
            <w:r>
              <w:t>126.00</w:t>
            </w:r>
          </w:p>
        </w:tc>
        <w:tc>
          <w:tcPr>
            <w:tcW w:w="1134" w:type="dxa"/>
            <w:vAlign w:val="center"/>
          </w:tcPr>
          <w:p>
            <w:pPr>
              <w:pStyle w:val="11"/>
            </w:pPr>
            <w:r>
              <w:t>126.00</w:t>
            </w:r>
          </w:p>
        </w:tc>
        <w:tc>
          <w:tcPr>
            <w:tcW w:w="1134" w:type="dxa"/>
            <w:vAlign w:val="center"/>
          </w:tcPr>
          <w:p>
            <w:pPr>
              <w:pStyle w:val="11"/>
            </w:pPr>
            <w:r>
              <w:t>126.00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2120109</w:t>
            </w:r>
          </w:p>
        </w:tc>
        <w:tc>
          <w:tcPr>
            <w:tcW w:w="1559" w:type="dxa"/>
            <w:vAlign w:val="center"/>
          </w:tcPr>
          <w:p>
            <w:pPr>
              <w:pStyle w:val="12"/>
            </w:pPr>
            <w:r>
              <w:t>住宅建设与房地产市场监管</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17945.00</w:t>
            </w:r>
          </w:p>
        </w:tc>
        <w:tc>
          <w:tcPr>
            <w:tcW w:w="1134" w:type="dxa"/>
            <w:vAlign w:val="center"/>
          </w:tcPr>
          <w:p>
            <w:pPr>
              <w:pStyle w:val="11"/>
            </w:pPr>
            <w:r>
              <w:t>17945.00</w:t>
            </w:r>
          </w:p>
        </w:tc>
        <w:tc>
          <w:tcPr>
            <w:tcW w:w="1134" w:type="dxa"/>
            <w:vAlign w:val="center"/>
          </w:tcPr>
          <w:p>
            <w:pPr>
              <w:pStyle w:val="11"/>
            </w:pPr>
            <w:r>
              <w:t>17945.00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347.00</w:t>
            </w:r>
          </w:p>
        </w:tc>
        <w:tc>
          <w:tcPr>
            <w:tcW w:w="1134" w:type="dxa"/>
            <w:vAlign w:val="center"/>
          </w:tcPr>
          <w:p>
            <w:pPr>
              <w:pStyle w:val="11"/>
            </w:pPr>
            <w:r>
              <w:t>347.00</w:t>
            </w:r>
          </w:p>
        </w:tc>
        <w:tc>
          <w:tcPr>
            <w:tcW w:w="1134" w:type="dxa"/>
            <w:vAlign w:val="center"/>
          </w:tcPr>
          <w:p>
            <w:pPr>
              <w:pStyle w:val="11"/>
            </w:pPr>
            <w:r>
              <w:t>347.00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17598.00</w:t>
            </w:r>
          </w:p>
        </w:tc>
        <w:tc>
          <w:tcPr>
            <w:tcW w:w="1134" w:type="dxa"/>
            <w:vAlign w:val="center"/>
          </w:tcPr>
          <w:p>
            <w:pPr>
              <w:pStyle w:val="11"/>
            </w:pPr>
            <w:r>
              <w:t>17598.00</w:t>
            </w:r>
          </w:p>
        </w:tc>
        <w:tc>
          <w:tcPr>
            <w:tcW w:w="1134" w:type="dxa"/>
            <w:vAlign w:val="center"/>
          </w:tcPr>
          <w:p>
            <w:pPr>
              <w:pStyle w:val="11"/>
            </w:pPr>
            <w:r>
              <w:t>17598.00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21216</w:t>
            </w:r>
          </w:p>
        </w:tc>
        <w:tc>
          <w:tcPr>
            <w:tcW w:w="1559" w:type="dxa"/>
            <w:vAlign w:val="center"/>
          </w:tcPr>
          <w:p>
            <w:pPr>
              <w:pStyle w:val="12"/>
            </w:pPr>
            <w:r>
              <w:t>棚户区改造专项债券收入安排的支出</w:t>
            </w:r>
          </w:p>
        </w:tc>
        <w:tc>
          <w:tcPr>
            <w:tcW w:w="1134" w:type="dxa"/>
            <w:vAlign w:val="center"/>
          </w:tcPr>
          <w:p>
            <w:pPr>
              <w:pStyle w:val="11"/>
            </w:pPr>
            <w:r>
              <w:t>42052.17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42052.17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2121699</w:t>
            </w:r>
          </w:p>
        </w:tc>
        <w:tc>
          <w:tcPr>
            <w:tcW w:w="1559" w:type="dxa"/>
            <w:vAlign w:val="center"/>
          </w:tcPr>
          <w:p>
            <w:pPr>
              <w:pStyle w:val="12"/>
            </w:pPr>
            <w:r>
              <w:t>其他棚户区改造专项债券收入安排的支出</w:t>
            </w:r>
          </w:p>
        </w:tc>
        <w:tc>
          <w:tcPr>
            <w:tcW w:w="1134" w:type="dxa"/>
            <w:vAlign w:val="center"/>
          </w:tcPr>
          <w:p>
            <w:pPr>
              <w:pStyle w:val="11"/>
            </w:pPr>
            <w:r>
              <w:t>42052.17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42052.17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3386.88</w:t>
            </w:r>
          </w:p>
        </w:tc>
        <w:tc>
          <w:tcPr>
            <w:tcW w:w="1134" w:type="dxa"/>
            <w:vAlign w:val="center"/>
          </w:tcPr>
          <w:p>
            <w:pPr>
              <w:pStyle w:val="11"/>
            </w:pPr>
            <w:r>
              <w:t>3386.88</w:t>
            </w:r>
          </w:p>
        </w:tc>
        <w:tc>
          <w:tcPr>
            <w:tcW w:w="1134" w:type="dxa"/>
            <w:vAlign w:val="center"/>
          </w:tcPr>
          <w:p>
            <w:pPr>
              <w:pStyle w:val="11"/>
            </w:pPr>
            <w:r>
              <w:t>3386.88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3320.00</w:t>
            </w:r>
          </w:p>
        </w:tc>
        <w:tc>
          <w:tcPr>
            <w:tcW w:w="1134" w:type="dxa"/>
            <w:vAlign w:val="center"/>
          </w:tcPr>
          <w:p>
            <w:pPr>
              <w:pStyle w:val="11"/>
            </w:pPr>
            <w:r>
              <w:t>3320.00</w:t>
            </w:r>
          </w:p>
        </w:tc>
        <w:tc>
          <w:tcPr>
            <w:tcW w:w="1134" w:type="dxa"/>
            <w:vAlign w:val="center"/>
          </w:tcPr>
          <w:p>
            <w:pPr>
              <w:pStyle w:val="11"/>
            </w:pPr>
            <w:r>
              <w:t>3320.00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2210106</w:t>
            </w:r>
          </w:p>
        </w:tc>
        <w:tc>
          <w:tcPr>
            <w:tcW w:w="1559" w:type="dxa"/>
            <w:vAlign w:val="center"/>
          </w:tcPr>
          <w:p>
            <w:pPr>
              <w:pStyle w:val="12"/>
            </w:pPr>
            <w:r>
              <w:t>公共租赁住房</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2210110</w:t>
            </w:r>
          </w:p>
        </w:tc>
        <w:tc>
          <w:tcPr>
            <w:tcW w:w="1559" w:type="dxa"/>
            <w:vAlign w:val="center"/>
          </w:tcPr>
          <w:p>
            <w:pPr>
              <w:pStyle w:val="12"/>
            </w:pPr>
            <w:r>
              <w:t>保障性租赁住房</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66.88</w:t>
            </w:r>
          </w:p>
        </w:tc>
        <w:tc>
          <w:tcPr>
            <w:tcW w:w="1134" w:type="dxa"/>
            <w:vAlign w:val="center"/>
          </w:tcPr>
          <w:p>
            <w:pPr>
              <w:pStyle w:val="11"/>
            </w:pPr>
            <w:r>
              <w:t>66.88</w:t>
            </w:r>
          </w:p>
        </w:tc>
        <w:tc>
          <w:tcPr>
            <w:tcW w:w="1134" w:type="dxa"/>
            <w:vAlign w:val="center"/>
          </w:tcPr>
          <w:p>
            <w:pPr>
              <w:pStyle w:val="11"/>
            </w:pPr>
            <w:r>
              <w:t>66.88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66.88</w:t>
            </w:r>
          </w:p>
        </w:tc>
        <w:tc>
          <w:tcPr>
            <w:tcW w:w="1134" w:type="dxa"/>
            <w:vAlign w:val="center"/>
          </w:tcPr>
          <w:p>
            <w:pPr>
              <w:pStyle w:val="11"/>
            </w:pPr>
            <w:r>
              <w:t>66.88</w:t>
            </w:r>
          </w:p>
        </w:tc>
        <w:tc>
          <w:tcPr>
            <w:tcW w:w="1134" w:type="dxa"/>
            <w:vAlign w:val="center"/>
          </w:tcPr>
          <w:p>
            <w:pPr>
              <w:pStyle w:val="11"/>
            </w:pPr>
            <w:r>
              <w:t>66.88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34322.42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34322.42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34322.42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34322.42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34322.42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34322.42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98756.01</w:t>
            </w:r>
          </w:p>
        </w:tc>
        <w:tc>
          <w:tcPr>
            <w:tcW w:w="1361" w:type="dxa"/>
            <w:vAlign w:val="center"/>
          </w:tcPr>
          <w:p>
            <w:pPr>
              <w:pStyle w:val="15"/>
            </w:pPr>
            <w:r>
              <w:t>855.42</w:t>
            </w:r>
          </w:p>
        </w:tc>
        <w:tc>
          <w:tcPr>
            <w:tcW w:w="1361" w:type="dxa"/>
            <w:vAlign w:val="center"/>
          </w:tcPr>
          <w:p>
            <w:pPr>
              <w:pStyle w:val="15"/>
            </w:pPr>
            <w:r>
              <w:t>97900.60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2030603</w:t>
            </w:r>
          </w:p>
        </w:tc>
        <w:tc>
          <w:tcPr>
            <w:tcW w:w="4535" w:type="dxa"/>
            <w:vAlign w:val="center"/>
          </w:tcPr>
          <w:p>
            <w:pPr>
              <w:pStyle w:val="12"/>
            </w:pPr>
            <w:r>
              <w:t>人民防空</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93.97</w:t>
            </w:r>
          </w:p>
        </w:tc>
        <w:tc>
          <w:tcPr>
            <w:tcW w:w="1361" w:type="dxa"/>
            <w:vAlign w:val="center"/>
          </w:tcPr>
          <w:p>
            <w:pPr>
              <w:pStyle w:val="11"/>
            </w:pPr>
            <w:r>
              <w:t>93.97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93.97</w:t>
            </w:r>
          </w:p>
        </w:tc>
        <w:tc>
          <w:tcPr>
            <w:tcW w:w="1361" w:type="dxa"/>
            <w:vAlign w:val="center"/>
          </w:tcPr>
          <w:p>
            <w:pPr>
              <w:pStyle w:val="11"/>
            </w:pPr>
            <w:r>
              <w:t>93.97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4.17</w:t>
            </w:r>
          </w:p>
        </w:tc>
        <w:tc>
          <w:tcPr>
            <w:tcW w:w="1361" w:type="dxa"/>
            <w:vAlign w:val="center"/>
          </w:tcPr>
          <w:p>
            <w:pPr>
              <w:pStyle w:val="11"/>
            </w:pPr>
            <w:r>
              <w:t>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80.05</w:t>
            </w:r>
          </w:p>
        </w:tc>
        <w:tc>
          <w:tcPr>
            <w:tcW w:w="1361" w:type="dxa"/>
            <w:vAlign w:val="center"/>
          </w:tcPr>
          <w:p>
            <w:pPr>
              <w:pStyle w:val="11"/>
            </w:pPr>
            <w:r>
              <w:t>80.05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9.76</w:t>
            </w:r>
          </w:p>
        </w:tc>
        <w:tc>
          <w:tcPr>
            <w:tcW w:w="1361" w:type="dxa"/>
            <w:vAlign w:val="center"/>
          </w:tcPr>
          <w:p>
            <w:pPr>
              <w:pStyle w:val="11"/>
            </w:pPr>
            <w:r>
              <w:t>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66.36</w:t>
            </w:r>
          </w:p>
        </w:tc>
        <w:tc>
          <w:tcPr>
            <w:tcW w:w="1361" w:type="dxa"/>
            <w:vAlign w:val="center"/>
          </w:tcPr>
          <w:p>
            <w:pPr>
              <w:pStyle w:val="11"/>
            </w:pPr>
            <w:r>
              <w:t>66.36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66.36</w:t>
            </w:r>
          </w:p>
        </w:tc>
        <w:tc>
          <w:tcPr>
            <w:tcW w:w="1361" w:type="dxa"/>
            <w:vAlign w:val="center"/>
          </w:tcPr>
          <w:p>
            <w:pPr>
              <w:pStyle w:val="11"/>
            </w:pPr>
            <w:r>
              <w:t>66.36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66.36</w:t>
            </w:r>
          </w:p>
        </w:tc>
        <w:tc>
          <w:tcPr>
            <w:tcW w:w="1361" w:type="dxa"/>
            <w:vAlign w:val="center"/>
          </w:tcPr>
          <w:p>
            <w:pPr>
              <w:pStyle w:val="11"/>
            </w:pPr>
            <w:r>
              <w:t>66.36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21110</w:t>
            </w:r>
          </w:p>
        </w:tc>
        <w:tc>
          <w:tcPr>
            <w:tcW w:w="4535" w:type="dxa"/>
            <w:vAlign w:val="center"/>
          </w:tcPr>
          <w:p>
            <w:pPr>
              <w:pStyle w:val="12"/>
            </w:pPr>
            <w:r>
              <w:t>能源节约利用</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2111001</w:t>
            </w:r>
          </w:p>
        </w:tc>
        <w:tc>
          <w:tcPr>
            <w:tcW w:w="4535" w:type="dxa"/>
            <w:vAlign w:val="center"/>
          </w:tcPr>
          <w:p>
            <w:pPr>
              <w:pStyle w:val="12"/>
            </w:pPr>
            <w:r>
              <w:t>能源节约利用</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60845.39</w:t>
            </w:r>
          </w:p>
        </w:tc>
        <w:tc>
          <w:tcPr>
            <w:tcW w:w="1361" w:type="dxa"/>
            <w:vAlign w:val="center"/>
          </w:tcPr>
          <w:p>
            <w:pPr>
              <w:pStyle w:val="11"/>
            </w:pPr>
            <w:r>
              <w:t>628.21</w:t>
            </w:r>
          </w:p>
        </w:tc>
        <w:tc>
          <w:tcPr>
            <w:tcW w:w="1361" w:type="dxa"/>
            <w:vAlign w:val="center"/>
          </w:tcPr>
          <w:p>
            <w:pPr>
              <w:pStyle w:val="11"/>
            </w:pPr>
            <w:r>
              <w:t>60217.17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848.21</w:t>
            </w:r>
          </w:p>
        </w:tc>
        <w:tc>
          <w:tcPr>
            <w:tcW w:w="1361" w:type="dxa"/>
            <w:vAlign w:val="center"/>
          </w:tcPr>
          <w:p>
            <w:pPr>
              <w:pStyle w:val="11"/>
            </w:pPr>
            <w:r>
              <w:t>628.21</w:t>
            </w:r>
          </w:p>
        </w:tc>
        <w:tc>
          <w:tcPr>
            <w:tcW w:w="1361" w:type="dxa"/>
            <w:vAlign w:val="center"/>
          </w:tcPr>
          <w:p>
            <w:pPr>
              <w:pStyle w:val="11"/>
            </w:pPr>
            <w:r>
              <w:t>220.00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628.21</w:t>
            </w:r>
          </w:p>
        </w:tc>
        <w:tc>
          <w:tcPr>
            <w:tcW w:w="1361" w:type="dxa"/>
            <w:vAlign w:val="center"/>
          </w:tcPr>
          <w:p>
            <w:pPr>
              <w:pStyle w:val="11"/>
            </w:pPr>
            <w:r>
              <w:t>628.21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2120106</w:t>
            </w:r>
          </w:p>
        </w:tc>
        <w:tc>
          <w:tcPr>
            <w:tcW w:w="4535" w:type="dxa"/>
            <w:vAlign w:val="center"/>
          </w:tcPr>
          <w:p>
            <w:pPr>
              <w:pStyle w:val="12"/>
            </w:pPr>
            <w:r>
              <w:t>工程建设管理</w:t>
            </w:r>
          </w:p>
        </w:tc>
        <w:tc>
          <w:tcPr>
            <w:tcW w:w="1361" w:type="dxa"/>
            <w:vAlign w:val="center"/>
          </w:tcPr>
          <w:p>
            <w:pPr>
              <w:pStyle w:val="11"/>
            </w:pPr>
            <w:r>
              <w:t>126.00</w:t>
            </w:r>
          </w:p>
        </w:tc>
        <w:tc>
          <w:tcPr>
            <w:tcW w:w="1361" w:type="dxa"/>
            <w:vAlign w:val="center"/>
          </w:tcPr>
          <w:p>
            <w:pPr>
              <w:pStyle w:val="11"/>
            </w:pPr>
          </w:p>
        </w:tc>
        <w:tc>
          <w:tcPr>
            <w:tcW w:w="1361" w:type="dxa"/>
            <w:vAlign w:val="center"/>
          </w:tcPr>
          <w:p>
            <w:pPr>
              <w:pStyle w:val="11"/>
            </w:pPr>
            <w:r>
              <w:t>126.00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2120109</w:t>
            </w:r>
          </w:p>
        </w:tc>
        <w:tc>
          <w:tcPr>
            <w:tcW w:w="4535" w:type="dxa"/>
            <w:vAlign w:val="center"/>
          </w:tcPr>
          <w:p>
            <w:pPr>
              <w:pStyle w:val="12"/>
            </w:pPr>
            <w:r>
              <w:t>住宅建设与房地产市场监管</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17945.00</w:t>
            </w:r>
          </w:p>
        </w:tc>
        <w:tc>
          <w:tcPr>
            <w:tcW w:w="1361" w:type="dxa"/>
            <w:vAlign w:val="center"/>
          </w:tcPr>
          <w:p>
            <w:pPr>
              <w:pStyle w:val="11"/>
            </w:pPr>
          </w:p>
        </w:tc>
        <w:tc>
          <w:tcPr>
            <w:tcW w:w="1361" w:type="dxa"/>
            <w:vAlign w:val="center"/>
          </w:tcPr>
          <w:p>
            <w:pPr>
              <w:pStyle w:val="11"/>
            </w:pPr>
            <w:r>
              <w:t>17945.00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347.00</w:t>
            </w:r>
          </w:p>
        </w:tc>
        <w:tc>
          <w:tcPr>
            <w:tcW w:w="1361" w:type="dxa"/>
            <w:vAlign w:val="center"/>
          </w:tcPr>
          <w:p>
            <w:pPr>
              <w:pStyle w:val="11"/>
            </w:pPr>
          </w:p>
        </w:tc>
        <w:tc>
          <w:tcPr>
            <w:tcW w:w="1361" w:type="dxa"/>
            <w:vAlign w:val="center"/>
          </w:tcPr>
          <w:p>
            <w:pPr>
              <w:pStyle w:val="11"/>
            </w:pPr>
            <w:r>
              <w:t>347.00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17598.00</w:t>
            </w:r>
          </w:p>
        </w:tc>
        <w:tc>
          <w:tcPr>
            <w:tcW w:w="1361" w:type="dxa"/>
            <w:vAlign w:val="center"/>
          </w:tcPr>
          <w:p>
            <w:pPr>
              <w:pStyle w:val="11"/>
            </w:pPr>
          </w:p>
        </w:tc>
        <w:tc>
          <w:tcPr>
            <w:tcW w:w="1361" w:type="dxa"/>
            <w:vAlign w:val="center"/>
          </w:tcPr>
          <w:p>
            <w:pPr>
              <w:pStyle w:val="11"/>
            </w:pPr>
            <w:r>
              <w:t>17598.00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21216</w:t>
            </w:r>
          </w:p>
        </w:tc>
        <w:tc>
          <w:tcPr>
            <w:tcW w:w="4535" w:type="dxa"/>
            <w:vAlign w:val="center"/>
          </w:tcPr>
          <w:p>
            <w:pPr>
              <w:pStyle w:val="12"/>
            </w:pPr>
            <w:r>
              <w:t>棚户区改造专项债券收入安排的支出</w:t>
            </w:r>
          </w:p>
        </w:tc>
        <w:tc>
          <w:tcPr>
            <w:tcW w:w="1361" w:type="dxa"/>
            <w:vAlign w:val="center"/>
          </w:tcPr>
          <w:p>
            <w:pPr>
              <w:pStyle w:val="11"/>
            </w:pPr>
            <w:r>
              <w:t>42052.17</w:t>
            </w:r>
          </w:p>
        </w:tc>
        <w:tc>
          <w:tcPr>
            <w:tcW w:w="1361" w:type="dxa"/>
            <w:vAlign w:val="center"/>
          </w:tcPr>
          <w:p>
            <w:pPr>
              <w:pStyle w:val="11"/>
            </w:pPr>
          </w:p>
        </w:tc>
        <w:tc>
          <w:tcPr>
            <w:tcW w:w="1361" w:type="dxa"/>
            <w:vAlign w:val="center"/>
          </w:tcPr>
          <w:p>
            <w:pPr>
              <w:pStyle w:val="11"/>
            </w:pPr>
            <w:r>
              <w:t>42052.17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2121699</w:t>
            </w:r>
          </w:p>
        </w:tc>
        <w:tc>
          <w:tcPr>
            <w:tcW w:w="4535" w:type="dxa"/>
            <w:vAlign w:val="center"/>
          </w:tcPr>
          <w:p>
            <w:pPr>
              <w:pStyle w:val="12"/>
            </w:pPr>
            <w:r>
              <w:t>其他棚户区改造专项债券收入安排的支出</w:t>
            </w:r>
          </w:p>
        </w:tc>
        <w:tc>
          <w:tcPr>
            <w:tcW w:w="1361" w:type="dxa"/>
            <w:vAlign w:val="center"/>
          </w:tcPr>
          <w:p>
            <w:pPr>
              <w:pStyle w:val="11"/>
            </w:pPr>
            <w:r>
              <w:t>42052.17</w:t>
            </w:r>
          </w:p>
        </w:tc>
        <w:tc>
          <w:tcPr>
            <w:tcW w:w="1361" w:type="dxa"/>
            <w:vAlign w:val="center"/>
          </w:tcPr>
          <w:p>
            <w:pPr>
              <w:pStyle w:val="11"/>
            </w:pPr>
          </w:p>
        </w:tc>
        <w:tc>
          <w:tcPr>
            <w:tcW w:w="1361" w:type="dxa"/>
            <w:vAlign w:val="center"/>
          </w:tcPr>
          <w:p>
            <w:pPr>
              <w:pStyle w:val="11"/>
            </w:pPr>
            <w:r>
              <w:t>42052.17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3386.88</w:t>
            </w:r>
          </w:p>
        </w:tc>
        <w:tc>
          <w:tcPr>
            <w:tcW w:w="1361" w:type="dxa"/>
            <w:vAlign w:val="center"/>
          </w:tcPr>
          <w:p>
            <w:pPr>
              <w:pStyle w:val="11"/>
            </w:pPr>
            <w:r>
              <w:t>66.88</w:t>
            </w:r>
          </w:p>
        </w:tc>
        <w:tc>
          <w:tcPr>
            <w:tcW w:w="1361" w:type="dxa"/>
            <w:vAlign w:val="center"/>
          </w:tcPr>
          <w:p>
            <w:pPr>
              <w:pStyle w:val="11"/>
            </w:pPr>
            <w:r>
              <w:t>3320.00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3320.00</w:t>
            </w:r>
          </w:p>
        </w:tc>
        <w:tc>
          <w:tcPr>
            <w:tcW w:w="1361" w:type="dxa"/>
            <w:vAlign w:val="center"/>
          </w:tcPr>
          <w:p>
            <w:pPr>
              <w:pStyle w:val="11"/>
            </w:pPr>
          </w:p>
        </w:tc>
        <w:tc>
          <w:tcPr>
            <w:tcW w:w="1361" w:type="dxa"/>
            <w:vAlign w:val="center"/>
          </w:tcPr>
          <w:p>
            <w:pPr>
              <w:pStyle w:val="11"/>
            </w:pPr>
            <w:r>
              <w:t>3320.00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2210106</w:t>
            </w:r>
          </w:p>
        </w:tc>
        <w:tc>
          <w:tcPr>
            <w:tcW w:w="4535" w:type="dxa"/>
            <w:vAlign w:val="center"/>
          </w:tcPr>
          <w:p>
            <w:pPr>
              <w:pStyle w:val="12"/>
            </w:pPr>
            <w:r>
              <w:t>公共租赁住房</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2210110</w:t>
            </w:r>
          </w:p>
        </w:tc>
        <w:tc>
          <w:tcPr>
            <w:tcW w:w="4535" w:type="dxa"/>
            <w:vAlign w:val="center"/>
          </w:tcPr>
          <w:p>
            <w:pPr>
              <w:pStyle w:val="12"/>
            </w:pPr>
            <w:r>
              <w:t>保障性租赁住房</w:t>
            </w: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66.88</w:t>
            </w:r>
          </w:p>
        </w:tc>
        <w:tc>
          <w:tcPr>
            <w:tcW w:w="1361" w:type="dxa"/>
            <w:vAlign w:val="center"/>
          </w:tcPr>
          <w:p>
            <w:pPr>
              <w:pStyle w:val="11"/>
            </w:pPr>
            <w:r>
              <w:t>66.88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66.88</w:t>
            </w:r>
          </w:p>
        </w:tc>
        <w:tc>
          <w:tcPr>
            <w:tcW w:w="1361" w:type="dxa"/>
            <w:vAlign w:val="center"/>
          </w:tcPr>
          <w:p>
            <w:pPr>
              <w:pStyle w:val="11"/>
            </w:pPr>
            <w:r>
              <w:t>66.88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34322.42</w:t>
            </w:r>
          </w:p>
        </w:tc>
        <w:tc>
          <w:tcPr>
            <w:tcW w:w="1361" w:type="dxa"/>
            <w:vAlign w:val="center"/>
          </w:tcPr>
          <w:p>
            <w:pPr>
              <w:pStyle w:val="11"/>
            </w:pPr>
          </w:p>
        </w:tc>
        <w:tc>
          <w:tcPr>
            <w:tcW w:w="1361" w:type="dxa"/>
            <w:vAlign w:val="center"/>
          </w:tcPr>
          <w:p>
            <w:pPr>
              <w:pStyle w:val="11"/>
            </w:pPr>
            <w:r>
              <w:t>34322.42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34322.42</w:t>
            </w:r>
          </w:p>
        </w:tc>
        <w:tc>
          <w:tcPr>
            <w:tcW w:w="1361" w:type="dxa"/>
            <w:vAlign w:val="center"/>
          </w:tcPr>
          <w:p>
            <w:pPr>
              <w:pStyle w:val="11"/>
            </w:pPr>
          </w:p>
        </w:tc>
        <w:tc>
          <w:tcPr>
            <w:tcW w:w="1361" w:type="dxa"/>
            <w:vAlign w:val="center"/>
          </w:tcPr>
          <w:p>
            <w:pPr>
              <w:pStyle w:val="11"/>
            </w:pPr>
            <w:r>
              <w:t>34322.42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34322.42</w:t>
            </w:r>
          </w:p>
        </w:tc>
        <w:tc>
          <w:tcPr>
            <w:tcW w:w="1361" w:type="dxa"/>
            <w:vAlign w:val="center"/>
          </w:tcPr>
          <w:p>
            <w:pPr>
              <w:pStyle w:val="11"/>
            </w:pPr>
          </w:p>
        </w:tc>
        <w:tc>
          <w:tcPr>
            <w:tcW w:w="1361" w:type="dxa"/>
            <w:vAlign w:val="center"/>
          </w:tcPr>
          <w:p>
            <w:pPr>
              <w:pStyle w:val="11"/>
            </w:pPr>
            <w:r>
              <w:t>34322.42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4436.42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17945.00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33.00</w:t>
            </w:r>
          </w:p>
        </w:tc>
        <w:tc>
          <w:tcPr>
            <w:tcW w:w="1474" w:type="dxa"/>
            <w:vAlign w:val="center"/>
          </w:tcPr>
          <w:p>
            <w:pPr>
              <w:pStyle w:val="11"/>
            </w:pPr>
            <w:r>
              <w:t>33.00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93.97</w:t>
            </w:r>
          </w:p>
        </w:tc>
        <w:tc>
          <w:tcPr>
            <w:tcW w:w="1474" w:type="dxa"/>
            <w:vAlign w:val="center"/>
          </w:tcPr>
          <w:p>
            <w:pPr>
              <w:pStyle w:val="11"/>
            </w:pPr>
            <w:r>
              <w:t>93.97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66.36</w:t>
            </w:r>
          </w:p>
        </w:tc>
        <w:tc>
          <w:tcPr>
            <w:tcW w:w="1474" w:type="dxa"/>
            <w:vAlign w:val="center"/>
          </w:tcPr>
          <w:p>
            <w:pPr>
              <w:pStyle w:val="11"/>
            </w:pPr>
            <w:r>
              <w:t>66.36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8.00</w:t>
            </w:r>
          </w:p>
        </w:tc>
        <w:tc>
          <w:tcPr>
            <w:tcW w:w="1474" w:type="dxa"/>
            <w:vAlign w:val="center"/>
          </w:tcPr>
          <w:p>
            <w:pPr>
              <w:pStyle w:val="11"/>
            </w:pPr>
            <w:r>
              <w:t>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60845.39</w:t>
            </w:r>
          </w:p>
        </w:tc>
        <w:tc>
          <w:tcPr>
            <w:tcW w:w="1474" w:type="dxa"/>
            <w:vAlign w:val="center"/>
          </w:tcPr>
          <w:p>
            <w:pPr>
              <w:pStyle w:val="11"/>
            </w:pPr>
            <w:r>
              <w:t>848.21</w:t>
            </w:r>
          </w:p>
        </w:tc>
        <w:tc>
          <w:tcPr>
            <w:tcW w:w="1474" w:type="dxa"/>
            <w:vAlign w:val="center"/>
          </w:tcPr>
          <w:p>
            <w:pPr>
              <w:pStyle w:val="11"/>
            </w:pPr>
            <w:r>
              <w:t>59997.17</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3386.88</w:t>
            </w:r>
          </w:p>
        </w:tc>
        <w:tc>
          <w:tcPr>
            <w:tcW w:w="1474" w:type="dxa"/>
            <w:vAlign w:val="center"/>
          </w:tcPr>
          <w:p>
            <w:pPr>
              <w:pStyle w:val="11"/>
            </w:pPr>
            <w:r>
              <w:t>3386.88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34322.42</w:t>
            </w:r>
          </w:p>
        </w:tc>
        <w:tc>
          <w:tcPr>
            <w:tcW w:w="1474" w:type="dxa"/>
            <w:vAlign w:val="center"/>
          </w:tcPr>
          <w:p>
            <w:pPr>
              <w:pStyle w:val="11"/>
            </w:pPr>
          </w:p>
        </w:tc>
        <w:tc>
          <w:tcPr>
            <w:tcW w:w="1474" w:type="dxa"/>
            <w:vAlign w:val="center"/>
          </w:tcPr>
          <w:p>
            <w:pPr>
              <w:pStyle w:val="11"/>
            </w:pPr>
            <w:r>
              <w:t>34322.42</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22381.42</w:t>
            </w:r>
          </w:p>
        </w:tc>
        <w:tc>
          <w:tcPr>
            <w:tcW w:w="3402" w:type="dxa"/>
            <w:vAlign w:val="center"/>
          </w:tcPr>
          <w:p>
            <w:pPr>
              <w:pStyle w:val="14"/>
            </w:pPr>
            <w:r>
              <w:t>本年支出合计</w:t>
            </w:r>
          </w:p>
        </w:tc>
        <w:tc>
          <w:tcPr>
            <w:tcW w:w="1474" w:type="dxa"/>
            <w:vAlign w:val="center"/>
          </w:tcPr>
          <w:p>
            <w:pPr>
              <w:pStyle w:val="15"/>
            </w:pPr>
            <w:r>
              <w:t>98756.01</w:t>
            </w:r>
          </w:p>
        </w:tc>
        <w:tc>
          <w:tcPr>
            <w:tcW w:w="1474" w:type="dxa"/>
            <w:vAlign w:val="center"/>
          </w:tcPr>
          <w:p>
            <w:pPr>
              <w:pStyle w:val="15"/>
            </w:pPr>
            <w:r>
              <w:t>4436.42</w:t>
            </w:r>
          </w:p>
        </w:tc>
        <w:tc>
          <w:tcPr>
            <w:tcW w:w="1474" w:type="dxa"/>
            <w:vAlign w:val="center"/>
          </w:tcPr>
          <w:p>
            <w:pPr>
              <w:pStyle w:val="15"/>
            </w:pPr>
            <w:r>
              <w:t>94319.60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76374.60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76374.60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98756.01</w:t>
            </w:r>
          </w:p>
        </w:tc>
        <w:tc>
          <w:tcPr>
            <w:tcW w:w="3402" w:type="dxa"/>
            <w:vAlign w:val="center"/>
          </w:tcPr>
          <w:p>
            <w:pPr>
              <w:pStyle w:val="14"/>
            </w:pPr>
            <w:r>
              <w:t>支出总计</w:t>
            </w:r>
          </w:p>
        </w:tc>
        <w:tc>
          <w:tcPr>
            <w:tcW w:w="1474" w:type="dxa"/>
            <w:vAlign w:val="center"/>
          </w:tcPr>
          <w:p>
            <w:pPr>
              <w:pStyle w:val="15"/>
            </w:pPr>
            <w:r>
              <w:t>98756.01</w:t>
            </w:r>
          </w:p>
        </w:tc>
        <w:tc>
          <w:tcPr>
            <w:tcW w:w="1474" w:type="dxa"/>
            <w:vAlign w:val="center"/>
          </w:tcPr>
          <w:p>
            <w:pPr>
              <w:pStyle w:val="15"/>
            </w:pPr>
            <w:r>
              <w:t>4436.42</w:t>
            </w:r>
          </w:p>
        </w:tc>
        <w:tc>
          <w:tcPr>
            <w:tcW w:w="1474" w:type="dxa"/>
            <w:vAlign w:val="center"/>
          </w:tcPr>
          <w:p>
            <w:pPr>
              <w:pStyle w:val="15"/>
            </w:pPr>
            <w:r>
              <w:t>94319.60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4436.42</w:t>
            </w:r>
          </w:p>
        </w:tc>
        <w:tc>
          <w:tcPr>
            <w:tcW w:w="2551" w:type="dxa"/>
            <w:vAlign w:val="center"/>
          </w:tcPr>
          <w:p>
            <w:pPr>
              <w:pStyle w:val="15"/>
            </w:pPr>
            <w:r>
              <w:t>855.42</w:t>
            </w:r>
          </w:p>
        </w:tc>
        <w:tc>
          <w:tcPr>
            <w:tcW w:w="2551" w:type="dxa"/>
            <w:vAlign w:val="center"/>
          </w:tcPr>
          <w:p>
            <w:pPr>
              <w:pStyle w:val="15"/>
            </w:pPr>
            <w:r>
              <w:t>3581.00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2030603</w:t>
            </w:r>
          </w:p>
        </w:tc>
        <w:tc>
          <w:tcPr>
            <w:tcW w:w="4535" w:type="dxa"/>
            <w:vAlign w:val="center"/>
          </w:tcPr>
          <w:p>
            <w:pPr>
              <w:pStyle w:val="12"/>
            </w:pPr>
            <w:r>
              <w:t>人民防空</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93.97</w:t>
            </w:r>
          </w:p>
        </w:tc>
        <w:tc>
          <w:tcPr>
            <w:tcW w:w="2551" w:type="dxa"/>
            <w:vAlign w:val="center"/>
          </w:tcPr>
          <w:p>
            <w:pPr>
              <w:pStyle w:val="11"/>
            </w:pPr>
            <w:r>
              <w:t>93.97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93.97</w:t>
            </w:r>
          </w:p>
        </w:tc>
        <w:tc>
          <w:tcPr>
            <w:tcW w:w="2551" w:type="dxa"/>
            <w:vAlign w:val="center"/>
          </w:tcPr>
          <w:p>
            <w:pPr>
              <w:pStyle w:val="11"/>
            </w:pPr>
            <w:r>
              <w:t>93.97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4.17</w:t>
            </w:r>
          </w:p>
        </w:tc>
        <w:tc>
          <w:tcPr>
            <w:tcW w:w="2551" w:type="dxa"/>
            <w:vAlign w:val="center"/>
          </w:tcPr>
          <w:p>
            <w:pPr>
              <w:pStyle w:val="11"/>
            </w:pPr>
            <w:r>
              <w:t>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80.05</w:t>
            </w:r>
          </w:p>
        </w:tc>
        <w:tc>
          <w:tcPr>
            <w:tcW w:w="2551" w:type="dxa"/>
            <w:vAlign w:val="center"/>
          </w:tcPr>
          <w:p>
            <w:pPr>
              <w:pStyle w:val="11"/>
            </w:pPr>
            <w:r>
              <w:t>80.05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9.76</w:t>
            </w:r>
          </w:p>
        </w:tc>
        <w:tc>
          <w:tcPr>
            <w:tcW w:w="2551" w:type="dxa"/>
            <w:vAlign w:val="center"/>
          </w:tcPr>
          <w:p>
            <w:pPr>
              <w:pStyle w:val="11"/>
            </w:pPr>
            <w:r>
              <w:t>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66.36</w:t>
            </w:r>
          </w:p>
        </w:tc>
        <w:tc>
          <w:tcPr>
            <w:tcW w:w="2551" w:type="dxa"/>
            <w:vAlign w:val="center"/>
          </w:tcPr>
          <w:p>
            <w:pPr>
              <w:pStyle w:val="11"/>
            </w:pPr>
            <w:r>
              <w:t>66.36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66.36</w:t>
            </w:r>
          </w:p>
        </w:tc>
        <w:tc>
          <w:tcPr>
            <w:tcW w:w="2551" w:type="dxa"/>
            <w:vAlign w:val="center"/>
          </w:tcPr>
          <w:p>
            <w:pPr>
              <w:pStyle w:val="11"/>
            </w:pPr>
            <w:r>
              <w:t>66.36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66.36</w:t>
            </w:r>
          </w:p>
        </w:tc>
        <w:tc>
          <w:tcPr>
            <w:tcW w:w="2551" w:type="dxa"/>
            <w:vAlign w:val="center"/>
          </w:tcPr>
          <w:p>
            <w:pPr>
              <w:pStyle w:val="11"/>
            </w:pPr>
            <w:r>
              <w:t>66.36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21110</w:t>
            </w:r>
          </w:p>
        </w:tc>
        <w:tc>
          <w:tcPr>
            <w:tcW w:w="4535" w:type="dxa"/>
            <w:vAlign w:val="center"/>
          </w:tcPr>
          <w:p>
            <w:pPr>
              <w:pStyle w:val="12"/>
            </w:pPr>
            <w:r>
              <w:t>能源节约利用</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2111001</w:t>
            </w:r>
          </w:p>
        </w:tc>
        <w:tc>
          <w:tcPr>
            <w:tcW w:w="4535" w:type="dxa"/>
            <w:vAlign w:val="center"/>
          </w:tcPr>
          <w:p>
            <w:pPr>
              <w:pStyle w:val="12"/>
            </w:pPr>
            <w:r>
              <w:t>能源节约利用</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848.21</w:t>
            </w:r>
          </w:p>
        </w:tc>
        <w:tc>
          <w:tcPr>
            <w:tcW w:w="2551" w:type="dxa"/>
            <w:vAlign w:val="center"/>
          </w:tcPr>
          <w:p>
            <w:pPr>
              <w:pStyle w:val="11"/>
            </w:pPr>
            <w:r>
              <w:t>628.21</w:t>
            </w:r>
          </w:p>
        </w:tc>
        <w:tc>
          <w:tcPr>
            <w:tcW w:w="2551"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848.21</w:t>
            </w:r>
          </w:p>
        </w:tc>
        <w:tc>
          <w:tcPr>
            <w:tcW w:w="2551" w:type="dxa"/>
            <w:vAlign w:val="center"/>
          </w:tcPr>
          <w:p>
            <w:pPr>
              <w:pStyle w:val="11"/>
            </w:pPr>
            <w:r>
              <w:t>628.21</w:t>
            </w:r>
          </w:p>
        </w:tc>
        <w:tc>
          <w:tcPr>
            <w:tcW w:w="2551"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628.21</w:t>
            </w:r>
          </w:p>
        </w:tc>
        <w:tc>
          <w:tcPr>
            <w:tcW w:w="2551" w:type="dxa"/>
            <w:vAlign w:val="center"/>
          </w:tcPr>
          <w:p>
            <w:pPr>
              <w:pStyle w:val="11"/>
            </w:pPr>
            <w:r>
              <w:t>628.21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2120106</w:t>
            </w:r>
          </w:p>
        </w:tc>
        <w:tc>
          <w:tcPr>
            <w:tcW w:w="4535" w:type="dxa"/>
            <w:vAlign w:val="center"/>
          </w:tcPr>
          <w:p>
            <w:pPr>
              <w:pStyle w:val="12"/>
            </w:pPr>
            <w:r>
              <w:t>工程建设管理</w:t>
            </w:r>
          </w:p>
        </w:tc>
        <w:tc>
          <w:tcPr>
            <w:tcW w:w="2551" w:type="dxa"/>
            <w:vAlign w:val="center"/>
          </w:tcPr>
          <w:p>
            <w:pPr>
              <w:pStyle w:val="11"/>
            </w:pPr>
            <w:r>
              <w:t>126.00</w:t>
            </w:r>
          </w:p>
        </w:tc>
        <w:tc>
          <w:tcPr>
            <w:tcW w:w="2551" w:type="dxa"/>
            <w:vAlign w:val="center"/>
          </w:tcPr>
          <w:p>
            <w:pPr>
              <w:pStyle w:val="11"/>
            </w:pPr>
          </w:p>
        </w:tc>
        <w:tc>
          <w:tcPr>
            <w:tcW w:w="2551" w:type="dxa"/>
            <w:vAlign w:val="center"/>
          </w:tcPr>
          <w:p>
            <w:pPr>
              <w:pStyle w:val="11"/>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2120109</w:t>
            </w:r>
          </w:p>
        </w:tc>
        <w:tc>
          <w:tcPr>
            <w:tcW w:w="4535" w:type="dxa"/>
            <w:vAlign w:val="center"/>
          </w:tcPr>
          <w:p>
            <w:pPr>
              <w:pStyle w:val="12"/>
            </w:pPr>
            <w:r>
              <w:t>住宅建设与房地产市场监管</w:t>
            </w:r>
          </w:p>
        </w:tc>
        <w:tc>
          <w:tcPr>
            <w:tcW w:w="2551" w:type="dxa"/>
            <w:vAlign w:val="center"/>
          </w:tcPr>
          <w:p>
            <w:pPr>
              <w:pStyle w:val="11"/>
            </w:pPr>
            <w:r>
              <w:t>62.00</w:t>
            </w:r>
          </w:p>
        </w:tc>
        <w:tc>
          <w:tcPr>
            <w:tcW w:w="2551" w:type="dxa"/>
            <w:vAlign w:val="center"/>
          </w:tcPr>
          <w:p>
            <w:pPr>
              <w:pStyle w:val="11"/>
            </w:pPr>
          </w:p>
        </w:tc>
        <w:tc>
          <w:tcPr>
            <w:tcW w:w="2551" w:type="dxa"/>
            <w:vAlign w:val="center"/>
          </w:tcPr>
          <w:p>
            <w:pPr>
              <w:pStyle w:val="11"/>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3386.88</w:t>
            </w:r>
          </w:p>
        </w:tc>
        <w:tc>
          <w:tcPr>
            <w:tcW w:w="2551" w:type="dxa"/>
            <w:vAlign w:val="center"/>
          </w:tcPr>
          <w:p>
            <w:pPr>
              <w:pStyle w:val="11"/>
            </w:pPr>
            <w:r>
              <w:t>66.88</w:t>
            </w:r>
          </w:p>
        </w:tc>
        <w:tc>
          <w:tcPr>
            <w:tcW w:w="2551" w:type="dxa"/>
            <w:vAlign w:val="center"/>
          </w:tcPr>
          <w:p>
            <w:pPr>
              <w:pStyle w:val="11"/>
            </w:pPr>
            <w:r>
              <w:t>3320.00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3320.00</w:t>
            </w:r>
          </w:p>
        </w:tc>
        <w:tc>
          <w:tcPr>
            <w:tcW w:w="2551" w:type="dxa"/>
            <w:vAlign w:val="center"/>
          </w:tcPr>
          <w:p>
            <w:pPr>
              <w:pStyle w:val="11"/>
            </w:pPr>
          </w:p>
        </w:tc>
        <w:tc>
          <w:tcPr>
            <w:tcW w:w="2551" w:type="dxa"/>
            <w:vAlign w:val="center"/>
          </w:tcPr>
          <w:p>
            <w:pPr>
              <w:pStyle w:val="11"/>
            </w:pPr>
            <w:r>
              <w:t>3320.00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2210106</w:t>
            </w:r>
          </w:p>
        </w:tc>
        <w:tc>
          <w:tcPr>
            <w:tcW w:w="4535" w:type="dxa"/>
            <w:vAlign w:val="center"/>
          </w:tcPr>
          <w:p>
            <w:pPr>
              <w:pStyle w:val="12"/>
            </w:pPr>
            <w:r>
              <w:t>公共租赁住房</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2210110</w:t>
            </w:r>
          </w:p>
        </w:tc>
        <w:tc>
          <w:tcPr>
            <w:tcW w:w="4535" w:type="dxa"/>
            <w:vAlign w:val="center"/>
          </w:tcPr>
          <w:p>
            <w:pPr>
              <w:pStyle w:val="12"/>
            </w:pPr>
            <w:r>
              <w:t>保障性租赁住房</w:t>
            </w:r>
          </w:p>
        </w:tc>
        <w:tc>
          <w:tcPr>
            <w:tcW w:w="2551" w:type="dxa"/>
            <w:vAlign w:val="center"/>
          </w:tcPr>
          <w:p>
            <w:pPr>
              <w:pStyle w:val="11"/>
            </w:pPr>
            <w:r>
              <w:t>320.00</w:t>
            </w:r>
          </w:p>
        </w:tc>
        <w:tc>
          <w:tcPr>
            <w:tcW w:w="2551" w:type="dxa"/>
            <w:vAlign w:val="center"/>
          </w:tcPr>
          <w:p>
            <w:pPr>
              <w:pStyle w:val="11"/>
            </w:pPr>
          </w:p>
        </w:tc>
        <w:tc>
          <w:tcPr>
            <w:tcW w:w="2551" w:type="dxa"/>
            <w:vAlign w:val="center"/>
          </w:tcPr>
          <w:p>
            <w:pPr>
              <w:pStyle w:val="11"/>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66.88</w:t>
            </w:r>
          </w:p>
        </w:tc>
        <w:tc>
          <w:tcPr>
            <w:tcW w:w="2551" w:type="dxa"/>
            <w:vAlign w:val="center"/>
          </w:tcPr>
          <w:p>
            <w:pPr>
              <w:pStyle w:val="11"/>
            </w:pPr>
            <w:r>
              <w:t>66.88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66.88</w:t>
            </w:r>
          </w:p>
        </w:tc>
        <w:tc>
          <w:tcPr>
            <w:tcW w:w="2551" w:type="dxa"/>
            <w:vAlign w:val="center"/>
          </w:tcPr>
          <w:p>
            <w:pPr>
              <w:pStyle w:val="11"/>
            </w:pPr>
            <w:r>
              <w:t>66.88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855.42</w:t>
            </w:r>
          </w:p>
        </w:tc>
        <w:tc>
          <w:tcPr>
            <w:tcW w:w="2551" w:type="dxa"/>
            <w:vAlign w:val="center"/>
          </w:tcPr>
          <w:p>
            <w:pPr>
              <w:pStyle w:val="15"/>
            </w:pPr>
            <w:r>
              <w:t>788.74</w:t>
            </w:r>
          </w:p>
        </w:tc>
        <w:tc>
          <w:tcPr>
            <w:tcW w:w="2551" w:type="dxa"/>
            <w:vAlign w:val="center"/>
          </w:tcPr>
          <w:p>
            <w:pPr>
              <w:pStyle w:val="15"/>
            </w:pPr>
            <w:r>
              <w:t>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784.78</w:t>
            </w:r>
          </w:p>
        </w:tc>
        <w:tc>
          <w:tcPr>
            <w:tcW w:w="2551" w:type="dxa"/>
            <w:vAlign w:val="center"/>
          </w:tcPr>
          <w:p>
            <w:pPr>
              <w:pStyle w:val="11"/>
            </w:pPr>
            <w:r>
              <w:t>784.78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159.10</w:t>
            </w:r>
          </w:p>
        </w:tc>
        <w:tc>
          <w:tcPr>
            <w:tcW w:w="2551" w:type="dxa"/>
            <w:vAlign w:val="center"/>
          </w:tcPr>
          <w:p>
            <w:pPr>
              <w:pStyle w:val="11"/>
            </w:pPr>
            <w:r>
              <w:t>159.10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44.23</w:t>
            </w:r>
          </w:p>
        </w:tc>
        <w:tc>
          <w:tcPr>
            <w:tcW w:w="2551" w:type="dxa"/>
            <w:vAlign w:val="center"/>
          </w:tcPr>
          <w:p>
            <w:pPr>
              <w:pStyle w:val="11"/>
            </w:pPr>
            <w:r>
              <w:t>44.23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127.81</w:t>
            </w:r>
          </w:p>
        </w:tc>
        <w:tc>
          <w:tcPr>
            <w:tcW w:w="2551" w:type="dxa"/>
            <w:vAlign w:val="center"/>
          </w:tcPr>
          <w:p>
            <w:pPr>
              <w:pStyle w:val="11"/>
            </w:pPr>
            <w:r>
              <w:t>127.81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225.77</w:t>
            </w:r>
          </w:p>
        </w:tc>
        <w:tc>
          <w:tcPr>
            <w:tcW w:w="2551" w:type="dxa"/>
            <w:vAlign w:val="center"/>
          </w:tcPr>
          <w:p>
            <w:pPr>
              <w:pStyle w:val="11"/>
            </w:pPr>
            <w:r>
              <w:t>225.77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80.05</w:t>
            </w:r>
          </w:p>
        </w:tc>
        <w:tc>
          <w:tcPr>
            <w:tcW w:w="2551" w:type="dxa"/>
            <w:vAlign w:val="center"/>
          </w:tcPr>
          <w:p>
            <w:pPr>
              <w:pStyle w:val="11"/>
            </w:pPr>
            <w:r>
              <w:t>80.05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9.76</w:t>
            </w:r>
          </w:p>
        </w:tc>
        <w:tc>
          <w:tcPr>
            <w:tcW w:w="2551" w:type="dxa"/>
            <w:vAlign w:val="center"/>
          </w:tcPr>
          <w:p>
            <w:pPr>
              <w:pStyle w:val="11"/>
            </w:pPr>
            <w:r>
              <w:t>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66.36</w:t>
            </w:r>
          </w:p>
        </w:tc>
        <w:tc>
          <w:tcPr>
            <w:tcW w:w="2551" w:type="dxa"/>
            <w:vAlign w:val="center"/>
          </w:tcPr>
          <w:p>
            <w:pPr>
              <w:pStyle w:val="11"/>
            </w:pPr>
            <w:r>
              <w:t>66.36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66.88</w:t>
            </w:r>
          </w:p>
        </w:tc>
        <w:tc>
          <w:tcPr>
            <w:tcW w:w="2551" w:type="dxa"/>
            <w:vAlign w:val="center"/>
          </w:tcPr>
          <w:p>
            <w:pPr>
              <w:pStyle w:val="11"/>
            </w:pPr>
            <w:r>
              <w:t>66.88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64.40</w:t>
            </w:r>
          </w:p>
        </w:tc>
        <w:tc>
          <w:tcPr>
            <w:tcW w:w="2551" w:type="dxa"/>
            <w:vAlign w:val="center"/>
          </w:tcPr>
          <w:p>
            <w:pPr>
              <w:pStyle w:val="11"/>
            </w:pPr>
          </w:p>
        </w:tc>
        <w:tc>
          <w:tcPr>
            <w:tcW w:w="2551" w:type="dxa"/>
            <w:vAlign w:val="center"/>
          </w:tcPr>
          <w:p>
            <w:pPr>
              <w:pStyle w:val="11"/>
            </w:pPr>
            <w:r>
              <w:t>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17.10</w:t>
            </w:r>
          </w:p>
        </w:tc>
        <w:tc>
          <w:tcPr>
            <w:tcW w:w="2551" w:type="dxa"/>
            <w:vAlign w:val="center"/>
          </w:tcPr>
          <w:p>
            <w:pPr>
              <w:pStyle w:val="11"/>
            </w:pPr>
          </w:p>
        </w:tc>
        <w:tc>
          <w:tcPr>
            <w:tcW w:w="2551" w:type="dxa"/>
            <w:vAlign w:val="center"/>
          </w:tcPr>
          <w:p>
            <w:pPr>
              <w:pStyle w:val="11"/>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9.12</w:t>
            </w:r>
          </w:p>
        </w:tc>
        <w:tc>
          <w:tcPr>
            <w:tcW w:w="2551" w:type="dxa"/>
            <w:vAlign w:val="center"/>
          </w:tcPr>
          <w:p>
            <w:pPr>
              <w:pStyle w:val="11"/>
            </w:pPr>
          </w:p>
        </w:tc>
        <w:tc>
          <w:tcPr>
            <w:tcW w:w="2551" w:type="dxa"/>
            <w:vAlign w:val="center"/>
          </w:tcPr>
          <w:p>
            <w:pPr>
              <w:pStyle w:val="11"/>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6.99</w:t>
            </w:r>
          </w:p>
        </w:tc>
        <w:tc>
          <w:tcPr>
            <w:tcW w:w="2551" w:type="dxa"/>
            <w:vAlign w:val="center"/>
          </w:tcPr>
          <w:p>
            <w:pPr>
              <w:pStyle w:val="11"/>
            </w:pPr>
          </w:p>
        </w:tc>
        <w:tc>
          <w:tcPr>
            <w:tcW w:w="2551" w:type="dxa"/>
            <w:vAlign w:val="center"/>
          </w:tcPr>
          <w:p>
            <w:pPr>
              <w:pStyle w:val="11"/>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9.33</w:t>
            </w:r>
          </w:p>
        </w:tc>
        <w:tc>
          <w:tcPr>
            <w:tcW w:w="2551" w:type="dxa"/>
            <w:vAlign w:val="center"/>
          </w:tcPr>
          <w:p>
            <w:pPr>
              <w:pStyle w:val="11"/>
            </w:pPr>
          </w:p>
        </w:tc>
        <w:tc>
          <w:tcPr>
            <w:tcW w:w="2551" w:type="dxa"/>
            <w:vAlign w:val="center"/>
          </w:tcPr>
          <w:p>
            <w:pPr>
              <w:pStyle w:val="11"/>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3.96</w:t>
            </w:r>
          </w:p>
        </w:tc>
        <w:tc>
          <w:tcPr>
            <w:tcW w:w="2551" w:type="dxa"/>
            <w:vAlign w:val="center"/>
          </w:tcPr>
          <w:p>
            <w:pPr>
              <w:pStyle w:val="11"/>
            </w:pPr>
            <w:r>
              <w:t>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94319.60</w:t>
            </w:r>
          </w:p>
        </w:tc>
        <w:tc>
          <w:tcPr>
            <w:tcW w:w="2551" w:type="dxa"/>
            <w:vAlign w:val="center"/>
          </w:tcPr>
          <w:p>
            <w:pPr>
              <w:pStyle w:val="15"/>
            </w:pPr>
          </w:p>
        </w:tc>
        <w:tc>
          <w:tcPr>
            <w:tcW w:w="2551" w:type="dxa"/>
            <w:vAlign w:val="center"/>
          </w:tcPr>
          <w:p>
            <w:pPr>
              <w:pStyle w:val="15"/>
            </w:pPr>
            <w:r>
              <w:t>94319.60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59997.17</w:t>
            </w:r>
          </w:p>
        </w:tc>
        <w:tc>
          <w:tcPr>
            <w:tcW w:w="2551" w:type="dxa"/>
            <w:vAlign w:val="center"/>
          </w:tcPr>
          <w:p>
            <w:pPr>
              <w:pStyle w:val="11"/>
            </w:pPr>
          </w:p>
        </w:tc>
        <w:tc>
          <w:tcPr>
            <w:tcW w:w="2551" w:type="dxa"/>
            <w:vAlign w:val="center"/>
          </w:tcPr>
          <w:p>
            <w:pPr>
              <w:pStyle w:val="11"/>
            </w:pPr>
            <w:r>
              <w:t>59997.17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17945.00</w:t>
            </w:r>
          </w:p>
        </w:tc>
        <w:tc>
          <w:tcPr>
            <w:tcW w:w="2551" w:type="dxa"/>
            <w:vAlign w:val="center"/>
          </w:tcPr>
          <w:p>
            <w:pPr>
              <w:pStyle w:val="11"/>
            </w:pPr>
          </w:p>
        </w:tc>
        <w:tc>
          <w:tcPr>
            <w:tcW w:w="2551" w:type="dxa"/>
            <w:vAlign w:val="center"/>
          </w:tcPr>
          <w:p>
            <w:pPr>
              <w:pStyle w:val="11"/>
            </w:pPr>
            <w:r>
              <w:t>17945.00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347.00</w:t>
            </w:r>
          </w:p>
        </w:tc>
        <w:tc>
          <w:tcPr>
            <w:tcW w:w="2551" w:type="dxa"/>
            <w:vAlign w:val="center"/>
          </w:tcPr>
          <w:p>
            <w:pPr>
              <w:pStyle w:val="11"/>
            </w:pPr>
          </w:p>
        </w:tc>
        <w:tc>
          <w:tcPr>
            <w:tcW w:w="2551" w:type="dxa"/>
            <w:vAlign w:val="center"/>
          </w:tcPr>
          <w:p>
            <w:pPr>
              <w:pStyle w:val="11"/>
            </w:pPr>
            <w:r>
              <w:t>347.00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17598.00</w:t>
            </w:r>
          </w:p>
        </w:tc>
        <w:tc>
          <w:tcPr>
            <w:tcW w:w="2551" w:type="dxa"/>
            <w:vAlign w:val="center"/>
          </w:tcPr>
          <w:p>
            <w:pPr>
              <w:pStyle w:val="11"/>
            </w:pPr>
          </w:p>
        </w:tc>
        <w:tc>
          <w:tcPr>
            <w:tcW w:w="2551" w:type="dxa"/>
            <w:vAlign w:val="center"/>
          </w:tcPr>
          <w:p>
            <w:pPr>
              <w:pStyle w:val="11"/>
            </w:pPr>
            <w:r>
              <w:t>17598.00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21216</w:t>
            </w:r>
          </w:p>
        </w:tc>
        <w:tc>
          <w:tcPr>
            <w:tcW w:w="4535" w:type="dxa"/>
            <w:vAlign w:val="center"/>
          </w:tcPr>
          <w:p>
            <w:pPr>
              <w:pStyle w:val="12"/>
            </w:pPr>
            <w:r>
              <w:t>棚户区改造专项债券收入安排的支出</w:t>
            </w:r>
          </w:p>
        </w:tc>
        <w:tc>
          <w:tcPr>
            <w:tcW w:w="2551" w:type="dxa"/>
            <w:vAlign w:val="center"/>
          </w:tcPr>
          <w:p>
            <w:pPr>
              <w:pStyle w:val="11"/>
            </w:pPr>
            <w:r>
              <w:t>42052.17</w:t>
            </w:r>
          </w:p>
        </w:tc>
        <w:tc>
          <w:tcPr>
            <w:tcW w:w="2551" w:type="dxa"/>
            <w:vAlign w:val="center"/>
          </w:tcPr>
          <w:p>
            <w:pPr>
              <w:pStyle w:val="11"/>
            </w:pPr>
          </w:p>
        </w:tc>
        <w:tc>
          <w:tcPr>
            <w:tcW w:w="2551" w:type="dxa"/>
            <w:vAlign w:val="center"/>
          </w:tcPr>
          <w:p>
            <w:pPr>
              <w:pStyle w:val="11"/>
            </w:pPr>
            <w:r>
              <w:t>42052.17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2121699</w:t>
            </w:r>
          </w:p>
        </w:tc>
        <w:tc>
          <w:tcPr>
            <w:tcW w:w="4535" w:type="dxa"/>
            <w:vAlign w:val="center"/>
          </w:tcPr>
          <w:p>
            <w:pPr>
              <w:pStyle w:val="12"/>
            </w:pPr>
            <w:r>
              <w:t>其他棚户区改造专项债券收入安排的支出</w:t>
            </w:r>
          </w:p>
        </w:tc>
        <w:tc>
          <w:tcPr>
            <w:tcW w:w="2551" w:type="dxa"/>
            <w:vAlign w:val="center"/>
          </w:tcPr>
          <w:p>
            <w:pPr>
              <w:pStyle w:val="11"/>
            </w:pPr>
            <w:r>
              <w:t>42052.17</w:t>
            </w:r>
          </w:p>
        </w:tc>
        <w:tc>
          <w:tcPr>
            <w:tcW w:w="2551" w:type="dxa"/>
            <w:vAlign w:val="center"/>
          </w:tcPr>
          <w:p>
            <w:pPr>
              <w:pStyle w:val="11"/>
            </w:pPr>
          </w:p>
        </w:tc>
        <w:tc>
          <w:tcPr>
            <w:tcW w:w="2551" w:type="dxa"/>
            <w:vAlign w:val="center"/>
          </w:tcPr>
          <w:p>
            <w:pPr>
              <w:pStyle w:val="11"/>
            </w:pPr>
            <w:r>
              <w:t>42052.17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34322.42</w:t>
            </w:r>
          </w:p>
        </w:tc>
        <w:tc>
          <w:tcPr>
            <w:tcW w:w="2551" w:type="dxa"/>
            <w:vAlign w:val="center"/>
          </w:tcPr>
          <w:p>
            <w:pPr>
              <w:pStyle w:val="11"/>
            </w:pPr>
          </w:p>
        </w:tc>
        <w:tc>
          <w:tcPr>
            <w:tcW w:w="2551" w:type="dxa"/>
            <w:vAlign w:val="center"/>
          </w:tcPr>
          <w:p>
            <w:pPr>
              <w:pStyle w:val="11"/>
            </w:pPr>
            <w:r>
              <w:t>34322.42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34322.42</w:t>
            </w:r>
          </w:p>
        </w:tc>
        <w:tc>
          <w:tcPr>
            <w:tcW w:w="2551" w:type="dxa"/>
            <w:vAlign w:val="center"/>
          </w:tcPr>
          <w:p>
            <w:pPr>
              <w:pStyle w:val="11"/>
            </w:pPr>
          </w:p>
        </w:tc>
        <w:tc>
          <w:tcPr>
            <w:tcW w:w="2551" w:type="dxa"/>
            <w:vAlign w:val="center"/>
          </w:tcPr>
          <w:p>
            <w:pPr>
              <w:pStyle w:val="11"/>
            </w:pPr>
            <w:r>
              <w:t>34322.42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34322.42</w:t>
            </w:r>
          </w:p>
        </w:tc>
        <w:tc>
          <w:tcPr>
            <w:tcW w:w="2551" w:type="dxa"/>
            <w:vAlign w:val="center"/>
          </w:tcPr>
          <w:p>
            <w:pPr>
              <w:pStyle w:val="11"/>
            </w:pPr>
          </w:p>
        </w:tc>
        <w:tc>
          <w:tcPr>
            <w:tcW w:w="2551" w:type="dxa"/>
            <w:vAlign w:val="center"/>
          </w:tcPr>
          <w:p>
            <w:pPr>
              <w:pStyle w:val="11"/>
            </w:pPr>
            <w:r>
              <w:t>34322.42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2.97</w:t>
            </w:r>
          </w:p>
        </w:tc>
        <w:tc>
          <w:tcPr>
            <w:tcW w:w="2381" w:type="dxa"/>
            <w:vAlign w:val="center"/>
          </w:tcPr>
          <w:p>
            <w:pPr>
              <w:pStyle w:val="15"/>
            </w:pPr>
            <w:r>
              <w:t>2.97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2.97</w:t>
            </w:r>
          </w:p>
        </w:tc>
        <w:tc>
          <w:tcPr>
            <w:tcW w:w="2381" w:type="dxa"/>
            <w:vAlign w:val="center"/>
          </w:tcPr>
          <w:p>
            <w:pPr>
              <w:pStyle w:val="11"/>
            </w:pPr>
            <w:r>
              <w:t>2.97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0.67</w:t>
            </w:r>
          </w:p>
        </w:tc>
        <w:tc>
          <w:tcPr>
            <w:tcW w:w="2381" w:type="dxa"/>
            <w:vAlign w:val="center"/>
          </w:tcPr>
          <w:p>
            <w:pPr>
              <w:pStyle w:val="11"/>
            </w:pPr>
            <w:r>
              <w:t>0.67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秦皇岛北戴河新区住房和城乡建设局本级2024年单位预算信息公开情况说明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按照《中华人民共和国预算法》、《地方预决算公开操作规程》和《关于进一步推进预算公开工作的实施意见》规定，现将秦皇岛北戴河新区住房和城乡建设局本级2024年单位预算公开如下：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（一）贯彻执行党和国家、省、市有关城乡建设、住房保障和房产管理、棚户区改造、房屋征收、消防工作的方针、政策、法律法规。</w:t>
      </w:r>
    </w:p>
    <w:p>
      <w:pPr>
        <w:pStyle w:val="17"/>
      </w:pPr>
      <w:r>
        <w:t>（二）负责组织编制城乡建设、住房保障和房产管理、棚户区改造、房屋征收、中长期发展规划和年度计划。</w:t>
      </w:r>
    </w:p>
    <w:p>
      <w:pPr>
        <w:pStyle w:val="17"/>
      </w:pPr>
      <w:r>
        <w:t>（三）负责规范建筑市场秩序，对建筑工程质量、安全、抗震、招投标、造价等工作实施监督管理，对建设市场实行日常监管，农村危房改造、城建档案管理工作。</w:t>
      </w:r>
    </w:p>
    <w:p>
      <w:pPr>
        <w:pStyle w:val="17"/>
      </w:pPr>
      <w:r>
        <w:t>（四）负责房地产开发管理、房地产市场监督管理、房屋交易与产权管理、物业管理、住房保障、政策性住房、住房公积金监督管理、资金管理工作。</w:t>
      </w:r>
    </w:p>
    <w:p>
      <w:pPr>
        <w:pStyle w:val="17"/>
      </w:pPr>
      <w:r>
        <w:t>（五）负责棚户区改造、国有土地上的房屋征收与补偿工作。</w:t>
      </w:r>
    </w:p>
    <w:p>
      <w:pPr>
        <w:pStyle w:val="17"/>
      </w:pPr>
      <w:r>
        <w:t>（六）负责人民防空的组织协调、宣传教育、通信指挥工作；人民防空工程的使用、维护管理。</w:t>
      </w:r>
    </w:p>
    <w:p>
      <w:pPr>
        <w:pStyle w:val="17"/>
      </w:pPr>
      <w:r>
        <w:t>（七）负责建筑节能、绿色建筑的监管及验收监督工作，负责消防设计审查、消防验收、备案和抽查工作。</w:t>
      </w:r>
    </w:p>
    <w:p>
      <w:pPr>
        <w:pStyle w:val="17"/>
      </w:pPr>
      <w:r>
        <w:t>（八）负责承办新区党工委、管委会交办的其他工作。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秦皇岛北戴河新区住房和城乡建设局本级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98756.01万元，其中：一般公共预算收入4436.42万元，基金预算收入17945.00万元，国有资本经营预算收入0.00万元，财政专户核拨收入0.00万元，单位资金收入0.00万元，上年结转结余76374.60万元。</w:t>
      </w:r>
    </w:p>
    <w:p>
      <w:pPr>
        <w:pStyle w:val="18"/>
      </w:pPr>
      <w:r>
        <w:t>2、支出说明</w:t>
      </w:r>
    </w:p>
    <w:p>
      <w:pPr>
        <w:pStyle w:val="18"/>
      </w:pPr>
      <w:r>
        <w:t>收支预算总表支出栏、基本支出表、项目支出表按经济分类和支出功能分类科目编制，反映秦皇岛北戴河新区住房和城乡建设局本级年度单位预算中支出预算的总体情况。2024年支出预算98756.01万元，其中基本支出855.42万元，包括人员经费788.74万元和日常公用经费66.68万元；项目支出97900.60万元，主要为项目支出主要包括其他地方自行试点项目收益专项债券收入安排的支出、公共租赁住房支出、保障性租赁住房支出、其他棚户区改造专项债券收入安排的支出、棚户区改造支出等。</w:t>
      </w:r>
    </w:p>
    <w:p>
      <w:pPr>
        <w:pStyle w:val="18"/>
      </w:pPr>
      <w:r>
        <w:t>3、比上年增减情况</w:t>
      </w:r>
    </w:p>
    <w:p>
      <w:pPr>
        <w:pStyle w:val="18"/>
      </w:pPr>
      <w:r>
        <w:t>2024年预算收支安排98756.01万元，较2023年预算增加35899.44万元，其中：基本支出增加193.80万元，主要为本年较上年增加4人，基本支出增加。项目支出增加35705.65万元，主要为增加了其他地方自行试点项目收益专项债券收入安排的支出、公共租赁住房支出、保障性租赁住房支出、其他棚户区改造专项债券收入安排的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2024年，我单位机关运行经费共计安排66.68万元，主要用于日常维修、办公用房水电费、办公用房取暖费、办公用房物业管理费等日常运行支出。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2.97万元，其中因公出国（境）费0.00万元；公务用车购置及运维费2.30万元（其中：公务用车购置费为0.00万元，公务用车运维费2.30万元)；公务接待费0.67万元。与2023年相比增加0.01万元，增减变化的主要原因是单位机构改革，职能职责、工作范围发生变化，工作任务加重。</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1、建工中心工作经费绩效目标表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13031324P00880510322M</w:t>
            </w:r>
          </w:p>
        </w:tc>
        <w:tc>
          <w:tcPr>
            <w:tcW w:w="2835" w:type="dxa"/>
            <w:vAlign w:val="center"/>
          </w:tcPr>
          <w:p>
            <w:pPr>
              <w:pStyle w:val="10"/>
            </w:pPr>
            <w:r>
              <w:t>项目名称</w:t>
            </w:r>
          </w:p>
        </w:tc>
        <w:tc>
          <w:tcPr>
            <w:tcW w:w="6094" w:type="dxa"/>
            <w:gridSpan w:val="3"/>
            <w:vAlign w:val="center"/>
          </w:tcPr>
          <w:p>
            <w:pPr>
              <w:pStyle w:val="12"/>
            </w:pPr>
            <w:r>
              <w:t>建工中心工作经费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建工中心工作经费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建设、改造、修缮工程量</w:t>
            </w:r>
          </w:p>
        </w:tc>
        <w:tc>
          <w:tcPr>
            <w:tcW w:w="5386" w:type="dxa"/>
            <w:vAlign w:val="center"/>
          </w:tcPr>
          <w:p>
            <w:pPr>
              <w:pStyle w:val="12"/>
            </w:pPr>
            <w:r>
              <w:t>基础设施建设、改造、修缮的个数</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2、建设监督管理经费绩效目标表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13031324P008805103212</w:t>
            </w:r>
          </w:p>
        </w:tc>
        <w:tc>
          <w:tcPr>
            <w:tcW w:w="2835" w:type="dxa"/>
            <w:vAlign w:val="center"/>
          </w:tcPr>
          <w:p>
            <w:pPr>
              <w:pStyle w:val="10"/>
            </w:pPr>
            <w:r>
              <w:t>项目名称</w:t>
            </w:r>
          </w:p>
        </w:tc>
        <w:tc>
          <w:tcPr>
            <w:tcW w:w="6094" w:type="dxa"/>
            <w:gridSpan w:val="3"/>
            <w:vAlign w:val="center"/>
          </w:tcPr>
          <w:p>
            <w:pPr>
              <w:pStyle w:val="12"/>
            </w:pPr>
            <w:r>
              <w:t>建设监督管理经费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建设监督管理经费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监督检查次数</w:t>
            </w:r>
          </w:p>
        </w:tc>
        <w:tc>
          <w:tcPr>
            <w:tcW w:w="2268" w:type="dxa"/>
            <w:vAlign w:val="center"/>
          </w:tcPr>
          <w:p>
            <w:pPr>
              <w:pStyle w:val="12"/>
            </w:pPr>
            <w:r>
              <w:t>≥99次</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重大安全事故发生率</w:t>
            </w:r>
          </w:p>
        </w:tc>
        <w:tc>
          <w:tcPr>
            <w:tcW w:w="5386" w:type="dxa"/>
            <w:vAlign w:val="center"/>
          </w:tcPr>
          <w:p>
            <w:pPr>
              <w:pStyle w:val="12"/>
            </w:pPr>
            <w:r>
              <w:t>重大安全事故发生率</w:t>
            </w:r>
          </w:p>
        </w:tc>
        <w:tc>
          <w:tcPr>
            <w:tcW w:w="2268" w:type="dxa"/>
            <w:vAlign w:val="center"/>
          </w:tcPr>
          <w:p>
            <w:pPr>
              <w:pStyle w:val="12"/>
            </w:pPr>
            <w:r>
              <w:t>≤5%</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工作计划完成及时率</w:t>
            </w:r>
          </w:p>
        </w:tc>
        <w:tc>
          <w:tcPr>
            <w:tcW w:w="5386" w:type="dxa"/>
            <w:vAlign w:val="center"/>
          </w:tcPr>
          <w:p>
            <w:pPr>
              <w:pStyle w:val="12"/>
            </w:pPr>
            <w:r>
              <w:t>工作计划完成及时率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项目支出预算控制数</w:t>
            </w:r>
          </w:p>
        </w:tc>
        <w:tc>
          <w:tcPr>
            <w:tcW w:w="2268" w:type="dxa"/>
            <w:vAlign w:val="center"/>
          </w:tcPr>
          <w:p>
            <w:pPr>
              <w:pStyle w:val="12"/>
            </w:pPr>
            <w:r>
              <w:t>项目支出按预算执行</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减少建筑安全生产事故，提高行业水平</w:t>
            </w:r>
          </w:p>
        </w:tc>
        <w:tc>
          <w:tcPr>
            <w:tcW w:w="5386" w:type="dxa"/>
            <w:vAlign w:val="center"/>
          </w:tcPr>
          <w:p>
            <w:pPr>
              <w:pStyle w:val="12"/>
            </w:pPr>
            <w:r>
              <w:t>减少建筑安全生产事故，提高行业水平</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3、能源节约利用管理经费绩效目标表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13031324P00880510320E</w:t>
            </w:r>
          </w:p>
        </w:tc>
        <w:tc>
          <w:tcPr>
            <w:tcW w:w="2835" w:type="dxa"/>
            <w:vAlign w:val="center"/>
          </w:tcPr>
          <w:p>
            <w:pPr>
              <w:pStyle w:val="10"/>
            </w:pPr>
            <w:r>
              <w:t>项目名称</w:t>
            </w:r>
          </w:p>
        </w:tc>
        <w:tc>
          <w:tcPr>
            <w:tcW w:w="6094" w:type="dxa"/>
            <w:gridSpan w:val="3"/>
            <w:vAlign w:val="center"/>
          </w:tcPr>
          <w:p>
            <w:pPr>
              <w:pStyle w:val="12"/>
            </w:pPr>
            <w:r>
              <w:t>能源节约利用管理经费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能源节约利用管理经费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1.提高建设科技对住房城乡建设发展的贡献率，充分发挥建筑节能在城镇节能减排中的作用；</w:t>
            </w:r>
            <w:r>
              <w:tab/>
            </w:r>
            <w:r>
              <w:tab/>
            </w:r>
            <w:r>
              <w:tab/>
            </w:r>
            <w:r>
              <w:tab/>
            </w:r>
            <w:r>
              <w:tab/>
            </w:r>
          </w:p>
          <w:p>
            <w:pPr>
              <w:pStyle w:val="12"/>
            </w:pPr>
            <w:r>
              <w:t>2.提高新型墙体材料、新技术和新建筑节能产品在新建建筑中应用，推动装配式建筑发展。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城镇新建绿色建筑占新建建筑面积比例</w:t>
            </w:r>
          </w:p>
        </w:tc>
        <w:tc>
          <w:tcPr>
            <w:tcW w:w="5386" w:type="dxa"/>
            <w:vAlign w:val="center"/>
          </w:tcPr>
          <w:p>
            <w:pPr>
              <w:pStyle w:val="12"/>
            </w:pPr>
            <w:r>
              <w:t>城镇新建绿色建筑占新建建筑面积比例</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城镇新建建筑中执行节能强制性标准比例</w:t>
            </w:r>
          </w:p>
        </w:tc>
        <w:tc>
          <w:tcPr>
            <w:tcW w:w="5386" w:type="dxa"/>
            <w:vAlign w:val="center"/>
          </w:tcPr>
          <w:p>
            <w:pPr>
              <w:pStyle w:val="12"/>
            </w:pPr>
            <w:r>
              <w:t>城镇新建建筑中执行节能强制性标准比例</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按计划组织申报国家、省装配式建筑产业基地</w:t>
            </w:r>
          </w:p>
        </w:tc>
        <w:tc>
          <w:tcPr>
            <w:tcW w:w="5386" w:type="dxa"/>
            <w:vAlign w:val="center"/>
          </w:tcPr>
          <w:p>
            <w:pPr>
              <w:pStyle w:val="12"/>
            </w:pPr>
            <w:r>
              <w:t>按计划组织申报国家、省装配式建筑产业基地</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充分发挥建筑节能在城镇节能减排中的作用</w:t>
            </w:r>
          </w:p>
        </w:tc>
        <w:tc>
          <w:tcPr>
            <w:tcW w:w="5386" w:type="dxa"/>
            <w:vAlign w:val="center"/>
          </w:tcPr>
          <w:p>
            <w:pPr>
              <w:pStyle w:val="12"/>
            </w:pPr>
            <w:r>
              <w:t>充分发挥建筑节能在城镇节能减排中的作用</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4、棚改征收工作经费绩效目标表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13031324P008805103193</w:t>
            </w:r>
          </w:p>
        </w:tc>
        <w:tc>
          <w:tcPr>
            <w:tcW w:w="2835" w:type="dxa"/>
            <w:vAlign w:val="center"/>
          </w:tcPr>
          <w:p>
            <w:pPr>
              <w:pStyle w:val="10"/>
            </w:pPr>
            <w:r>
              <w:t>项目名称</w:t>
            </w:r>
          </w:p>
        </w:tc>
        <w:tc>
          <w:tcPr>
            <w:tcW w:w="6094" w:type="dxa"/>
            <w:gridSpan w:val="3"/>
            <w:vAlign w:val="center"/>
          </w:tcPr>
          <w:p>
            <w:pPr>
              <w:pStyle w:val="12"/>
            </w:pPr>
            <w:r>
              <w:t>棚改征收工作经费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棚改征收工作经费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棚改年度任务开工率</w:t>
            </w:r>
          </w:p>
        </w:tc>
        <w:tc>
          <w:tcPr>
            <w:tcW w:w="5386" w:type="dxa"/>
            <w:vAlign w:val="center"/>
          </w:tcPr>
          <w:p>
            <w:pPr>
              <w:pStyle w:val="12"/>
            </w:pPr>
            <w:r>
              <w:t>当年棚户区改造开工套数占任务数的比例</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≥95%</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改善人居环境，提升居民住房水平</w:t>
            </w:r>
          </w:p>
        </w:tc>
        <w:tc>
          <w:tcPr>
            <w:tcW w:w="5386" w:type="dxa"/>
            <w:vAlign w:val="center"/>
          </w:tcPr>
          <w:p>
            <w:pPr>
              <w:pStyle w:val="12"/>
            </w:pPr>
            <w:r>
              <w:t>改善人居环境，提升居民住房水平</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、住宅建设与房地产市场管理经费绩效目标表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13031324P008805103239</w:t>
            </w:r>
          </w:p>
        </w:tc>
        <w:tc>
          <w:tcPr>
            <w:tcW w:w="2835" w:type="dxa"/>
            <w:vAlign w:val="center"/>
          </w:tcPr>
          <w:p>
            <w:pPr>
              <w:pStyle w:val="10"/>
            </w:pPr>
            <w:r>
              <w:t>项目名称</w:t>
            </w:r>
          </w:p>
        </w:tc>
        <w:tc>
          <w:tcPr>
            <w:tcW w:w="6094" w:type="dxa"/>
            <w:gridSpan w:val="3"/>
            <w:vAlign w:val="center"/>
          </w:tcPr>
          <w:p>
            <w:pPr>
              <w:pStyle w:val="12"/>
            </w:pPr>
            <w:r>
              <w:t>住宅建设与房地产市场管理经费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住宅建设与房地产市场管理经费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1.按年初计划完成工作任务并及时拨付</w:t>
            </w:r>
          </w:p>
          <w:p>
            <w:pPr>
              <w:pStyle w:val="12"/>
            </w:pPr>
            <w:r>
              <w:t>2.加强房地产市场监测，促进房地产市场持续健康发展；规范房地产市场秩序，落实上级有关房产管理方面的法律法规和各项政策；加强房屋交易管理，认真做好房屋测绘、商品房预售、预售资金、房屋交易、房屋抵押等交易管理工作；做好房屋交易与产权管理平台网络信息安全工作。</w:t>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监测任务完成率</w:t>
            </w:r>
          </w:p>
        </w:tc>
        <w:tc>
          <w:tcPr>
            <w:tcW w:w="5386" w:type="dxa"/>
            <w:vAlign w:val="center"/>
          </w:tcPr>
          <w:p>
            <w:pPr>
              <w:pStyle w:val="12"/>
            </w:pPr>
            <w:r>
              <w:t>监测任务完成率</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交易平台正常运转率</w:t>
            </w:r>
          </w:p>
        </w:tc>
        <w:tc>
          <w:tcPr>
            <w:tcW w:w="5386" w:type="dxa"/>
            <w:vAlign w:val="center"/>
          </w:tcPr>
          <w:p>
            <w:pPr>
              <w:pStyle w:val="12"/>
            </w:pPr>
            <w:r>
              <w:t>做好房屋交易与产权管理信息平台网络信息安全工作，专线畅通、系统运行正常、交易业务正常办理。</w:t>
            </w:r>
          </w:p>
        </w:tc>
        <w:tc>
          <w:tcPr>
            <w:tcW w:w="2268" w:type="dxa"/>
            <w:vAlign w:val="center"/>
          </w:tcPr>
          <w:p>
            <w:pPr>
              <w:pStyle w:val="12"/>
            </w:pPr>
            <w:r>
              <w:t>≥95%</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监管覆盖率</w:t>
            </w:r>
          </w:p>
        </w:tc>
        <w:tc>
          <w:tcPr>
            <w:tcW w:w="5386" w:type="dxa"/>
            <w:vAlign w:val="center"/>
          </w:tcPr>
          <w:p>
            <w:pPr>
              <w:pStyle w:val="12"/>
            </w:pPr>
            <w:r>
              <w:t>监管覆盖率</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、2021年第八批新增政府债券资金—北戴河新区赤洋口片区棚户区改造返迁安置房项目绩效目标表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13031322P00880410160Q</w:t>
            </w:r>
          </w:p>
        </w:tc>
        <w:tc>
          <w:tcPr>
            <w:tcW w:w="2835" w:type="dxa"/>
            <w:vAlign w:val="center"/>
          </w:tcPr>
          <w:p>
            <w:pPr>
              <w:pStyle w:val="10"/>
            </w:pPr>
            <w:r>
              <w:t>项目名称</w:t>
            </w:r>
          </w:p>
        </w:tc>
        <w:tc>
          <w:tcPr>
            <w:tcW w:w="6094" w:type="dxa"/>
            <w:gridSpan w:val="3"/>
            <w:vAlign w:val="center"/>
          </w:tcPr>
          <w:p>
            <w:pPr>
              <w:pStyle w:val="12"/>
            </w:pPr>
            <w:r>
              <w:t>2021年第八批新增政府债券资金—北戴河新区赤洋口片区棚户区改造返迁安置房项目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11600.00</w:t>
            </w:r>
          </w:p>
        </w:tc>
        <w:tc>
          <w:tcPr>
            <w:tcW w:w="2835" w:type="dxa"/>
            <w:vAlign w:val="center"/>
          </w:tcPr>
          <w:p>
            <w:pPr>
              <w:pStyle w:val="10"/>
            </w:pPr>
            <w:r>
              <w:t>其中：财政    资金</w:t>
            </w:r>
          </w:p>
        </w:tc>
        <w:tc>
          <w:tcPr>
            <w:tcW w:w="2551" w:type="dxa"/>
            <w:vAlign w:val="center"/>
          </w:tcPr>
          <w:p>
            <w:pPr>
              <w:pStyle w:val="12"/>
            </w:pPr>
            <w:r>
              <w:t>11600.00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北戴河新区赤洋口片区棚户区改造返迁安置房项目</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1.北戴河新区赤洋口片区棚户区改造返迁安置房项目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项目建设完成率</w:t>
            </w:r>
          </w:p>
        </w:tc>
        <w:tc>
          <w:tcPr>
            <w:tcW w:w="5386" w:type="dxa"/>
            <w:vAlign w:val="center"/>
          </w:tcPr>
          <w:p>
            <w:pPr>
              <w:pStyle w:val="12"/>
            </w:pPr>
            <w:r>
              <w:t>项目建设完成率</w:t>
            </w:r>
          </w:p>
        </w:tc>
        <w:tc>
          <w:tcPr>
            <w:tcW w:w="2268" w:type="dxa"/>
            <w:vAlign w:val="center"/>
          </w:tcPr>
          <w:p>
            <w:pPr>
              <w:pStyle w:val="12"/>
            </w:pPr>
            <w:r>
              <w:t>≥90%</w:t>
            </w:r>
          </w:p>
        </w:tc>
        <w:tc>
          <w:tcPr>
            <w:tcW w:w="1276" w:type="dxa"/>
            <w:vAlign w:val="center"/>
          </w:tcPr>
          <w:p>
            <w:pPr>
              <w:pStyle w:val="12"/>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项目建设验收合格率</w:t>
            </w:r>
          </w:p>
        </w:tc>
        <w:tc>
          <w:tcPr>
            <w:tcW w:w="5386" w:type="dxa"/>
            <w:vAlign w:val="center"/>
          </w:tcPr>
          <w:p>
            <w:pPr>
              <w:pStyle w:val="12"/>
            </w:pPr>
            <w:r>
              <w:t>项目建设验收合格率</w:t>
            </w:r>
          </w:p>
        </w:tc>
        <w:tc>
          <w:tcPr>
            <w:tcW w:w="2268" w:type="dxa"/>
            <w:vAlign w:val="center"/>
          </w:tcPr>
          <w:p>
            <w:pPr>
              <w:pStyle w:val="12"/>
            </w:pPr>
            <w:r>
              <w:t>≥90%</w:t>
            </w:r>
          </w:p>
        </w:tc>
        <w:tc>
          <w:tcPr>
            <w:tcW w:w="1276" w:type="dxa"/>
            <w:vAlign w:val="center"/>
          </w:tcPr>
          <w:p>
            <w:pPr>
              <w:pStyle w:val="12"/>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棚改年度任务基本完成</w:t>
            </w:r>
          </w:p>
        </w:tc>
        <w:tc>
          <w:tcPr>
            <w:tcW w:w="5386" w:type="dxa"/>
            <w:vAlign w:val="center"/>
          </w:tcPr>
          <w:p>
            <w:pPr>
              <w:pStyle w:val="12"/>
            </w:pPr>
            <w:r>
              <w:t>当年棚户区改造基本完成套数占任务数的比例</w:t>
            </w:r>
          </w:p>
        </w:tc>
        <w:tc>
          <w:tcPr>
            <w:tcW w:w="2268" w:type="dxa"/>
            <w:vAlign w:val="center"/>
          </w:tcPr>
          <w:p>
            <w:pPr>
              <w:pStyle w:val="12"/>
            </w:pPr>
            <w:r>
              <w:t>≥90%</w:t>
            </w:r>
          </w:p>
        </w:tc>
        <w:tc>
          <w:tcPr>
            <w:tcW w:w="1276" w:type="dxa"/>
            <w:vAlign w:val="center"/>
          </w:tcPr>
          <w:p>
            <w:pPr>
              <w:pStyle w:val="12"/>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≥98%</w:t>
            </w:r>
          </w:p>
        </w:tc>
        <w:tc>
          <w:tcPr>
            <w:tcW w:w="1276" w:type="dxa"/>
            <w:vAlign w:val="center"/>
          </w:tcPr>
          <w:p>
            <w:pPr>
              <w:pStyle w:val="12"/>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人居环境改善提升度</w:t>
            </w:r>
          </w:p>
        </w:tc>
        <w:tc>
          <w:tcPr>
            <w:tcW w:w="5386" w:type="dxa"/>
            <w:vAlign w:val="center"/>
          </w:tcPr>
          <w:p>
            <w:pPr>
              <w:pStyle w:val="12"/>
            </w:pPr>
            <w:r>
              <w:t>完成棚改的村庄居民人居环境改善程度</w:t>
            </w:r>
          </w:p>
        </w:tc>
        <w:tc>
          <w:tcPr>
            <w:tcW w:w="2268" w:type="dxa"/>
            <w:vAlign w:val="center"/>
          </w:tcPr>
          <w:p>
            <w:pPr>
              <w:pStyle w:val="12"/>
            </w:pPr>
            <w:r>
              <w:t>≥90%</w:t>
            </w:r>
          </w:p>
        </w:tc>
        <w:tc>
          <w:tcPr>
            <w:tcW w:w="1276" w:type="dxa"/>
            <w:vAlign w:val="center"/>
          </w:tcPr>
          <w:p>
            <w:pPr>
              <w:pStyle w:val="12"/>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提高惠及人民的范畴和质量水平</w:t>
            </w:r>
          </w:p>
        </w:tc>
        <w:tc>
          <w:tcPr>
            <w:tcW w:w="5386" w:type="dxa"/>
            <w:vAlign w:val="center"/>
          </w:tcPr>
          <w:p>
            <w:pPr>
              <w:pStyle w:val="12"/>
            </w:pPr>
            <w:r>
              <w:t>提高惠及人民的范畴和质量水平</w:t>
            </w:r>
          </w:p>
        </w:tc>
        <w:tc>
          <w:tcPr>
            <w:tcW w:w="2268" w:type="dxa"/>
            <w:vAlign w:val="center"/>
          </w:tcPr>
          <w:p>
            <w:pPr>
              <w:pStyle w:val="12"/>
            </w:pPr>
            <w:r>
              <w:t>≥95%</w:t>
            </w:r>
          </w:p>
        </w:tc>
        <w:tc>
          <w:tcPr>
            <w:tcW w:w="1276" w:type="dxa"/>
            <w:vAlign w:val="center"/>
          </w:tcPr>
          <w:p>
            <w:pPr>
              <w:pStyle w:val="12"/>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改善棚户区周围生态环境。</w:t>
            </w:r>
          </w:p>
        </w:tc>
        <w:tc>
          <w:tcPr>
            <w:tcW w:w="5386" w:type="dxa"/>
            <w:vAlign w:val="center"/>
          </w:tcPr>
          <w:p>
            <w:pPr>
              <w:pStyle w:val="12"/>
            </w:pPr>
            <w:r>
              <w:t>改善棚户区周围生态环境</w:t>
            </w:r>
          </w:p>
        </w:tc>
        <w:tc>
          <w:tcPr>
            <w:tcW w:w="2268" w:type="dxa"/>
            <w:vAlign w:val="center"/>
          </w:tcPr>
          <w:p>
            <w:pPr>
              <w:pStyle w:val="12"/>
            </w:pPr>
            <w:r>
              <w:t>有效</w:t>
            </w:r>
          </w:p>
        </w:tc>
        <w:tc>
          <w:tcPr>
            <w:tcW w:w="1276" w:type="dxa"/>
            <w:vAlign w:val="center"/>
          </w:tcPr>
          <w:p>
            <w:pPr>
              <w:pStyle w:val="12"/>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群众交通安全意识、文明意识进一步提高</w:t>
            </w:r>
          </w:p>
        </w:tc>
        <w:tc>
          <w:tcPr>
            <w:tcW w:w="2268" w:type="dxa"/>
            <w:vAlign w:val="center"/>
          </w:tcPr>
          <w:p>
            <w:pPr>
              <w:pStyle w:val="12"/>
            </w:pPr>
            <w:r>
              <w:t>有效</w:t>
            </w:r>
          </w:p>
        </w:tc>
        <w:tc>
          <w:tcPr>
            <w:tcW w:w="1276" w:type="dxa"/>
            <w:vAlign w:val="center"/>
          </w:tcPr>
          <w:p>
            <w:pPr>
              <w:pStyle w:val="12"/>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、2021年第二批新增政府债券资金—秦皇岛市北戴河新区棚户区改造项目—大蒲河棚户区改造项目绩效目标表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13031322P00880410158R</w:t>
            </w:r>
          </w:p>
        </w:tc>
        <w:tc>
          <w:tcPr>
            <w:tcW w:w="2835" w:type="dxa"/>
            <w:vAlign w:val="center"/>
          </w:tcPr>
          <w:p>
            <w:pPr>
              <w:pStyle w:val="10"/>
            </w:pPr>
            <w:r>
              <w:t>项目名称</w:t>
            </w:r>
          </w:p>
        </w:tc>
        <w:tc>
          <w:tcPr>
            <w:tcW w:w="6094" w:type="dxa"/>
            <w:gridSpan w:val="3"/>
            <w:vAlign w:val="center"/>
          </w:tcPr>
          <w:p>
            <w:pPr>
              <w:pStyle w:val="12"/>
            </w:pPr>
            <w:r>
              <w:t>2021年第二批新增政府债券资金—秦皇岛市北戴河新区棚户区改造项目—大蒲河棚户区改造项目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1277.26</w:t>
            </w:r>
          </w:p>
        </w:tc>
        <w:tc>
          <w:tcPr>
            <w:tcW w:w="2835" w:type="dxa"/>
            <w:vAlign w:val="center"/>
          </w:tcPr>
          <w:p>
            <w:pPr>
              <w:pStyle w:val="10"/>
            </w:pPr>
            <w:r>
              <w:t>其中：财政    资金</w:t>
            </w:r>
          </w:p>
        </w:tc>
        <w:tc>
          <w:tcPr>
            <w:tcW w:w="2551" w:type="dxa"/>
            <w:vAlign w:val="center"/>
          </w:tcPr>
          <w:p>
            <w:pPr>
              <w:pStyle w:val="12"/>
            </w:pPr>
            <w:r>
              <w:t>1277.26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大蒲河棚户区改造项目</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1.大蒲河棚户区改造项目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项目建设完成率</w:t>
            </w:r>
          </w:p>
        </w:tc>
        <w:tc>
          <w:tcPr>
            <w:tcW w:w="5386" w:type="dxa"/>
            <w:vAlign w:val="center"/>
          </w:tcPr>
          <w:p>
            <w:pPr>
              <w:pStyle w:val="12"/>
            </w:pPr>
            <w:r>
              <w:t>项目建设完成率</w:t>
            </w:r>
          </w:p>
        </w:tc>
        <w:tc>
          <w:tcPr>
            <w:tcW w:w="2268" w:type="dxa"/>
            <w:vAlign w:val="center"/>
          </w:tcPr>
          <w:p>
            <w:pPr>
              <w:pStyle w:val="12"/>
            </w:pPr>
            <w:r>
              <w:t>≥90%</w:t>
            </w:r>
          </w:p>
        </w:tc>
        <w:tc>
          <w:tcPr>
            <w:tcW w:w="1276" w:type="dxa"/>
            <w:vAlign w:val="center"/>
          </w:tcPr>
          <w:p>
            <w:pPr>
              <w:pStyle w:val="12"/>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项目建设验收合格率</w:t>
            </w:r>
          </w:p>
        </w:tc>
        <w:tc>
          <w:tcPr>
            <w:tcW w:w="5386" w:type="dxa"/>
            <w:vAlign w:val="center"/>
          </w:tcPr>
          <w:p>
            <w:pPr>
              <w:pStyle w:val="12"/>
            </w:pPr>
            <w:r>
              <w:t>项目建设验收合格率</w:t>
            </w:r>
          </w:p>
        </w:tc>
        <w:tc>
          <w:tcPr>
            <w:tcW w:w="2268" w:type="dxa"/>
            <w:vAlign w:val="center"/>
          </w:tcPr>
          <w:p>
            <w:pPr>
              <w:pStyle w:val="12"/>
            </w:pPr>
            <w:r>
              <w:t>≥90%</w:t>
            </w:r>
          </w:p>
        </w:tc>
        <w:tc>
          <w:tcPr>
            <w:tcW w:w="1276" w:type="dxa"/>
            <w:vAlign w:val="center"/>
          </w:tcPr>
          <w:p>
            <w:pPr>
              <w:pStyle w:val="12"/>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棚改年度任务基本完成</w:t>
            </w:r>
          </w:p>
        </w:tc>
        <w:tc>
          <w:tcPr>
            <w:tcW w:w="5386" w:type="dxa"/>
            <w:vAlign w:val="center"/>
          </w:tcPr>
          <w:p>
            <w:pPr>
              <w:pStyle w:val="12"/>
            </w:pPr>
            <w:r>
              <w:t>当年棚户区改造基本完成套数占任务数的比例</w:t>
            </w:r>
          </w:p>
        </w:tc>
        <w:tc>
          <w:tcPr>
            <w:tcW w:w="2268" w:type="dxa"/>
            <w:vAlign w:val="center"/>
          </w:tcPr>
          <w:p>
            <w:pPr>
              <w:pStyle w:val="12"/>
            </w:pPr>
            <w:r>
              <w:t>≥90%</w:t>
            </w:r>
          </w:p>
        </w:tc>
        <w:tc>
          <w:tcPr>
            <w:tcW w:w="1276" w:type="dxa"/>
            <w:vAlign w:val="center"/>
          </w:tcPr>
          <w:p>
            <w:pPr>
              <w:pStyle w:val="12"/>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≥98%</w:t>
            </w:r>
          </w:p>
        </w:tc>
        <w:tc>
          <w:tcPr>
            <w:tcW w:w="1276" w:type="dxa"/>
            <w:vAlign w:val="center"/>
          </w:tcPr>
          <w:p>
            <w:pPr>
              <w:pStyle w:val="12"/>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人居环境改善提升度</w:t>
            </w:r>
          </w:p>
        </w:tc>
        <w:tc>
          <w:tcPr>
            <w:tcW w:w="5386" w:type="dxa"/>
            <w:vAlign w:val="center"/>
          </w:tcPr>
          <w:p>
            <w:pPr>
              <w:pStyle w:val="12"/>
            </w:pPr>
            <w:r>
              <w:t>完成棚改的村庄居民人居环境改善程度</w:t>
            </w:r>
          </w:p>
        </w:tc>
        <w:tc>
          <w:tcPr>
            <w:tcW w:w="2268" w:type="dxa"/>
            <w:vAlign w:val="center"/>
          </w:tcPr>
          <w:p>
            <w:pPr>
              <w:pStyle w:val="12"/>
            </w:pPr>
            <w:r>
              <w:t>≥90%</w:t>
            </w:r>
          </w:p>
        </w:tc>
        <w:tc>
          <w:tcPr>
            <w:tcW w:w="1276" w:type="dxa"/>
            <w:vAlign w:val="center"/>
          </w:tcPr>
          <w:p>
            <w:pPr>
              <w:pStyle w:val="12"/>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提高惠及人民的范畴和质量水平</w:t>
            </w:r>
          </w:p>
        </w:tc>
        <w:tc>
          <w:tcPr>
            <w:tcW w:w="5386" w:type="dxa"/>
            <w:vAlign w:val="center"/>
          </w:tcPr>
          <w:p>
            <w:pPr>
              <w:pStyle w:val="12"/>
            </w:pPr>
            <w:r>
              <w:t>提高惠及人民的范畴和质量水平</w:t>
            </w:r>
          </w:p>
        </w:tc>
        <w:tc>
          <w:tcPr>
            <w:tcW w:w="2268" w:type="dxa"/>
            <w:vAlign w:val="center"/>
          </w:tcPr>
          <w:p>
            <w:pPr>
              <w:pStyle w:val="12"/>
            </w:pPr>
            <w:r>
              <w:t>≥95%</w:t>
            </w:r>
          </w:p>
        </w:tc>
        <w:tc>
          <w:tcPr>
            <w:tcW w:w="1276" w:type="dxa"/>
            <w:vAlign w:val="center"/>
          </w:tcPr>
          <w:p>
            <w:pPr>
              <w:pStyle w:val="12"/>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改善棚户区周围生态环境。</w:t>
            </w:r>
          </w:p>
        </w:tc>
        <w:tc>
          <w:tcPr>
            <w:tcW w:w="5386" w:type="dxa"/>
            <w:vAlign w:val="center"/>
          </w:tcPr>
          <w:p>
            <w:pPr>
              <w:pStyle w:val="12"/>
            </w:pPr>
            <w:r>
              <w:t>改善棚户区周围生态环境</w:t>
            </w:r>
          </w:p>
        </w:tc>
        <w:tc>
          <w:tcPr>
            <w:tcW w:w="2268" w:type="dxa"/>
            <w:vAlign w:val="center"/>
          </w:tcPr>
          <w:p>
            <w:pPr>
              <w:pStyle w:val="12"/>
            </w:pPr>
            <w:r>
              <w:t>有效</w:t>
            </w:r>
          </w:p>
        </w:tc>
        <w:tc>
          <w:tcPr>
            <w:tcW w:w="1276" w:type="dxa"/>
            <w:vAlign w:val="center"/>
          </w:tcPr>
          <w:p>
            <w:pPr>
              <w:pStyle w:val="12"/>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群众交通安全意识、文明意识进一步提高</w:t>
            </w:r>
          </w:p>
        </w:tc>
        <w:tc>
          <w:tcPr>
            <w:tcW w:w="2268" w:type="dxa"/>
            <w:vAlign w:val="center"/>
          </w:tcPr>
          <w:p>
            <w:pPr>
              <w:pStyle w:val="12"/>
            </w:pPr>
            <w:r>
              <w:t>有效</w:t>
            </w:r>
          </w:p>
        </w:tc>
        <w:tc>
          <w:tcPr>
            <w:tcW w:w="1276" w:type="dxa"/>
            <w:vAlign w:val="center"/>
          </w:tcPr>
          <w:p>
            <w:pPr>
              <w:pStyle w:val="12"/>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、2022年第七批新增政府债券资金—北戴河新区京东研发产业园区基础设施配套建设项目绩效目标表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13031322P008804100761</w:t>
            </w:r>
          </w:p>
        </w:tc>
        <w:tc>
          <w:tcPr>
            <w:tcW w:w="2835" w:type="dxa"/>
            <w:vAlign w:val="center"/>
          </w:tcPr>
          <w:p>
            <w:pPr>
              <w:pStyle w:val="10"/>
            </w:pPr>
            <w:r>
              <w:t>项目名称</w:t>
            </w:r>
          </w:p>
        </w:tc>
        <w:tc>
          <w:tcPr>
            <w:tcW w:w="6094" w:type="dxa"/>
            <w:gridSpan w:val="3"/>
            <w:vAlign w:val="center"/>
          </w:tcPr>
          <w:p>
            <w:pPr>
              <w:pStyle w:val="12"/>
            </w:pPr>
            <w:r>
              <w:t>2022年第七批新增政府债券资金—北戴河新区京东研发产业园区基础设施配套建设项目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2264.45</w:t>
            </w:r>
          </w:p>
        </w:tc>
        <w:tc>
          <w:tcPr>
            <w:tcW w:w="2835" w:type="dxa"/>
            <w:vAlign w:val="center"/>
          </w:tcPr>
          <w:p>
            <w:pPr>
              <w:pStyle w:val="10"/>
            </w:pPr>
            <w:r>
              <w:t>其中：财政    资金</w:t>
            </w:r>
          </w:p>
        </w:tc>
        <w:tc>
          <w:tcPr>
            <w:tcW w:w="2551" w:type="dxa"/>
            <w:vAlign w:val="center"/>
          </w:tcPr>
          <w:p>
            <w:pPr>
              <w:pStyle w:val="12"/>
            </w:pPr>
            <w:r>
              <w:t>2264.45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北戴河新区京东研发产业园区基础设施配套建设项目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1.北戴河新区京东研发产业园区基础设施配套建设项目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十二号路</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0.28公里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十号街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0.63公里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锦绣路</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0.79公里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前程一街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0.43公里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前程三街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1.04公里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前程二街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1.03公里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w:t>
            </w:r>
          </w:p>
        </w:tc>
        <w:tc>
          <w:tcPr>
            <w:tcW w:w="5386" w:type="dxa"/>
            <w:vAlign w:val="center"/>
          </w:tcPr>
          <w:p>
            <w:pPr>
              <w:pStyle w:val="12"/>
            </w:pPr>
            <w:r>
              <w:t>使用专项债券资金项目是否按期完工，是否受到了风险因素的影响，用于反映和考核专项债券项目完成时效和使用债券资金单位防范风险的能力。</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w:t>
            </w:r>
          </w:p>
        </w:tc>
        <w:tc>
          <w:tcPr>
            <w:tcW w:w="5386" w:type="dxa"/>
            <w:vAlign w:val="center"/>
          </w:tcPr>
          <w:p>
            <w:pPr>
              <w:pStyle w:val="12"/>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2"/>
            </w:pPr>
            <w:r>
              <w:t>≤21533.4万元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w:t>
            </w:r>
          </w:p>
        </w:tc>
        <w:tc>
          <w:tcPr>
            <w:tcW w:w="5386" w:type="dxa"/>
            <w:vAlign w:val="center"/>
          </w:tcPr>
          <w:p>
            <w:pPr>
              <w:pStyle w:val="12"/>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2"/>
            </w:pPr>
            <w:r>
              <w:t>≤10699.64万元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w:t>
            </w:r>
          </w:p>
        </w:tc>
        <w:tc>
          <w:tcPr>
            <w:tcW w:w="5386" w:type="dxa"/>
            <w:vAlign w:val="center"/>
          </w:tcPr>
          <w:p>
            <w:pPr>
              <w:pStyle w:val="12"/>
            </w:pPr>
            <w:r>
              <w:t>使用专项债券项目对当地经济发展带来直接或间接的正负面影响。</w:t>
            </w:r>
          </w:p>
        </w:tc>
        <w:tc>
          <w:tcPr>
            <w:tcW w:w="2268" w:type="dxa"/>
            <w:vAlign w:val="center"/>
          </w:tcPr>
          <w:p>
            <w:pPr>
              <w:pStyle w:val="12"/>
            </w:pPr>
            <w:r>
              <w:t>≥42882.84万元</w:t>
            </w:r>
          </w:p>
        </w:tc>
        <w:tc>
          <w:tcPr>
            <w:tcW w:w="1276" w:type="dxa"/>
            <w:vAlign w:val="center"/>
          </w:tcPr>
          <w:p>
            <w:pPr>
              <w:pStyle w:val="12"/>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使用专项债券项目对当地经济发展带来直接或间接的正负面影响。</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使用专项债券项目工程建设对社会发展所带来的直接或间接的正负面影响情况。</w:t>
            </w:r>
          </w:p>
        </w:tc>
        <w:tc>
          <w:tcPr>
            <w:tcW w:w="2268" w:type="dxa"/>
            <w:vAlign w:val="center"/>
          </w:tcPr>
          <w:p>
            <w:pPr>
              <w:pStyle w:val="12"/>
            </w:pPr>
            <w:r>
              <w:t>加强产业集聚效应，吸引高科技企业入驻园区，增强区域竞争力</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w:t>
            </w:r>
          </w:p>
        </w:tc>
        <w:tc>
          <w:tcPr>
            <w:tcW w:w="5386" w:type="dxa"/>
            <w:vAlign w:val="center"/>
          </w:tcPr>
          <w:p>
            <w:pPr>
              <w:pStyle w:val="12"/>
            </w:pPr>
            <w:r>
              <w:t>使用专项债券项目完工后，项目的建设内容使用期限及项目单位是否做好项目运营准备工作。</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政府相关部门、项目实施部门、社会公众或服务对象对项目实施效果的满意程度。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、2022年第七批新增政府债券资金—北戴河新区医疗产业园区基础设施配套建设项目绩效目标表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13031322P008804100788</w:t>
            </w:r>
          </w:p>
        </w:tc>
        <w:tc>
          <w:tcPr>
            <w:tcW w:w="2835" w:type="dxa"/>
            <w:vAlign w:val="center"/>
          </w:tcPr>
          <w:p>
            <w:pPr>
              <w:pStyle w:val="10"/>
            </w:pPr>
            <w:r>
              <w:t>项目名称</w:t>
            </w:r>
          </w:p>
        </w:tc>
        <w:tc>
          <w:tcPr>
            <w:tcW w:w="6094" w:type="dxa"/>
            <w:gridSpan w:val="3"/>
            <w:vAlign w:val="center"/>
          </w:tcPr>
          <w:p>
            <w:pPr>
              <w:pStyle w:val="12"/>
            </w:pPr>
            <w:r>
              <w:t>2022年第七批新增政府债券资金—北戴河新区医疗产业园区基础设施配套建设项目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8077.67</w:t>
            </w:r>
          </w:p>
        </w:tc>
        <w:tc>
          <w:tcPr>
            <w:tcW w:w="2835" w:type="dxa"/>
            <w:vAlign w:val="center"/>
          </w:tcPr>
          <w:p>
            <w:pPr>
              <w:pStyle w:val="10"/>
            </w:pPr>
            <w:r>
              <w:t>其中：财政    资金</w:t>
            </w:r>
          </w:p>
        </w:tc>
        <w:tc>
          <w:tcPr>
            <w:tcW w:w="2551" w:type="dxa"/>
            <w:vAlign w:val="center"/>
          </w:tcPr>
          <w:p>
            <w:pPr>
              <w:pStyle w:val="12"/>
            </w:pPr>
            <w:r>
              <w:t>8077.67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北戴河新区医疗产业园区基础设施配套建设项目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1.北戴河新区医疗产业园区基础设施配套建设项目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总建筑面积</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≥94588㎡</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道路红线宽度为30米市政道路</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≥4.42公里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道路红线宽度为60米市政道路</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≥1.04公里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w:t>
            </w:r>
          </w:p>
        </w:tc>
        <w:tc>
          <w:tcPr>
            <w:tcW w:w="5386" w:type="dxa"/>
            <w:vAlign w:val="center"/>
          </w:tcPr>
          <w:p>
            <w:pPr>
              <w:pStyle w:val="12"/>
            </w:pPr>
            <w:r>
              <w:t>使用专项债券资金项目是否按期完工，是否受到了风险因素的影响，用于反映和考核专项债券项目完成时效和使用债券资金单位防范风险的能力。</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w:t>
            </w:r>
          </w:p>
        </w:tc>
        <w:tc>
          <w:tcPr>
            <w:tcW w:w="5386" w:type="dxa"/>
            <w:vAlign w:val="center"/>
          </w:tcPr>
          <w:p>
            <w:pPr>
              <w:pStyle w:val="12"/>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2"/>
            </w:pPr>
            <w:r>
              <w:t>≤65184.39万元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w:t>
            </w:r>
          </w:p>
        </w:tc>
        <w:tc>
          <w:tcPr>
            <w:tcW w:w="5386" w:type="dxa"/>
            <w:vAlign w:val="center"/>
          </w:tcPr>
          <w:p>
            <w:pPr>
              <w:pStyle w:val="12"/>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2"/>
            </w:pPr>
            <w:r>
              <w:t>≤26601.51万元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带动项目周边经济发展</w:t>
            </w:r>
          </w:p>
        </w:tc>
        <w:tc>
          <w:tcPr>
            <w:tcW w:w="5386" w:type="dxa"/>
            <w:vAlign w:val="center"/>
          </w:tcPr>
          <w:p>
            <w:pPr>
              <w:pStyle w:val="12"/>
            </w:pPr>
            <w:r>
              <w:t>使用专项债券项目对当地经济发展带来直接或间接的正负面影响。</w:t>
            </w:r>
          </w:p>
        </w:tc>
        <w:tc>
          <w:tcPr>
            <w:tcW w:w="2268" w:type="dxa"/>
            <w:vAlign w:val="center"/>
          </w:tcPr>
          <w:p>
            <w:pPr>
              <w:pStyle w:val="12"/>
            </w:pPr>
            <w:r>
              <w:t>促进周边就业</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完善设施配套，促进经济格局的科学发展</w:t>
            </w:r>
          </w:p>
        </w:tc>
        <w:tc>
          <w:tcPr>
            <w:tcW w:w="5386" w:type="dxa"/>
            <w:vAlign w:val="center"/>
          </w:tcPr>
          <w:p>
            <w:pPr>
              <w:pStyle w:val="12"/>
            </w:pPr>
            <w:r>
              <w:t>使用专项债券项目工程建设对社会发展所带来的直接或间接的正负面影响情况。</w:t>
            </w:r>
          </w:p>
        </w:tc>
        <w:tc>
          <w:tcPr>
            <w:tcW w:w="2268" w:type="dxa"/>
            <w:vAlign w:val="center"/>
          </w:tcPr>
          <w:p>
            <w:pPr>
              <w:pStyle w:val="12"/>
            </w:pPr>
            <w:r>
              <w:t>效益显著</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使用专项债券项目完工后，项目的建设内容使用期限及项目单位是否做好项目运营准备工作。</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政府相关部门、项目实施部门、社会公众或服务对象对项目实施效果的满意程度。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、2022年第五批新增政府债券资金—北戴河新区圈里村棚户区改造项目绩效目标表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13031322P00880410079U</w:t>
            </w:r>
          </w:p>
        </w:tc>
        <w:tc>
          <w:tcPr>
            <w:tcW w:w="2835" w:type="dxa"/>
            <w:vAlign w:val="center"/>
          </w:tcPr>
          <w:p>
            <w:pPr>
              <w:pStyle w:val="10"/>
            </w:pPr>
            <w:r>
              <w:t>项目名称</w:t>
            </w:r>
          </w:p>
        </w:tc>
        <w:tc>
          <w:tcPr>
            <w:tcW w:w="6094" w:type="dxa"/>
            <w:gridSpan w:val="3"/>
            <w:vAlign w:val="center"/>
          </w:tcPr>
          <w:p>
            <w:pPr>
              <w:pStyle w:val="12"/>
            </w:pPr>
            <w:r>
              <w:t>2022年第五批新增政府债券资金—北戴河新区圈里村棚户区改造项目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1791.12</w:t>
            </w:r>
          </w:p>
        </w:tc>
        <w:tc>
          <w:tcPr>
            <w:tcW w:w="2835" w:type="dxa"/>
            <w:vAlign w:val="center"/>
          </w:tcPr>
          <w:p>
            <w:pPr>
              <w:pStyle w:val="10"/>
            </w:pPr>
            <w:r>
              <w:t>其中：财政    资金</w:t>
            </w:r>
          </w:p>
        </w:tc>
        <w:tc>
          <w:tcPr>
            <w:tcW w:w="2551" w:type="dxa"/>
            <w:vAlign w:val="center"/>
          </w:tcPr>
          <w:p>
            <w:pPr>
              <w:pStyle w:val="12"/>
            </w:pPr>
            <w:r>
              <w:t>1791.12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北戴河新区圈里村棚户区改造项目</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1.北戴河新区圈里村棚户区改造项目</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项目建设完成率</w:t>
            </w:r>
          </w:p>
        </w:tc>
        <w:tc>
          <w:tcPr>
            <w:tcW w:w="5386" w:type="dxa"/>
            <w:vAlign w:val="center"/>
          </w:tcPr>
          <w:p>
            <w:pPr>
              <w:pStyle w:val="12"/>
            </w:pPr>
            <w:r>
              <w:t>项目建设完成率</w:t>
            </w:r>
          </w:p>
        </w:tc>
        <w:tc>
          <w:tcPr>
            <w:tcW w:w="2268" w:type="dxa"/>
            <w:vAlign w:val="center"/>
          </w:tcPr>
          <w:p>
            <w:pPr>
              <w:pStyle w:val="12"/>
            </w:pPr>
            <w:r>
              <w:t>≥90%</w:t>
            </w:r>
          </w:p>
        </w:tc>
        <w:tc>
          <w:tcPr>
            <w:tcW w:w="1276" w:type="dxa"/>
            <w:vAlign w:val="center"/>
          </w:tcPr>
          <w:p>
            <w:pPr>
              <w:pStyle w:val="12"/>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项目建设验收合格率</w:t>
            </w:r>
          </w:p>
        </w:tc>
        <w:tc>
          <w:tcPr>
            <w:tcW w:w="5386" w:type="dxa"/>
            <w:vAlign w:val="center"/>
          </w:tcPr>
          <w:p>
            <w:pPr>
              <w:pStyle w:val="12"/>
            </w:pPr>
            <w:r>
              <w:t>项目建设验收合格率</w:t>
            </w:r>
          </w:p>
        </w:tc>
        <w:tc>
          <w:tcPr>
            <w:tcW w:w="2268" w:type="dxa"/>
            <w:vAlign w:val="center"/>
          </w:tcPr>
          <w:p>
            <w:pPr>
              <w:pStyle w:val="12"/>
            </w:pPr>
            <w:r>
              <w:t>≥90%</w:t>
            </w:r>
          </w:p>
        </w:tc>
        <w:tc>
          <w:tcPr>
            <w:tcW w:w="1276" w:type="dxa"/>
            <w:vAlign w:val="center"/>
          </w:tcPr>
          <w:p>
            <w:pPr>
              <w:pStyle w:val="12"/>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棚改年度任务基本完成</w:t>
            </w:r>
          </w:p>
        </w:tc>
        <w:tc>
          <w:tcPr>
            <w:tcW w:w="5386" w:type="dxa"/>
            <w:vAlign w:val="center"/>
          </w:tcPr>
          <w:p>
            <w:pPr>
              <w:pStyle w:val="12"/>
            </w:pPr>
            <w:r>
              <w:t>当年棚户区改造基本完成套数占任务数的比例</w:t>
            </w:r>
          </w:p>
        </w:tc>
        <w:tc>
          <w:tcPr>
            <w:tcW w:w="2268" w:type="dxa"/>
            <w:vAlign w:val="center"/>
          </w:tcPr>
          <w:p>
            <w:pPr>
              <w:pStyle w:val="12"/>
            </w:pPr>
            <w:r>
              <w:t>≥90%</w:t>
            </w:r>
          </w:p>
        </w:tc>
        <w:tc>
          <w:tcPr>
            <w:tcW w:w="1276" w:type="dxa"/>
            <w:vAlign w:val="center"/>
          </w:tcPr>
          <w:p>
            <w:pPr>
              <w:pStyle w:val="12"/>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≥98%</w:t>
            </w:r>
          </w:p>
        </w:tc>
        <w:tc>
          <w:tcPr>
            <w:tcW w:w="1276" w:type="dxa"/>
            <w:vAlign w:val="center"/>
          </w:tcPr>
          <w:p>
            <w:pPr>
              <w:pStyle w:val="12"/>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人居环境改善提升度</w:t>
            </w:r>
          </w:p>
        </w:tc>
        <w:tc>
          <w:tcPr>
            <w:tcW w:w="5386" w:type="dxa"/>
            <w:vAlign w:val="center"/>
          </w:tcPr>
          <w:p>
            <w:pPr>
              <w:pStyle w:val="12"/>
            </w:pPr>
            <w:r>
              <w:t>完成棚改的村庄居民人居环境改善程度</w:t>
            </w:r>
          </w:p>
        </w:tc>
        <w:tc>
          <w:tcPr>
            <w:tcW w:w="2268" w:type="dxa"/>
            <w:vAlign w:val="center"/>
          </w:tcPr>
          <w:p>
            <w:pPr>
              <w:pStyle w:val="12"/>
            </w:pPr>
            <w:r>
              <w:t>≥90%</w:t>
            </w:r>
          </w:p>
        </w:tc>
        <w:tc>
          <w:tcPr>
            <w:tcW w:w="1276" w:type="dxa"/>
            <w:vAlign w:val="center"/>
          </w:tcPr>
          <w:p>
            <w:pPr>
              <w:pStyle w:val="12"/>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提高惠及人民的范畴和质量水平</w:t>
            </w:r>
          </w:p>
        </w:tc>
        <w:tc>
          <w:tcPr>
            <w:tcW w:w="5386" w:type="dxa"/>
            <w:vAlign w:val="center"/>
          </w:tcPr>
          <w:p>
            <w:pPr>
              <w:pStyle w:val="12"/>
            </w:pPr>
            <w:r>
              <w:t>提高惠及人民的范畴和质量水平</w:t>
            </w:r>
          </w:p>
        </w:tc>
        <w:tc>
          <w:tcPr>
            <w:tcW w:w="2268" w:type="dxa"/>
            <w:vAlign w:val="center"/>
          </w:tcPr>
          <w:p>
            <w:pPr>
              <w:pStyle w:val="12"/>
            </w:pPr>
            <w:r>
              <w:t>≥95%</w:t>
            </w:r>
          </w:p>
        </w:tc>
        <w:tc>
          <w:tcPr>
            <w:tcW w:w="1276" w:type="dxa"/>
            <w:vAlign w:val="center"/>
          </w:tcPr>
          <w:p>
            <w:pPr>
              <w:pStyle w:val="12"/>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改善棚户区周围生态环境。</w:t>
            </w:r>
          </w:p>
        </w:tc>
        <w:tc>
          <w:tcPr>
            <w:tcW w:w="5386" w:type="dxa"/>
            <w:vAlign w:val="center"/>
          </w:tcPr>
          <w:p>
            <w:pPr>
              <w:pStyle w:val="12"/>
            </w:pPr>
            <w:r>
              <w:t>改善棚户区周围生态环境</w:t>
            </w:r>
          </w:p>
        </w:tc>
        <w:tc>
          <w:tcPr>
            <w:tcW w:w="2268" w:type="dxa"/>
            <w:vAlign w:val="center"/>
          </w:tcPr>
          <w:p>
            <w:pPr>
              <w:pStyle w:val="12"/>
            </w:pPr>
            <w:r>
              <w:t>有效</w:t>
            </w:r>
          </w:p>
        </w:tc>
        <w:tc>
          <w:tcPr>
            <w:tcW w:w="1276" w:type="dxa"/>
            <w:vAlign w:val="center"/>
          </w:tcPr>
          <w:p>
            <w:pPr>
              <w:pStyle w:val="12"/>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群众交通安全意识、文明意识进一步提高</w:t>
            </w:r>
          </w:p>
        </w:tc>
        <w:tc>
          <w:tcPr>
            <w:tcW w:w="2268" w:type="dxa"/>
            <w:vAlign w:val="center"/>
          </w:tcPr>
          <w:p>
            <w:pPr>
              <w:pStyle w:val="12"/>
            </w:pPr>
            <w:r>
              <w:t>有效</w:t>
            </w:r>
          </w:p>
        </w:tc>
        <w:tc>
          <w:tcPr>
            <w:tcW w:w="1276" w:type="dxa"/>
            <w:vAlign w:val="center"/>
          </w:tcPr>
          <w:p>
            <w:pPr>
              <w:pStyle w:val="12"/>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、2023年第二批新增政府债券资金—北戴河生命健康产业创新示范区—产业港园区基础设施配套建设项目绩效目标表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13031323P00832510052N</w:t>
            </w:r>
          </w:p>
        </w:tc>
        <w:tc>
          <w:tcPr>
            <w:tcW w:w="2835" w:type="dxa"/>
            <w:vAlign w:val="center"/>
          </w:tcPr>
          <w:p>
            <w:pPr>
              <w:pStyle w:val="10"/>
            </w:pPr>
            <w:r>
              <w:t>项目名称</w:t>
            </w:r>
          </w:p>
        </w:tc>
        <w:tc>
          <w:tcPr>
            <w:tcW w:w="6094" w:type="dxa"/>
            <w:gridSpan w:val="3"/>
            <w:vAlign w:val="center"/>
          </w:tcPr>
          <w:p>
            <w:pPr>
              <w:pStyle w:val="12"/>
            </w:pPr>
            <w:r>
              <w:t>2023年第二批新增政府债券资金—北戴河生命健康产业创新示范区—产业港园区基础设施配套建设项目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2493.58</w:t>
            </w:r>
          </w:p>
        </w:tc>
        <w:tc>
          <w:tcPr>
            <w:tcW w:w="2835" w:type="dxa"/>
            <w:vAlign w:val="center"/>
          </w:tcPr>
          <w:p>
            <w:pPr>
              <w:pStyle w:val="10"/>
            </w:pPr>
            <w:r>
              <w:t>其中：财政    资金</w:t>
            </w:r>
          </w:p>
        </w:tc>
        <w:tc>
          <w:tcPr>
            <w:tcW w:w="2551" w:type="dxa"/>
            <w:vAlign w:val="center"/>
          </w:tcPr>
          <w:p>
            <w:pPr>
              <w:pStyle w:val="12"/>
            </w:pPr>
            <w:r>
              <w:t>2493.58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北戴河生命健康产业创新示范区—产业港园区基础设施配套建设项目建设资金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1.改善居住环境，完善区域经济结构、促进北戴河新区建设发展。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指标1：建设内容</w:t>
            </w:r>
          </w:p>
        </w:tc>
        <w:tc>
          <w:tcPr>
            <w:tcW w:w="5386" w:type="dxa"/>
            <w:vAlign w:val="center"/>
          </w:tcPr>
          <w:p>
            <w:pPr>
              <w:pStyle w:val="12"/>
            </w:pPr>
            <w:r>
              <w:t>指标1：建设内容</w:t>
            </w:r>
          </w:p>
        </w:tc>
        <w:tc>
          <w:tcPr>
            <w:tcW w:w="2268" w:type="dxa"/>
            <w:vAlign w:val="center"/>
          </w:tcPr>
          <w:p>
            <w:pPr>
              <w:pStyle w:val="12"/>
            </w:pPr>
            <w:r>
              <w:t>主要工程量</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54903.14万元</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&lt;1970.29万元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≥34506.82万元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设备运行年限</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改善居住环境，完善区域经济结构、促进新区建设发展</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、2023年第二批新增政府债券资金—北戴河生命健康产业创新示范区—产业港园区基础设施配套建设项目（二期）绩效目标表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13031323P00832510048G</w:t>
            </w:r>
          </w:p>
        </w:tc>
        <w:tc>
          <w:tcPr>
            <w:tcW w:w="2835" w:type="dxa"/>
            <w:vAlign w:val="center"/>
          </w:tcPr>
          <w:p>
            <w:pPr>
              <w:pStyle w:val="10"/>
            </w:pPr>
            <w:r>
              <w:t>项目名称</w:t>
            </w:r>
          </w:p>
        </w:tc>
        <w:tc>
          <w:tcPr>
            <w:tcW w:w="6094" w:type="dxa"/>
            <w:gridSpan w:val="3"/>
            <w:vAlign w:val="center"/>
          </w:tcPr>
          <w:p>
            <w:pPr>
              <w:pStyle w:val="12"/>
            </w:pPr>
            <w:r>
              <w:t>2023年第二批新增政府债券资金—北戴河生命健康产业创新示范区—产业港园区基础设施配套建设项目（二期）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16.04</w:t>
            </w:r>
          </w:p>
        </w:tc>
        <w:tc>
          <w:tcPr>
            <w:tcW w:w="2835" w:type="dxa"/>
            <w:vAlign w:val="center"/>
          </w:tcPr>
          <w:p>
            <w:pPr>
              <w:pStyle w:val="10"/>
            </w:pPr>
            <w:r>
              <w:t>其中：财政    资金</w:t>
            </w:r>
          </w:p>
        </w:tc>
        <w:tc>
          <w:tcPr>
            <w:tcW w:w="2551" w:type="dxa"/>
            <w:vAlign w:val="center"/>
          </w:tcPr>
          <w:p>
            <w:pPr>
              <w:pStyle w:val="12"/>
            </w:pPr>
            <w:r>
              <w:t>16.04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北戴河生命健康产业创新示范区-产业港园区基础设施配套建设项目（二期）资金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1.完善园区基础设施，加强产业集聚效应，吸引高科技企业入驻园区，带动就业，增强区域竞争力，促进北戴河新区社会、经济快速健康发展。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银滩街北侧规划街（规划路-滨海快速路）</w:t>
            </w:r>
          </w:p>
        </w:tc>
        <w:tc>
          <w:tcPr>
            <w:tcW w:w="5386" w:type="dxa"/>
            <w:vAlign w:val="center"/>
          </w:tcPr>
          <w:p>
            <w:pPr>
              <w:pStyle w:val="12"/>
            </w:pPr>
            <w:r>
              <w:t>银滩街北侧规划街（规划路-滨海快速路）</w:t>
            </w:r>
          </w:p>
        </w:tc>
        <w:tc>
          <w:tcPr>
            <w:tcW w:w="2268" w:type="dxa"/>
            <w:vAlign w:val="center"/>
          </w:tcPr>
          <w:p>
            <w:pPr>
              <w:pStyle w:val="12"/>
            </w:pPr>
            <w:r>
              <w:t>0.29公里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恒胜路西侧规划路（前程三街-银滩街）</w:t>
            </w:r>
          </w:p>
        </w:tc>
        <w:tc>
          <w:tcPr>
            <w:tcW w:w="5386" w:type="dxa"/>
            <w:vAlign w:val="center"/>
          </w:tcPr>
          <w:p>
            <w:pPr>
              <w:pStyle w:val="12"/>
            </w:pPr>
            <w:r>
              <w:t>恒胜路西侧规划路（前程三街-银滩街）</w:t>
            </w:r>
          </w:p>
        </w:tc>
        <w:tc>
          <w:tcPr>
            <w:tcW w:w="2268" w:type="dxa"/>
            <w:vAlign w:val="center"/>
          </w:tcPr>
          <w:p>
            <w:pPr>
              <w:pStyle w:val="12"/>
            </w:pPr>
            <w:r>
              <w:t>0.57公里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银滩街（高新区路-银河路）</w:t>
            </w:r>
          </w:p>
        </w:tc>
        <w:tc>
          <w:tcPr>
            <w:tcW w:w="5386" w:type="dxa"/>
            <w:vAlign w:val="center"/>
          </w:tcPr>
          <w:p>
            <w:pPr>
              <w:pStyle w:val="12"/>
            </w:pPr>
            <w:r>
              <w:t>银滩街（高新区路-银河路）</w:t>
            </w:r>
          </w:p>
        </w:tc>
        <w:tc>
          <w:tcPr>
            <w:tcW w:w="2268" w:type="dxa"/>
            <w:vAlign w:val="center"/>
          </w:tcPr>
          <w:p>
            <w:pPr>
              <w:pStyle w:val="12"/>
            </w:pPr>
            <w:r>
              <w:t>0.52公里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北戴河新区康泰医学医疗用地填方工程</w:t>
            </w:r>
          </w:p>
        </w:tc>
        <w:tc>
          <w:tcPr>
            <w:tcW w:w="5386" w:type="dxa"/>
            <w:vAlign w:val="center"/>
          </w:tcPr>
          <w:p>
            <w:pPr>
              <w:pStyle w:val="12"/>
            </w:pPr>
            <w:r>
              <w:t>北戴河新区康泰医学医疗用地填方工程</w:t>
            </w:r>
          </w:p>
        </w:tc>
        <w:tc>
          <w:tcPr>
            <w:tcW w:w="2268" w:type="dxa"/>
            <w:vAlign w:val="center"/>
          </w:tcPr>
          <w:p>
            <w:pPr>
              <w:pStyle w:val="12"/>
            </w:pPr>
            <w:r>
              <w:t>48588.3㎡</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北戴河新区河流引水重点河流生态治理工程</w:t>
            </w:r>
          </w:p>
        </w:tc>
        <w:tc>
          <w:tcPr>
            <w:tcW w:w="5386" w:type="dxa"/>
            <w:vAlign w:val="center"/>
          </w:tcPr>
          <w:p>
            <w:pPr>
              <w:pStyle w:val="12"/>
            </w:pPr>
            <w:r>
              <w:t>北戴河新区河流引水重点河流生态治理工程</w:t>
            </w:r>
          </w:p>
        </w:tc>
        <w:tc>
          <w:tcPr>
            <w:tcW w:w="2268" w:type="dxa"/>
            <w:vAlign w:val="center"/>
          </w:tcPr>
          <w:p>
            <w:pPr>
              <w:pStyle w:val="12"/>
            </w:pPr>
            <w:r>
              <w:t>清淤2.35千米；防护9.28千米；泵站2座；生态浮岛216㎡</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w:t>
            </w:r>
          </w:p>
        </w:tc>
        <w:tc>
          <w:tcPr>
            <w:tcW w:w="5386" w:type="dxa"/>
            <w:vAlign w:val="center"/>
          </w:tcPr>
          <w:p>
            <w:pPr>
              <w:pStyle w:val="12"/>
            </w:pPr>
            <w:r>
              <w:t>项目建设期</w:t>
            </w:r>
          </w:p>
        </w:tc>
        <w:tc>
          <w:tcPr>
            <w:tcW w:w="2268" w:type="dxa"/>
            <w:vAlign w:val="center"/>
          </w:tcPr>
          <w:p>
            <w:pPr>
              <w:pStyle w:val="12"/>
            </w:pPr>
            <w:r>
              <w:t>48月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w:t>
            </w:r>
          </w:p>
        </w:tc>
        <w:tc>
          <w:tcPr>
            <w:tcW w:w="5386" w:type="dxa"/>
            <w:vAlign w:val="center"/>
          </w:tcPr>
          <w:p>
            <w:pPr>
              <w:pStyle w:val="12"/>
            </w:pPr>
            <w:r>
              <w:t>项目建设总投资</w:t>
            </w:r>
          </w:p>
        </w:tc>
        <w:tc>
          <w:tcPr>
            <w:tcW w:w="2268" w:type="dxa"/>
            <w:vAlign w:val="center"/>
          </w:tcPr>
          <w:p>
            <w:pPr>
              <w:pStyle w:val="12"/>
            </w:pPr>
            <w:r>
              <w:t>9168万元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w:t>
            </w:r>
          </w:p>
        </w:tc>
        <w:tc>
          <w:tcPr>
            <w:tcW w:w="5386" w:type="dxa"/>
            <w:vAlign w:val="center"/>
          </w:tcPr>
          <w:p>
            <w:pPr>
              <w:pStyle w:val="12"/>
            </w:pPr>
            <w:r>
              <w:t>项目运营总成本</w:t>
            </w:r>
          </w:p>
        </w:tc>
        <w:tc>
          <w:tcPr>
            <w:tcW w:w="2268" w:type="dxa"/>
            <w:vAlign w:val="center"/>
          </w:tcPr>
          <w:p>
            <w:pPr>
              <w:pStyle w:val="12"/>
            </w:pPr>
            <w:r>
              <w:t>22137.6万元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w:t>
            </w:r>
          </w:p>
        </w:tc>
        <w:tc>
          <w:tcPr>
            <w:tcW w:w="5386" w:type="dxa"/>
            <w:vAlign w:val="center"/>
          </w:tcPr>
          <w:p>
            <w:pPr>
              <w:pStyle w:val="12"/>
            </w:pPr>
            <w:r>
              <w:t>项目总运营收入</w:t>
            </w:r>
          </w:p>
        </w:tc>
        <w:tc>
          <w:tcPr>
            <w:tcW w:w="2268" w:type="dxa"/>
            <w:vAlign w:val="center"/>
          </w:tcPr>
          <w:p>
            <w:pPr>
              <w:pStyle w:val="12"/>
            </w:pPr>
            <w:r>
              <w:t>45000万元</w:t>
            </w:r>
          </w:p>
        </w:tc>
        <w:tc>
          <w:tcPr>
            <w:tcW w:w="1276" w:type="dxa"/>
            <w:vAlign w:val="center"/>
          </w:tcPr>
          <w:p>
            <w:pPr>
              <w:pStyle w:val="12"/>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完善园区基础设施促进新区社会经济快速健康发展</w:t>
            </w:r>
          </w:p>
        </w:tc>
        <w:tc>
          <w:tcPr>
            <w:tcW w:w="2268" w:type="dxa"/>
            <w:vAlign w:val="center"/>
          </w:tcPr>
          <w:p>
            <w:pPr>
              <w:pStyle w:val="12"/>
            </w:pPr>
            <w:r>
              <w:t>加强产业集聚效应吸引高科技企业入驻增强区域竞争力</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w:t>
            </w:r>
          </w:p>
        </w:tc>
        <w:tc>
          <w:tcPr>
            <w:tcW w:w="5386" w:type="dxa"/>
            <w:vAlign w:val="center"/>
          </w:tcPr>
          <w:p>
            <w:pPr>
              <w:pStyle w:val="12"/>
            </w:pPr>
            <w:r>
              <w:t>项目投入运营年限</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、2023年第二批新增政府债券资金—北戴河生命健康产业创新示范区—湿地康养园区基础设施配套建设项目绩效目标表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13031323P00832510050F</w:t>
            </w:r>
          </w:p>
        </w:tc>
        <w:tc>
          <w:tcPr>
            <w:tcW w:w="2835" w:type="dxa"/>
            <w:vAlign w:val="center"/>
          </w:tcPr>
          <w:p>
            <w:pPr>
              <w:pStyle w:val="10"/>
            </w:pPr>
            <w:r>
              <w:t>项目名称</w:t>
            </w:r>
          </w:p>
        </w:tc>
        <w:tc>
          <w:tcPr>
            <w:tcW w:w="6094" w:type="dxa"/>
            <w:gridSpan w:val="3"/>
            <w:vAlign w:val="center"/>
          </w:tcPr>
          <w:p>
            <w:pPr>
              <w:pStyle w:val="12"/>
            </w:pPr>
            <w:r>
              <w:t>2023年第二批新增政府债券资金—北戴河生命健康产业创新示范区—湿地康养园区基础设施配套建设项目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北戴河生命健康产业创新示范区-湿地康养园区基础设施配套建设项目建设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1.北戴河生命健康产业创新示范区-湿地康养园区基础设施配套建设项目建设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工程正式开工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≤54424.72万元</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≤3069.6万元</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≥14482.47万元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改善居民生活环境保护区域生态环境促进地区和谐稳定</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项目可研报告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、2023年第二批新增政府债券资金—北戴河生命健康产业创新示范区—文化旅游产业园基础设施配套建设项目绩效目标表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13031323P008325100513</w:t>
            </w:r>
          </w:p>
        </w:tc>
        <w:tc>
          <w:tcPr>
            <w:tcW w:w="2835" w:type="dxa"/>
            <w:vAlign w:val="center"/>
          </w:tcPr>
          <w:p>
            <w:pPr>
              <w:pStyle w:val="10"/>
            </w:pPr>
            <w:r>
              <w:t>项目名称</w:t>
            </w:r>
          </w:p>
        </w:tc>
        <w:tc>
          <w:tcPr>
            <w:tcW w:w="6094" w:type="dxa"/>
            <w:gridSpan w:val="3"/>
            <w:vAlign w:val="center"/>
          </w:tcPr>
          <w:p>
            <w:pPr>
              <w:pStyle w:val="12"/>
            </w:pPr>
            <w:r>
              <w:t>2023年第二批新增政府债券资金—北戴河生命健康产业创新示范区—文化旅游产业园基础设施配套建设项目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3443.46</w:t>
            </w:r>
          </w:p>
        </w:tc>
        <w:tc>
          <w:tcPr>
            <w:tcW w:w="2835" w:type="dxa"/>
            <w:vAlign w:val="center"/>
          </w:tcPr>
          <w:p>
            <w:pPr>
              <w:pStyle w:val="10"/>
            </w:pPr>
            <w:r>
              <w:t>其中：财政    资金</w:t>
            </w:r>
          </w:p>
        </w:tc>
        <w:tc>
          <w:tcPr>
            <w:tcW w:w="2551" w:type="dxa"/>
            <w:vAlign w:val="center"/>
          </w:tcPr>
          <w:p>
            <w:pPr>
              <w:pStyle w:val="12"/>
            </w:pPr>
            <w:r>
              <w:t>3443.46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北戴河生命健康产业创新示范区—文化旅游产业园基础设施配套建设项目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1.带动当地居民就业，推动地区经济发展，保护区域生态环境，促进地区和谐稳定。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指标1：道路</w:t>
            </w:r>
          </w:p>
        </w:tc>
        <w:tc>
          <w:tcPr>
            <w:tcW w:w="5386" w:type="dxa"/>
            <w:vAlign w:val="center"/>
          </w:tcPr>
          <w:p>
            <w:pPr>
              <w:pStyle w:val="12"/>
            </w:pPr>
            <w:r>
              <w:t>前程大街东延伸道路长度981米，道路红线60米</w:t>
            </w:r>
          </w:p>
          <w:p>
            <w:pPr>
              <w:pStyle w:val="12"/>
            </w:pPr>
          </w:p>
          <w:p>
            <w:pPr>
              <w:pStyle w:val="12"/>
            </w:pPr>
          </w:p>
        </w:tc>
        <w:tc>
          <w:tcPr>
            <w:tcW w:w="2268" w:type="dxa"/>
            <w:vAlign w:val="center"/>
          </w:tcPr>
          <w:p>
            <w:pPr>
              <w:pStyle w:val="12"/>
            </w:pPr>
            <w:r>
              <w:t>前程大街东延伸道路长度981米，道路红线60米；</w:t>
            </w:r>
          </w:p>
          <w:p>
            <w:pPr>
              <w:pStyle w:val="12"/>
            </w:pP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指标2：河道</w:t>
            </w:r>
          </w:p>
        </w:tc>
        <w:tc>
          <w:tcPr>
            <w:tcW w:w="5386" w:type="dxa"/>
            <w:vAlign w:val="center"/>
          </w:tcPr>
          <w:p>
            <w:pPr>
              <w:pStyle w:val="12"/>
            </w:pPr>
            <w:r>
              <w:t>前程五街南侧河道，长度约4580米，深度1.5米，宽度35米</w:t>
            </w:r>
          </w:p>
        </w:tc>
        <w:tc>
          <w:tcPr>
            <w:tcW w:w="2268" w:type="dxa"/>
            <w:vAlign w:val="center"/>
          </w:tcPr>
          <w:p>
            <w:pPr>
              <w:pStyle w:val="12"/>
            </w:pPr>
            <w:r>
              <w:t>长度约4100米，深度1.5米，宽度35米；</w:t>
            </w:r>
          </w:p>
          <w:p>
            <w:pPr>
              <w:pStyle w:val="12"/>
            </w:pP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指标3：绿化</w:t>
            </w:r>
          </w:p>
        </w:tc>
        <w:tc>
          <w:tcPr>
            <w:tcW w:w="5386" w:type="dxa"/>
            <w:vAlign w:val="center"/>
          </w:tcPr>
          <w:p>
            <w:pPr>
              <w:pStyle w:val="12"/>
            </w:pPr>
            <w:r>
              <w:t>前程大街南侧河道绿化，长度约1000米。</w:t>
            </w:r>
          </w:p>
        </w:tc>
        <w:tc>
          <w:tcPr>
            <w:tcW w:w="2268" w:type="dxa"/>
            <w:vAlign w:val="center"/>
          </w:tcPr>
          <w:p>
            <w:pPr>
              <w:pStyle w:val="12"/>
            </w:pPr>
            <w:r>
              <w:t>长度约1000米</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优秀</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按照立项批复进度建设</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76,313.00万元</w:t>
            </w:r>
          </w:p>
        </w:tc>
        <w:tc>
          <w:tcPr>
            <w:tcW w:w="2268" w:type="dxa"/>
            <w:vAlign w:val="center"/>
          </w:tcPr>
          <w:p>
            <w:pPr>
              <w:pStyle w:val="12"/>
            </w:pPr>
            <w:r>
              <w:t>76,313.00万元</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1,168.25万元</w:t>
            </w:r>
          </w:p>
        </w:tc>
        <w:tc>
          <w:tcPr>
            <w:tcW w:w="2268" w:type="dxa"/>
            <w:vAlign w:val="center"/>
          </w:tcPr>
          <w:p>
            <w:pPr>
              <w:pStyle w:val="12"/>
            </w:pPr>
            <w:r>
              <w:t>1,168.25万元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12726.6万元</w:t>
            </w:r>
          </w:p>
        </w:tc>
        <w:tc>
          <w:tcPr>
            <w:tcW w:w="2268" w:type="dxa"/>
            <w:vAlign w:val="center"/>
          </w:tcPr>
          <w:p>
            <w:pPr>
              <w:pStyle w:val="12"/>
            </w:pPr>
            <w:r>
              <w:t>12726.6万元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资产设计年限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保护区域生态环境，促进地区和谐稳定。</w:t>
            </w:r>
          </w:p>
        </w:tc>
        <w:tc>
          <w:tcPr>
            <w:tcW w:w="2268" w:type="dxa"/>
            <w:vAlign w:val="center"/>
          </w:tcPr>
          <w:p>
            <w:pPr>
              <w:pStyle w:val="12"/>
            </w:pPr>
            <w:r>
              <w:t>保护区域生态环境，促进地区和谐稳定。</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、2023年第二批新增政府债券资金—北戴河生命健康产业创新示范区—文化旅游产业园基础设施配套建设项目（二期）绩效目标表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13031323P008325100494</w:t>
            </w:r>
          </w:p>
        </w:tc>
        <w:tc>
          <w:tcPr>
            <w:tcW w:w="2835" w:type="dxa"/>
            <w:vAlign w:val="center"/>
          </w:tcPr>
          <w:p>
            <w:pPr>
              <w:pStyle w:val="10"/>
            </w:pPr>
            <w:r>
              <w:t>项目名称</w:t>
            </w:r>
          </w:p>
        </w:tc>
        <w:tc>
          <w:tcPr>
            <w:tcW w:w="6094" w:type="dxa"/>
            <w:gridSpan w:val="3"/>
            <w:vAlign w:val="center"/>
          </w:tcPr>
          <w:p>
            <w:pPr>
              <w:pStyle w:val="12"/>
            </w:pPr>
            <w:r>
              <w:t>2023年第二批新增政府债券资金—北戴河生命健康产业创新示范区—文化旅游产业园基础设施配套建设项目（二期）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北戴河生命健康产业创新示范区-文化旅游产业园基础设施配套建设项目（二期）资金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1.完善园区基础设施，加强产业集聚效应，吸引高科技企业入驻园区，带动就业，增强区域竞争力，促进北戴河新区社会、经济快速健康发展。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东沙河南河堤路（滨海新大道-前四东延伸）</w:t>
            </w:r>
          </w:p>
        </w:tc>
        <w:tc>
          <w:tcPr>
            <w:tcW w:w="5386" w:type="dxa"/>
            <w:vAlign w:val="center"/>
          </w:tcPr>
          <w:p>
            <w:pPr>
              <w:pStyle w:val="12"/>
            </w:pPr>
            <w:r>
              <w:t>东沙河南河堤路（滨海新大道-前四东延伸）</w:t>
            </w:r>
          </w:p>
        </w:tc>
        <w:tc>
          <w:tcPr>
            <w:tcW w:w="2268" w:type="dxa"/>
            <w:vAlign w:val="center"/>
          </w:tcPr>
          <w:p>
            <w:pPr>
              <w:pStyle w:val="12"/>
            </w:pPr>
            <w:r>
              <w:t>1.2公里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前程五街东延伸，东起东沙河南路，西至滨海新大道</w:t>
            </w:r>
          </w:p>
        </w:tc>
        <w:tc>
          <w:tcPr>
            <w:tcW w:w="5386" w:type="dxa"/>
            <w:vAlign w:val="center"/>
          </w:tcPr>
          <w:p>
            <w:pPr>
              <w:pStyle w:val="12"/>
            </w:pPr>
            <w:r>
              <w:t>前程五街东延伸，东起东沙河南路，西至滨海新大道</w:t>
            </w:r>
          </w:p>
        </w:tc>
        <w:tc>
          <w:tcPr>
            <w:tcW w:w="2268" w:type="dxa"/>
            <w:vAlign w:val="center"/>
          </w:tcPr>
          <w:p>
            <w:pPr>
              <w:pStyle w:val="12"/>
            </w:pPr>
            <w:r>
              <w:t>0.6公里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十号街南延伸（前程七街-东沙河北河堤路）</w:t>
            </w:r>
          </w:p>
        </w:tc>
        <w:tc>
          <w:tcPr>
            <w:tcW w:w="5386" w:type="dxa"/>
            <w:vAlign w:val="center"/>
          </w:tcPr>
          <w:p>
            <w:pPr>
              <w:pStyle w:val="12"/>
            </w:pPr>
            <w:r>
              <w:t>十号街南延伸（前程七街-东沙河北河堤路）</w:t>
            </w:r>
          </w:p>
        </w:tc>
        <w:tc>
          <w:tcPr>
            <w:tcW w:w="2268" w:type="dxa"/>
            <w:vAlign w:val="center"/>
          </w:tcPr>
          <w:p>
            <w:pPr>
              <w:pStyle w:val="12"/>
            </w:pPr>
            <w:r>
              <w:t>0.76公里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老沿海路改造（前四东延伸-减河北路）</w:t>
            </w:r>
          </w:p>
        </w:tc>
        <w:tc>
          <w:tcPr>
            <w:tcW w:w="5386" w:type="dxa"/>
            <w:vAlign w:val="center"/>
          </w:tcPr>
          <w:p>
            <w:pPr>
              <w:pStyle w:val="12"/>
            </w:pPr>
            <w:r>
              <w:t>老沿海路改造（前四东延伸-减河北路）</w:t>
            </w:r>
          </w:p>
        </w:tc>
        <w:tc>
          <w:tcPr>
            <w:tcW w:w="2268" w:type="dxa"/>
            <w:vAlign w:val="center"/>
          </w:tcPr>
          <w:p>
            <w:pPr>
              <w:pStyle w:val="12"/>
            </w:pPr>
            <w:r>
              <w:t>1.57公里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规划二路（十号街南延伸-文化产业园区配套三街）</w:t>
            </w:r>
          </w:p>
        </w:tc>
        <w:tc>
          <w:tcPr>
            <w:tcW w:w="5386" w:type="dxa"/>
            <w:vAlign w:val="center"/>
          </w:tcPr>
          <w:p>
            <w:pPr>
              <w:pStyle w:val="12"/>
            </w:pPr>
            <w:r>
              <w:t>规划二路（十号街南延伸-文化产业园区配套三街）</w:t>
            </w:r>
          </w:p>
        </w:tc>
        <w:tc>
          <w:tcPr>
            <w:tcW w:w="2268" w:type="dxa"/>
            <w:vAlign w:val="center"/>
          </w:tcPr>
          <w:p>
            <w:pPr>
              <w:pStyle w:val="12"/>
            </w:pPr>
            <w:r>
              <w:t>1.25公里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前程四街东延伸环路（前四东延伸-文化产业园区配套三街）</w:t>
            </w:r>
          </w:p>
        </w:tc>
        <w:tc>
          <w:tcPr>
            <w:tcW w:w="5386" w:type="dxa"/>
            <w:vAlign w:val="center"/>
          </w:tcPr>
          <w:p>
            <w:pPr>
              <w:pStyle w:val="12"/>
            </w:pPr>
            <w:r>
              <w:t>前程四街东延伸环路（前四东延伸-文化产业园区配套三街）</w:t>
            </w:r>
          </w:p>
        </w:tc>
        <w:tc>
          <w:tcPr>
            <w:tcW w:w="2268" w:type="dxa"/>
            <w:vAlign w:val="center"/>
          </w:tcPr>
          <w:p>
            <w:pPr>
              <w:pStyle w:val="12"/>
            </w:pPr>
            <w:r>
              <w:t>1.6公里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规划三路（前四东延伸环路-文化产业园区配套二街）</w:t>
            </w:r>
          </w:p>
        </w:tc>
        <w:tc>
          <w:tcPr>
            <w:tcW w:w="5386" w:type="dxa"/>
            <w:vAlign w:val="center"/>
          </w:tcPr>
          <w:p>
            <w:pPr>
              <w:pStyle w:val="12"/>
            </w:pPr>
            <w:r>
              <w:t>规划三路（前四东延伸环路-文化产业园区配套二街）</w:t>
            </w:r>
          </w:p>
        </w:tc>
        <w:tc>
          <w:tcPr>
            <w:tcW w:w="2268" w:type="dxa"/>
            <w:vAlign w:val="center"/>
          </w:tcPr>
          <w:p>
            <w:pPr>
              <w:pStyle w:val="12"/>
            </w:pPr>
            <w:r>
              <w:t>0.8公里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减河北路（规划三路-新沿海）</w:t>
            </w:r>
          </w:p>
        </w:tc>
        <w:tc>
          <w:tcPr>
            <w:tcW w:w="5386" w:type="dxa"/>
            <w:vAlign w:val="center"/>
          </w:tcPr>
          <w:p>
            <w:pPr>
              <w:pStyle w:val="12"/>
            </w:pPr>
            <w:r>
              <w:t>减河北路（规划三路-新沿海）</w:t>
            </w:r>
          </w:p>
        </w:tc>
        <w:tc>
          <w:tcPr>
            <w:tcW w:w="2268" w:type="dxa"/>
            <w:vAlign w:val="center"/>
          </w:tcPr>
          <w:p>
            <w:pPr>
              <w:pStyle w:val="12"/>
            </w:pPr>
            <w:r>
              <w:t>2.25公里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规划四路，北起规划三路，南至减河北路</w:t>
            </w:r>
          </w:p>
        </w:tc>
        <w:tc>
          <w:tcPr>
            <w:tcW w:w="5386" w:type="dxa"/>
            <w:vAlign w:val="center"/>
          </w:tcPr>
          <w:p>
            <w:pPr>
              <w:pStyle w:val="12"/>
            </w:pPr>
            <w:r>
              <w:t>规划四路，北起规划三路，南至减河北路</w:t>
            </w:r>
          </w:p>
        </w:tc>
        <w:tc>
          <w:tcPr>
            <w:tcW w:w="2268" w:type="dxa"/>
            <w:vAlign w:val="center"/>
          </w:tcPr>
          <w:p>
            <w:pPr>
              <w:pStyle w:val="12"/>
            </w:pPr>
            <w:r>
              <w:t>0.35公里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宏兴配套（前程大街-十号街）道路工程</w:t>
            </w:r>
          </w:p>
        </w:tc>
        <w:tc>
          <w:tcPr>
            <w:tcW w:w="5386" w:type="dxa"/>
            <w:vAlign w:val="center"/>
          </w:tcPr>
          <w:p>
            <w:pPr>
              <w:pStyle w:val="12"/>
            </w:pPr>
            <w:r>
              <w:t>宏兴配套（前程大街-十号街）道路工程</w:t>
            </w:r>
          </w:p>
        </w:tc>
        <w:tc>
          <w:tcPr>
            <w:tcW w:w="2268" w:type="dxa"/>
            <w:vAlign w:val="center"/>
          </w:tcPr>
          <w:p>
            <w:pPr>
              <w:pStyle w:val="12"/>
            </w:pPr>
            <w:r>
              <w:t>232米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阿那亚自由港项目配套道路工程</w:t>
            </w:r>
          </w:p>
        </w:tc>
        <w:tc>
          <w:tcPr>
            <w:tcW w:w="5386" w:type="dxa"/>
            <w:vAlign w:val="center"/>
          </w:tcPr>
          <w:p>
            <w:pPr>
              <w:pStyle w:val="12"/>
            </w:pPr>
            <w:r>
              <w:t>阿那亚自由港项目配套道路工程</w:t>
            </w:r>
          </w:p>
        </w:tc>
        <w:tc>
          <w:tcPr>
            <w:tcW w:w="2268" w:type="dxa"/>
            <w:vAlign w:val="center"/>
          </w:tcPr>
          <w:p>
            <w:pPr>
              <w:pStyle w:val="12"/>
            </w:pPr>
            <w:r>
              <w:t>509.87米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管线迁改工程</w:t>
            </w:r>
          </w:p>
        </w:tc>
        <w:tc>
          <w:tcPr>
            <w:tcW w:w="5386" w:type="dxa"/>
            <w:vAlign w:val="center"/>
          </w:tcPr>
          <w:p>
            <w:pPr>
              <w:pStyle w:val="12"/>
            </w:pPr>
            <w:r>
              <w:t>管线迁改工程</w:t>
            </w:r>
          </w:p>
        </w:tc>
        <w:tc>
          <w:tcPr>
            <w:tcW w:w="2268" w:type="dxa"/>
            <w:vAlign w:val="center"/>
          </w:tcPr>
          <w:p>
            <w:pPr>
              <w:pStyle w:val="12"/>
            </w:pPr>
            <w:r>
              <w:t>7220米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48月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52083.26万元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74813.07万元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160000万元</w:t>
            </w:r>
          </w:p>
        </w:tc>
        <w:tc>
          <w:tcPr>
            <w:tcW w:w="1276" w:type="dxa"/>
            <w:vAlign w:val="center"/>
          </w:tcPr>
          <w:p>
            <w:pPr>
              <w:pStyle w:val="12"/>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完善园区基础设施，促进新区社会、经济快速健康发展</w:t>
            </w:r>
          </w:p>
        </w:tc>
        <w:tc>
          <w:tcPr>
            <w:tcW w:w="5386" w:type="dxa"/>
            <w:vAlign w:val="center"/>
          </w:tcPr>
          <w:p>
            <w:pPr>
              <w:pStyle w:val="12"/>
            </w:pPr>
            <w:r>
              <w:t>完善园区基础设施，促进新区社会、经济快速健康发展</w:t>
            </w:r>
          </w:p>
        </w:tc>
        <w:tc>
          <w:tcPr>
            <w:tcW w:w="2268" w:type="dxa"/>
            <w:vAlign w:val="center"/>
          </w:tcPr>
          <w:p>
            <w:pPr>
              <w:pStyle w:val="12"/>
            </w:pPr>
            <w:r>
              <w:t>强产业集聚效应吸引高科技企业入驻园区增强竞争力</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、2023年第二批新增政府债券资金—北戴河新区东沙河产业园区基础设施建设项目绩效目标表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13031323P00832510047W</w:t>
            </w:r>
          </w:p>
        </w:tc>
        <w:tc>
          <w:tcPr>
            <w:tcW w:w="2835" w:type="dxa"/>
            <w:vAlign w:val="center"/>
          </w:tcPr>
          <w:p>
            <w:pPr>
              <w:pStyle w:val="10"/>
            </w:pPr>
            <w:r>
              <w:t>项目名称</w:t>
            </w:r>
          </w:p>
        </w:tc>
        <w:tc>
          <w:tcPr>
            <w:tcW w:w="6094" w:type="dxa"/>
            <w:gridSpan w:val="3"/>
            <w:vAlign w:val="center"/>
          </w:tcPr>
          <w:p>
            <w:pPr>
              <w:pStyle w:val="12"/>
            </w:pPr>
            <w:r>
              <w:t>2023年第二批新增政府债券资金—北戴河新区东沙河产业园区基础设施建设项目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7051.99</w:t>
            </w:r>
          </w:p>
        </w:tc>
        <w:tc>
          <w:tcPr>
            <w:tcW w:w="2835" w:type="dxa"/>
            <w:vAlign w:val="center"/>
          </w:tcPr>
          <w:p>
            <w:pPr>
              <w:pStyle w:val="10"/>
            </w:pPr>
            <w:r>
              <w:t>其中：财政    资金</w:t>
            </w:r>
          </w:p>
        </w:tc>
        <w:tc>
          <w:tcPr>
            <w:tcW w:w="2551" w:type="dxa"/>
            <w:vAlign w:val="center"/>
          </w:tcPr>
          <w:p>
            <w:pPr>
              <w:pStyle w:val="12"/>
            </w:pPr>
            <w:r>
              <w:t>7051.99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北戴河新区东沙河产业园区基础设施建设项目资金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1.完善完善园区基础设施，改善北戴河新区招商引资的基础条件。</w:t>
            </w:r>
          </w:p>
          <w:p>
            <w:pPr>
              <w:pStyle w:val="12"/>
            </w:pPr>
            <w:r>
              <w:t>2.完善了北戴河新区东沙河产业园区的规划结构，配套道路等基础设施，增强区域竞争力、实现又好又快发展的重要战略，改善城市环境、全面提升城市形象。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道路红线宽度为40米的市政道路</w:t>
            </w:r>
          </w:p>
        </w:tc>
        <w:tc>
          <w:tcPr>
            <w:tcW w:w="5386" w:type="dxa"/>
            <w:vAlign w:val="center"/>
          </w:tcPr>
          <w:p>
            <w:pPr>
              <w:pStyle w:val="12"/>
            </w:pPr>
            <w:r>
              <w:t>道路红线宽度为40米的市政道路</w:t>
            </w:r>
          </w:p>
        </w:tc>
        <w:tc>
          <w:tcPr>
            <w:tcW w:w="2268" w:type="dxa"/>
            <w:vAlign w:val="center"/>
          </w:tcPr>
          <w:p>
            <w:pPr>
              <w:pStyle w:val="12"/>
            </w:pPr>
            <w:r>
              <w:t xml:space="preserve">1.15公里 </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道路红线宽度为20米的市政道路</w:t>
            </w:r>
          </w:p>
        </w:tc>
        <w:tc>
          <w:tcPr>
            <w:tcW w:w="5386" w:type="dxa"/>
            <w:vAlign w:val="center"/>
          </w:tcPr>
          <w:p>
            <w:pPr>
              <w:pStyle w:val="12"/>
            </w:pPr>
            <w:r>
              <w:t>道路红线宽度为20米的市政道路</w:t>
            </w:r>
          </w:p>
        </w:tc>
        <w:tc>
          <w:tcPr>
            <w:tcW w:w="2268" w:type="dxa"/>
            <w:vAlign w:val="center"/>
          </w:tcPr>
          <w:p>
            <w:pPr>
              <w:pStyle w:val="12"/>
            </w:pPr>
            <w:r>
              <w:t xml:space="preserve">4.67公里 </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道路红线宽度为16米市政道路</w:t>
            </w:r>
          </w:p>
        </w:tc>
        <w:tc>
          <w:tcPr>
            <w:tcW w:w="5386" w:type="dxa"/>
            <w:vAlign w:val="center"/>
          </w:tcPr>
          <w:p>
            <w:pPr>
              <w:pStyle w:val="12"/>
            </w:pPr>
            <w:r>
              <w:t>道路红线宽度为16米市政道路</w:t>
            </w:r>
          </w:p>
        </w:tc>
        <w:tc>
          <w:tcPr>
            <w:tcW w:w="2268" w:type="dxa"/>
            <w:vAlign w:val="center"/>
          </w:tcPr>
          <w:p>
            <w:pPr>
              <w:pStyle w:val="12"/>
            </w:pPr>
            <w:r>
              <w:t xml:space="preserve">2.13公里 </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道路红线宽度为30米的市政道路</w:t>
            </w:r>
          </w:p>
        </w:tc>
        <w:tc>
          <w:tcPr>
            <w:tcW w:w="5386" w:type="dxa"/>
            <w:vAlign w:val="center"/>
          </w:tcPr>
          <w:p>
            <w:pPr>
              <w:pStyle w:val="12"/>
            </w:pPr>
            <w:r>
              <w:t>道路红线宽度为30米的市政道路</w:t>
            </w:r>
          </w:p>
        </w:tc>
        <w:tc>
          <w:tcPr>
            <w:tcW w:w="2268" w:type="dxa"/>
            <w:vAlign w:val="center"/>
          </w:tcPr>
          <w:p>
            <w:pPr>
              <w:pStyle w:val="12"/>
            </w:pPr>
            <w:r>
              <w:t xml:space="preserve">2.74公里 </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道路红线宽度为15米的市政道路</w:t>
            </w:r>
          </w:p>
        </w:tc>
        <w:tc>
          <w:tcPr>
            <w:tcW w:w="5386" w:type="dxa"/>
            <w:vAlign w:val="center"/>
          </w:tcPr>
          <w:p>
            <w:pPr>
              <w:pStyle w:val="12"/>
            </w:pPr>
            <w:r>
              <w:t>道路红线宽度为15米的市政道路</w:t>
            </w:r>
          </w:p>
        </w:tc>
        <w:tc>
          <w:tcPr>
            <w:tcW w:w="2268" w:type="dxa"/>
            <w:vAlign w:val="center"/>
          </w:tcPr>
          <w:p>
            <w:pPr>
              <w:pStyle w:val="12"/>
            </w:pPr>
            <w:r>
              <w:t xml:space="preserve">0.63公里 </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50512.52万元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29078.19万元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107697.98万元</w:t>
            </w:r>
          </w:p>
        </w:tc>
        <w:tc>
          <w:tcPr>
            <w:tcW w:w="1276" w:type="dxa"/>
            <w:vAlign w:val="center"/>
          </w:tcPr>
          <w:p>
            <w:pPr>
              <w:pStyle w:val="12"/>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地价、周边配套水平增长</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完善北戴河新区的基础配套建</w:t>
            </w:r>
          </w:p>
        </w:tc>
        <w:tc>
          <w:tcPr>
            <w:tcW w:w="5386" w:type="dxa"/>
            <w:vAlign w:val="center"/>
          </w:tcPr>
          <w:p>
            <w:pPr>
              <w:pStyle w:val="12"/>
            </w:pPr>
            <w:r>
              <w:t>提升城市整体形象</w:t>
            </w:r>
          </w:p>
        </w:tc>
        <w:tc>
          <w:tcPr>
            <w:tcW w:w="2268" w:type="dxa"/>
            <w:vAlign w:val="center"/>
          </w:tcPr>
          <w:p>
            <w:pPr>
              <w:pStyle w:val="12"/>
            </w:pPr>
            <w:r>
              <w:t>改善园区落后的交通面貌</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≥5年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、2023年第六批新增政府债券资金—南戴河村棚户区改造返迁安置房项目（二期工程洋河大街南侧地块）绩效目标表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13031323P00880410167G</w:t>
            </w:r>
          </w:p>
        </w:tc>
        <w:tc>
          <w:tcPr>
            <w:tcW w:w="2835" w:type="dxa"/>
            <w:vAlign w:val="center"/>
          </w:tcPr>
          <w:p>
            <w:pPr>
              <w:pStyle w:val="10"/>
            </w:pPr>
            <w:r>
              <w:t>项目名称</w:t>
            </w:r>
          </w:p>
        </w:tc>
        <w:tc>
          <w:tcPr>
            <w:tcW w:w="6094" w:type="dxa"/>
            <w:gridSpan w:val="3"/>
            <w:vAlign w:val="center"/>
          </w:tcPr>
          <w:p>
            <w:pPr>
              <w:pStyle w:val="12"/>
            </w:pPr>
            <w:r>
              <w:t>2023年第六批新增政府债券资金—南戴河村棚户区改造返迁安置房项目（二期工程洋河大街南侧地块）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7577.68</w:t>
            </w:r>
          </w:p>
        </w:tc>
        <w:tc>
          <w:tcPr>
            <w:tcW w:w="2835" w:type="dxa"/>
            <w:vAlign w:val="center"/>
          </w:tcPr>
          <w:p>
            <w:pPr>
              <w:pStyle w:val="10"/>
            </w:pPr>
            <w:r>
              <w:t>其中：财政    资金</w:t>
            </w:r>
          </w:p>
        </w:tc>
        <w:tc>
          <w:tcPr>
            <w:tcW w:w="2551" w:type="dxa"/>
            <w:vAlign w:val="center"/>
          </w:tcPr>
          <w:p>
            <w:pPr>
              <w:pStyle w:val="12"/>
            </w:pPr>
            <w:r>
              <w:t>7577.68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用于南戴河村棚户区改造返迁安置房项目（二期工程洋河大街南侧地块）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1.改善当地居民生活居住环境和居住水平，提升当地旅游环境，为进一步建设海滨旅游名城。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指标1：安置区总用地面积</w:t>
            </w:r>
          </w:p>
        </w:tc>
        <w:tc>
          <w:tcPr>
            <w:tcW w:w="5386" w:type="dxa"/>
            <w:vAlign w:val="center"/>
          </w:tcPr>
          <w:p>
            <w:pPr>
              <w:pStyle w:val="12"/>
            </w:pPr>
            <w:r>
              <w:t>指标1：安置区总用地面积</w:t>
            </w:r>
          </w:p>
        </w:tc>
        <w:tc>
          <w:tcPr>
            <w:tcW w:w="2268" w:type="dxa"/>
            <w:vAlign w:val="center"/>
          </w:tcPr>
          <w:p>
            <w:pPr>
              <w:pStyle w:val="12"/>
            </w:pPr>
            <w:r>
              <w:t>80065.73㎡</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指标2：总建筑面积</w:t>
            </w:r>
          </w:p>
        </w:tc>
        <w:tc>
          <w:tcPr>
            <w:tcW w:w="5386" w:type="dxa"/>
            <w:vAlign w:val="center"/>
          </w:tcPr>
          <w:p>
            <w:pPr>
              <w:pStyle w:val="12"/>
            </w:pPr>
            <w:r>
              <w:t>指标2：总建筑面积</w:t>
            </w:r>
          </w:p>
        </w:tc>
        <w:tc>
          <w:tcPr>
            <w:tcW w:w="2268" w:type="dxa"/>
            <w:vAlign w:val="center"/>
          </w:tcPr>
          <w:p>
            <w:pPr>
              <w:pStyle w:val="12"/>
            </w:pPr>
            <w:r>
              <w:t>146067㎡</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指标3：新建返迁安置房</w:t>
            </w:r>
          </w:p>
        </w:tc>
        <w:tc>
          <w:tcPr>
            <w:tcW w:w="5386" w:type="dxa"/>
            <w:vAlign w:val="center"/>
          </w:tcPr>
          <w:p>
            <w:pPr>
              <w:pStyle w:val="12"/>
            </w:pPr>
            <w:r>
              <w:t>指标3：新建返迁安置房</w:t>
            </w:r>
          </w:p>
        </w:tc>
        <w:tc>
          <w:tcPr>
            <w:tcW w:w="2268" w:type="dxa"/>
            <w:vAlign w:val="center"/>
          </w:tcPr>
          <w:p>
            <w:pPr>
              <w:pStyle w:val="12"/>
            </w:pPr>
            <w:r>
              <w:t>1046户</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p>
            <w:pPr>
              <w:pStyle w:val="12"/>
            </w:pP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≤79233.24万元</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≥85194.11万元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设备运行年限</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改善当地居民生活居住环境和居住水平，提升当地旅游环境，为进一步建设海滨旅游名城。</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、2023年第七批新增政府债券资金—北戴河生命健康产业创新示范区—文化旅游产业园基础设施配套建设项目绩效目标表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13031323P00880410172A</w:t>
            </w:r>
          </w:p>
        </w:tc>
        <w:tc>
          <w:tcPr>
            <w:tcW w:w="2835" w:type="dxa"/>
            <w:vAlign w:val="center"/>
          </w:tcPr>
          <w:p>
            <w:pPr>
              <w:pStyle w:val="10"/>
            </w:pPr>
            <w:r>
              <w:t>项目名称</w:t>
            </w:r>
          </w:p>
        </w:tc>
        <w:tc>
          <w:tcPr>
            <w:tcW w:w="6094" w:type="dxa"/>
            <w:gridSpan w:val="3"/>
            <w:vAlign w:val="center"/>
          </w:tcPr>
          <w:p>
            <w:pPr>
              <w:pStyle w:val="12"/>
            </w:pPr>
            <w:r>
              <w:t>2023年第七批新增政府债券资金—北戴河生命健康产业创新示范区—文化旅游产业园基础设施配套建设项目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用于北戴河生命健康产业创新示范区—文化旅游产业园基础设施配套建设项目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北戴河生命健康产业创新示范区—文化旅游产业园基础设施配套建设项目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指标1：道路</w:t>
            </w:r>
          </w:p>
        </w:tc>
        <w:tc>
          <w:tcPr>
            <w:tcW w:w="5386" w:type="dxa"/>
            <w:vAlign w:val="center"/>
          </w:tcPr>
          <w:p>
            <w:pPr>
              <w:pStyle w:val="12"/>
            </w:pPr>
            <w:r>
              <w:t>指标1：道路</w:t>
            </w:r>
          </w:p>
        </w:tc>
        <w:tc>
          <w:tcPr>
            <w:tcW w:w="2268" w:type="dxa"/>
            <w:vAlign w:val="center"/>
          </w:tcPr>
          <w:p>
            <w:pPr>
              <w:pStyle w:val="12"/>
            </w:pPr>
            <w:r>
              <w:t>前程大街东延伸道路长度981米，道路红线60米；</w:t>
            </w:r>
          </w:p>
          <w:p>
            <w:pPr>
              <w:pStyle w:val="12"/>
            </w:pPr>
            <w:r>
              <w:t>规划道路（文化产业园区配套一街），长度约800米，道路红线30米；</w:t>
            </w:r>
          </w:p>
          <w:p>
            <w:pPr>
              <w:pStyle w:val="12"/>
            </w:pPr>
            <w:r>
              <w:t>规划道路（文化产业园区配套二街），长度约880米，道路红线30米；</w:t>
            </w:r>
          </w:p>
          <w:p>
            <w:pPr>
              <w:pStyle w:val="12"/>
            </w:pPr>
            <w:r>
              <w:t>规划道路（文化产业园区配套三街），长度约860米，道路红线40米；</w:t>
            </w:r>
          </w:p>
          <w:p>
            <w:pPr>
              <w:pStyle w:val="12"/>
            </w:pPr>
            <w:r>
              <w:t>规划道路（前程四街东延伸），长度约780米，道路红线40米；</w:t>
            </w:r>
          </w:p>
          <w:p>
            <w:pPr>
              <w:pStyle w:val="12"/>
            </w:pPr>
            <w:r>
              <w:t>规划道（文化产业园区配套一路）路，长度约1240米，道路红线40米；</w:t>
            </w:r>
          </w:p>
          <w:p>
            <w:pPr>
              <w:pStyle w:val="12"/>
            </w:pP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指标2：河道</w:t>
            </w:r>
          </w:p>
        </w:tc>
        <w:tc>
          <w:tcPr>
            <w:tcW w:w="5386" w:type="dxa"/>
            <w:vAlign w:val="center"/>
          </w:tcPr>
          <w:p>
            <w:pPr>
              <w:pStyle w:val="12"/>
            </w:pPr>
            <w:r>
              <w:t>指标2：河道</w:t>
            </w:r>
          </w:p>
        </w:tc>
        <w:tc>
          <w:tcPr>
            <w:tcW w:w="2268" w:type="dxa"/>
            <w:vAlign w:val="center"/>
          </w:tcPr>
          <w:p>
            <w:pPr>
              <w:pStyle w:val="12"/>
            </w:pPr>
            <w:r>
              <w:t>长度约4100米，深度1.5米，宽度35米；</w:t>
            </w:r>
          </w:p>
          <w:p>
            <w:pPr>
              <w:pStyle w:val="12"/>
            </w:pPr>
            <w:r>
              <w:t>前程五街南侧河道，长度约4580米，深度1.5米，宽度35米；</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指标3：绿化</w:t>
            </w:r>
          </w:p>
        </w:tc>
        <w:tc>
          <w:tcPr>
            <w:tcW w:w="5386" w:type="dxa"/>
            <w:vAlign w:val="center"/>
          </w:tcPr>
          <w:p>
            <w:pPr>
              <w:pStyle w:val="12"/>
            </w:pPr>
            <w:r>
              <w:t>指标3：绿化</w:t>
            </w:r>
          </w:p>
        </w:tc>
        <w:tc>
          <w:tcPr>
            <w:tcW w:w="2268" w:type="dxa"/>
            <w:vAlign w:val="center"/>
          </w:tcPr>
          <w:p>
            <w:pPr>
              <w:pStyle w:val="12"/>
            </w:pPr>
            <w:r>
              <w:t>前程大街南侧河道绿化，长度约1000米。</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76313万元</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1168.25万元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12726.6万元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保护区域生态环境，促进地区和谐稳定。</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、2023年第七批新增政府债券资金—北戴河生命健康产业创新示范区—文化旅游产业园基础设施配套建设项目（二期）绩效目标表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13031323P008804101703</w:t>
            </w:r>
          </w:p>
        </w:tc>
        <w:tc>
          <w:tcPr>
            <w:tcW w:w="2835" w:type="dxa"/>
            <w:vAlign w:val="center"/>
          </w:tcPr>
          <w:p>
            <w:pPr>
              <w:pStyle w:val="10"/>
            </w:pPr>
            <w:r>
              <w:t>项目名称</w:t>
            </w:r>
          </w:p>
        </w:tc>
        <w:tc>
          <w:tcPr>
            <w:tcW w:w="6094" w:type="dxa"/>
            <w:gridSpan w:val="3"/>
            <w:vAlign w:val="center"/>
          </w:tcPr>
          <w:p>
            <w:pPr>
              <w:pStyle w:val="12"/>
            </w:pPr>
            <w:r>
              <w:t>2023年第七批新增政府债券资金—北戴河生命健康产业创新示范区—文化旅游产业园基础设施配套建设项目（二期）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w:t>
            </w:r>
          </w:p>
        </w:tc>
        <w:tc>
          <w:tcPr>
            <w:tcW w:w="2835" w:type="dxa"/>
            <w:vAlign w:val="center"/>
          </w:tcPr>
          <w:p>
            <w:pPr>
              <w:pStyle w:val="10"/>
            </w:pPr>
            <w:r>
              <w:t>其中：财政    资金</w:t>
            </w:r>
          </w:p>
        </w:tc>
        <w:tc>
          <w:tcPr>
            <w:tcW w:w="2551" w:type="dxa"/>
            <w:vAlign w:val="center"/>
          </w:tcPr>
          <w:p>
            <w:pPr>
              <w:pStyle w:val="12"/>
            </w:pPr>
            <w:r>
              <w:t>2500.00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用于北戴河生命健康产业创新示范区—文化旅游产业园基础设施配套建设项目（二期）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1.北戴河生命健康产业创新示范区-文化旅游产业园基础设施配套建设项目（二期）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东沙河南河堤路（滨海新大道-前四东延伸）</w:t>
            </w:r>
          </w:p>
        </w:tc>
        <w:tc>
          <w:tcPr>
            <w:tcW w:w="5386" w:type="dxa"/>
            <w:vAlign w:val="center"/>
          </w:tcPr>
          <w:p>
            <w:pPr>
              <w:pStyle w:val="12"/>
            </w:pPr>
            <w:r>
              <w:t>东沙河南河堤路（滨海新大道-前四东延伸）</w:t>
            </w:r>
          </w:p>
        </w:tc>
        <w:tc>
          <w:tcPr>
            <w:tcW w:w="2268" w:type="dxa"/>
            <w:vAlign w:val="center"/>
          </w:tcPr>
          <w:p>
            <w:pPr>
              <w:pStyle w:val="12"/>
            </w:pPr>
            <w:r>
              <w:t>1.2公里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前程五街东延伸，东起东沙河南路，西至滨海新大道</w:t>
            </w:r>
          </w:p>
        </w:tc>
        <w:tc>
          <w:tcPr>
            <w:tcW w:w="5386" w:type="dxa"/>
            <w:vAlign w:val="center"/>
          </w:tcPr>
          <w:p>
            <w:pPr>
              <w:pStyle w:val="12"/>
            </w:pPr>
            <w:r>
              <w:t>前程五街东延伸，东起东沙河南路，西至滨海新大道</w:t>
            </w:r>
          </w:p>
        </w:tc>
        <w:tc>
          <w:tcPr>
            <w:tcW w:w="2268" w:type="dxa"/>
            <w:vAlign w:val="center"/>
          </w:tcPr>
          <w:p>
            <w:pPr>
              <w:pStyle w:val="12"/>
            </w:pPr>
            <w:r>
              <w:t>0.6公里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十号街南延伸（前程七街-东沙河北河堤路）</w:t>
            </w:r>
          </w:p>
        </w:tc>
        <w:tc>
          <w:tcPr>
            <w:tcW w:w="5386" w:type="dxa"/>
            <w:vAlign w:val="center"/>
          </w:tcPr>
          <w:p>
            <w:pPr>
              <w:pStyle w:val="12"/>
            </w:pPr>
            <w:r>
              <w:t>十号街南延伸（前程七街-东沙河北河堤路）</w:t>
            </w:r>
          </w:p>
        </w:tc>
        <w:tc>
          <w:tcPr>
            <w:tcW w:w="2268" w:type="dxa"/>
            <w:vAlign w:val="center"/>
          </w:tcPr>
          <w:p>
            <w:pPr>
              <w:pStyle w:val="12"/>
            </w:pPr>
            <w:r>
              <w:t>0.76公里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老沿海路改造（前四东延伸-减河北路）</w:t>
            </w:r>
          </w:p>
        </w:tc>
        <w:tc>
          <w:tcPr>
            <w:tcW w:w="5386" w:type="dxa"/>
            <w:vAlign w:val="center"/>
          </w:tcPr>
          <w:p>
            <w:pPr>
              <w:pStyle w:val="12"/>
            </w:pPr>
            <w:r>
              <w:t>老沿海路改造（前四东延伸-减河北路）</w:t>
            </w:r>
          </w:p>
        </w:tc>
        <w:tc>
          <w:tcPr>
            <w:tcW w:w="2268" w:type="dxa"/>
            <w:vAlign w:val="center"/>
          </w:tcPr>
          <w:p>
            <w:pPr>
              <w:pStyle w:val="12"/>
            </w:pPr>
            <w:r>
              <w:t>1.57公里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规划二路（十号街南延伸-文化产业园区配套三街）</w:t>
            </w:r>
          </w:p>
        </w:tc>
        <w:tc>
          <w:tcPr>
            <w:tcW w:w="5386" w:type="dxa"/>
            <w:vAlign w:val="center"/>
          </w:tcPr>
          <w:p>
            <w:pPr>
              <w:pStyle w:val="12"/>
            </w:pPr>
            <w:r>
              <w:t>规划二路（十号街南延伸-文化产业园区配套三街）</w:t>
            </w:r>
          </w:p>
        </w:tc>
        <w:tc>
          <w:tcPr>
            <w:tcW w:w="2268" w:type="dxa"/>
            <w:vAlign w:val="center"/>
          </w:tcPr>
          <w:p>
            <w:pPr>
              <w:pStyle w:val="12"/>
            </w:pPr>
            <w:r>
              <w:t>1.25公里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前程四街东延伸环路（前四东延伸-文化产业园区配套三街）</w:t>
            </w:r>
          </w:p>
        </w:tc>
        <w:tc>
          <w:tcPr>
            <w:tcW w:w="5386" w:type="dxa"/>
            <w:vAlign w:val="center"/>
          </w:tcPr>
          <w:p>
            <w:pPr>
              <w:pStyle w:val="12"/>
            </w:pPr>
            <w:r>
              <w:t>前程四街东延伸环路（前四东延伸-文化产业园区配套三街）</w:t>
            </w:r>
          </w:p>
        </w:tc>
        <w:tc>
          <w:tcPr>
            <w:tcW w:w="2268" w:type="dxa"/>
            <w:vAlign w:val="center"/>
          </w:tcPr>
          <w:p>
            <w:pPr>
              <w:pStyle w:val="12"/>
            </w:pPr>
            <w:r>
              <w:t>1.6公里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规划三路（前四东延伸环路-文化产业园区配套二街）</w:t>
            </w:r>
          </w:p>
        </w:tc>
        <w:tc>
          <w:tcPr>
            <w:tcW w:w="5386" w:type="dxa"/>
            <w:vAlign w:val="center"/>
          </w:tcPr>
          <w:p>
            <w:pPr>
              <w:pStyle w:val="12"/>
            </w:pPr>
            <w:r>
              <w:t>规划三路（前四东延伸环路-文化产业园区配套二街）</w:t>
            </w:r>
          </w:p>
        </w:tc>
        <w:tc>
          <w:tcPr>
            <w:tcW w:w="2268" w:type="dxa"/>
            <w:vAlign w:val="center"/>
          </w:tcPr>
          <w:p>
            <w:pPr>
              <w:pStyle w:val="12"/>
            </w:pPr>
            <w:r>
              <w:t>0.8公里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减河北路（规划三路-新沿海）</w:t>
            </w:r>
          </w:p>
        </w:tc>
        <w:tc>
          <w:tcPr>
            <w:tcW w:w="5386" w:type="dxa"/>
            <w:vAlign w:val="center"/>
          </w:tcPr>
          <w:p>
            <w:pPr>
              <w:pStyle w:val="12"/>
            </w:pPr>
            <w:r>
              <w:t>减河北路（规划三路-新沿海）</w:t>
            </w:r>
          </w:p>
        </w:tc>
        <w:tc>
          <w:tcPr>
            <w:tcW w:w="2268" w:type="dxa"/>
            <w:vAlign w:val="center"/>
          </w:tcPr>
          <w:p>
            <w:pPr>
              <w:pStyle w:val="12"/>
            </w:pPr>
            <w:r>
              <w:t>2.25公里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规划四路，北起规划三路，南至减河北路</w:t>
            </w:r>
          </w:p>
        </w:tc>
        <w:tc>
          <w:tcPr>
            <w:tcW w:w="5386" w:type="dxa"/>
            <w:vAlign w:val="center"/>
          </w:tcPr>
          <w:p>
            <w:pPr>
              <w:pStyle w:val="12"/>
            </w:pPr>
            <w:r>
              <w:t>规划四路，北起规划三路，南至减河北路</w:t>
            </w:r>
          </w:p>
        </w:tc>
        <w:tc>
          <w:tcPr>
            <w:tcW w:w="2268" w:type="dxa"/>
            <w:vAlign w:val="center"/>
          </w:tcPr>
          <w:p>
            <w:pPr>
              <w:pStyle w:val="12"/>
            </w:pPr>
            <w:r>
              <w:t>0.35公里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宏兴配套（前程大街-十号街）道路工程</w:t>
            </w:r>
          </w:p>
        </w:tc>
        <w:tc>
          <w:tcPr>
            <w:tcW w:w="5386" w:type="dxa"/>
            <w:vAlign w:val="center"/>
          </w:tcPr>
          <w:p>
            <w:pPr>
              <w:pStyle w:val="12"/>
            </w:pPr>
            <w:r>
              <w:t>宏兴配套（前程大街-十号街）道路工程</w:t>
            </w:r>
          </w:p>
        </w:tc>
        <w:tc>
          <w:tcPr>
            <w:tcW w:w="2268" w:type="dxa"/>
            <w:vAlign w:val="center"/>
          </w:tcPr>
          <w:p>
            <w:pPr>
              <w:pStyle w:val="12"/>
            </w:pPr>
            <w:r>
              <w:t>232米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阿那亚自由港项目配套道路工程</w:t>
            </w:r>
          </w:p>
        </w:tc>
        <w:tc>
          <w:tcPr>
            <w:tcW w:w="5386" w:type="dxa"/>
            <w:vAlign w:val="center"/>
          </w:tcPr>
          <w:p>
            <w:pPr>
              <w:pStyle w:val="12"/>
            </w:pPr>
            <w:r>
              <w:t>阿那亚自由港项目配套道路工程</w:t>
            </w:r>
          </w:p>
        </w:tc>
        <w:tc>
          <w:tcPr>
            <w:tcW w:w="2268" w:type="dxa"/>
            <w:vAlign w:val="center"/>
          </w:tcPr>
          <w:p>
            <w:pPr>
              <w:pStyle w:val="12"/>
            </w:pPr>
            <w:r>
              <w:t>509.87 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管线迁改工程</w:t>
            </w:r>
          </w:p>
        </w:tc>
        <w:tc>
          <w:tcPr>
            <w:tcW w:w="5386" w:type="dxa"/>
            <w:vAlign w:val="center"/>
          </w:tcPr>
          <w:p>
            <w:pPr>
              <w:pStyle w:val="12"/>
            </w:pPr>
            <w:r>
              <w:t>管线迁改工程</w:t>
            </w:r>
          </w:p>
        </w:tc>
        <w:tc>
          <w:tcPr>
            <w:tcW w:w="2268" w:type="dxa"/>
            <w:vAlign w:val="center"/>
          </w:tcPr>
          <w:p>
            <w:pPr>
              <w:pStyle w:val="12"/>
            </w:pPr>
            <w:r>
              <w:t>7220米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48月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52083.26万元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27159.46万元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106618.85万元</w:t>
            </w:r>
          </w:p>
        </w:tc>
        <w:tc>
          <w:tcPr>
            <w:tcW w:w="1276" w:type="dxa"/>
            <w:vAlign w:val="center"/>
          </w:tcPr>
          <w:p>
            <w:pPr>
              <w:pStyle w:val="12"/>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完善园区基础设施，促进北戴河新区社会、经济快速健康发展</w:t>
            </w:r>
          </w:p>
        </w:tc>
        <w:tc>
          <w:tcPr>
            <w:tcW w:w="2268" w:type="dxa"/>
            <w:vAlign w:val="center"/>
          </w:tcPr>
          <w:p>
            <w:pPr>
              <w:pStyle w:val="12"/>
            </w:pPr>
            <w:r>
              <w:t>加强产业集聚效应，吸引高科技企业入驻园区，增强区域竞争力</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、2023年第七批新增政府债券资金—北戴河新区东沙河产业园区基础设施建设项目绩效目标表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13031323P00880410171N</w:t>
            </w:r>
          </w:p>
        </w:tc>
        <w:tc>
          <w:tcPr>
            <w:tcW w:w="2835" w:type="dxa"/>
            <w:vAlign w:val="center"/>
          </w:tcPr>
          <w:p>
            <w:pPr>
              <w:pStyle w:val="10"/>
            </w:pPr>
            <w:r>
              <w:t>项目名称</w:t>
            </w:r>
          </w:p>
        </w:tc>
        <w:tc>
          <w:tcPr>
            <w:tcW w:w="6094" w:type="dxa"/>
            <w:gridSpan w:val="3"/>
            <w:vAlign w:val="center"/>
          </w:tcPr>
          <w:p>
            <w:pPr>
              <w:pStyle w:val="12"/>
            </w:pPr>
            <w:r>
              <w:t>2023年第七批新增政府债券资金—北戴河新区东沙河产业园区基础设施建设项目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w:t>
            </w:r>
          </w:p>
        </w:tc>
        <w:tc>
          <w:tcPr>
            <w:tcW w:w="2835" w:type="dxa"/>
            <w:vAlign w:val="center"/>
          </w:tcPr>
          <w:p>
            <w:pPr>
              <w:pStyle w:val="10"/>
            </w:pPr>
            <w:r>
              <w:t>其中：财政    资金</w:t>
            </w:r>
          </w:p>
        </w:tc>
        <w:tc>
          <w:tcPr>
            <w:tcW w:w="2551" w:type="dxa"/>
            <w:vAlign w:val="center"/>
          </w:tcPr>
          <w:p>
            <w:pPr>
              <w:pStyle w:val="12"/>
            </w:pPr>
            <w:r>
              <w:t>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用于北戴河新区东沙河产业园区基础设施建设项目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1.完善园区基础设施，改善北戴河新区招商引资的基础条件。</w:t>
            </w:r>
          </w:p>
          <w:p>
            <w:pPr>
              <w:pStyle w:val="12"/>
            </w:pPr>
            <w:r>
              <w:t>2.完善了北戴河新区东沙河产业园区的规划结构，配套道路等基础设施，增强区域竞争力、实现又好又快发展的重要战略，改善城市环境、全面提升城市形象。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道路红线宽度为40米的市政道路</w:t>
            </w:r>
          </w:p>
        </w:tc>
        <w:tc>
          <w:tcPr>
            <w:tcW w:w="5386" w:type="dxa"/>
            <w:vAlign w:val="center"/>
          </w:tcPr>
          <w:p>
            <w:pPr>
              <w:pStyle w:val="12"/>
            </w:pPr>
            <w:r>
              <w:t>道路红线宽度为40米的市政道路</w:t>
            </w:r>
          </w:p>
        </w:tc>
        <w:tc>
          <w:tcPr>
            <w:tcW w:w="2268" w:type="dxa"/>
            <w:vAlign w:val="center"/>
          </w:tcPr>
          <w:p>
            <w:pPr>
              <w:pStyle w:val="12"/>
            </w:pPr>
            <w:r>
              <w:t>1.15公里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道路红线宽度为20米的市政道路</w:t>
            </w:r>
          </w:p>
        </w:tc>
        <w:tc>
          <w:tcPr>
            <w:tcW w:w="5386" w:type="dxa"/>
            <w:vAlign w:val="center"/>
          </w:tcPr>
          <w:p>
            <w:pPr>
              <w:pStyle w:val="12"/>
            </w:pPr>
            <w:r>
              <w:t>道路红线宽度为20米的市政道路</w:t>
            </w:r>
          </w:p>
        </w:tc>
        <w:tc>
          <w:tcPr>
            <w:tcW w:w="2268" w:type="dxa"/>
            <w:vAlign w:val="center"/>
          </w:tcPr>
          <w:p>
            <w:pPr>
              <w:pStyle w:val="12"/>
            </w:pPr>
            <w:r>
              <w:t>4.67公里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道路红线宽度为16米市政道路</w:t>
            </w:r>
          </w:p>
        </w:tc>
        <w:tc>
          <w:tcPr>
            <w:tcW w:w="5386" w:type="dxa"/>
            <w:vAlign w:val="center"/>
          </w:tcPr>
          <w:p>
            <w:pPr>
              <w:pStyle w:val="12"/>
            </w:pPr>
            <w:r>
              <w:t>道路红线宽度为16米市政道路</w:t>
            </w:r>
          </w:p>
        </w:tc>
        <w:tc>
          <w:tcPr>
            <w:tcW w:w="2268" w:type="dxa"/>
            <w:vAlign w:val="center"/>
          </w:tcPr>
          <w:p>
            <w:pPr>
              <w:pStyle w:val="12"/>
            </w:pPr>
            <w:r>
              <w:t>2.13公里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道路红线宽度为30米的市政道路</w:t>
            </w:r>
          </w:p>
        </w:tc>
        <w:tc>
          <w:tcPr>
            <w:tcW w:w="5386" w:type="dxa"/>
            <w:vAlign w:val="center"/>
          </w:tcPr>
          <w:p>
            <w:pPr>
              <w:pStyle w:val="12"/>
            </w:pPr>
            <w:r>
              <w:t>道路红线宽度为30米的市政道路</w:t>
            </w:r>
          </w:p>
        </w:tc>
        <w:tc>
          <w:tcPr>
            <w:tcW w:w="2268" w:type="dxa"/>
            <w:vAlign w:val="center"/>
          </w:tcPr>
          <w:p>
            <w:pPr>
              <w:pStyle w:val="12"/>
            </w:pPr>
            <w:r>
              <w:t>2.74公里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道路红线宽度为15米的市政道路</w:t>
            </w:r>
          </w:p>
        </w:tc>
        <w:tc>
          <w:tcPr>
            <w:tcW w:w="5386" w:type="dxa"/>
            <w:vAlign w:val="center"/>
          </w:tcPr>
          <w:p>
            <w:pPr>
              <w:pStyle w:val="12"/>
            </w:pPr>
            <w:r>
              <w:t>道路红线宽度为15米的市政道路</w:t>
            </w:r>
          </w:p>
        </w:tc>
        <w:tc>
          <w:tcPr>
            <w:tcW w:w="2268" w:type="dxa"/>
            <w:vAlign w:val="center"/>
          </w:tcPr>
          <w:p>
            <w:pPr>
              <w:pStyle w:val="12"/>
            </w:pPr>
            <w:r>
              <w:t>0.63公里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50512.52万元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32029.9万元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104566万元</w:t>
            </w:r>
          </w:p>
        </w:tc>
        <w:tc>
          <w:tcPr>
            <w:tcW w:w="1276" w:type="dxa"/>
            <w:vAlign w:val="center"/>
          </w:tcPr>
          <w:p>
            <w:pPr>
              <w:pStyle w:val="12"/>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地价、周边配套水平增长</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完善北戴河新区的基础配套建设，提升城市整体形象</w:t>
            </w:r>
          </w:p>
        </w:tc>
        <w:tc>
          <w:tcPr>
            <w:tcW w:w="5386" w:type="dxa"/>
            <w:vAlign w:val="center"/>
          </w:tcPr>
          <w:p>
            <w:pPr>
              <w:pStyle w:val="12"/>
            </w:pPr>
            <w:r>
              <w:t>完善北戴河新区的基础配套建设，提升城市整体形象</w:t>
            </w:r>
          </w:p>
        </w:tc>
        <w:tc>
          <w:tcPr>
            <w:tcW w:w="2268" w:type="dxa"/>
            <w:vAlign w:val="center"/>
          </w:tcPr>
          <w:p>
            <w:pPr>
              <w:pStyle w:val="12"/>
            </w:pPr>
            <w:r>
              <w:t>改善城市环境，全面提升城市形象，改善园区落后的交通面貌</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≥5年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、2023年第七批新增政府债券资金—南戴河村棚户区改造返迁安置房项目（二期工程洋河大街北侧地块）绩效目标表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13031323P00880410169P</w:t>
            </w:r>
          </w:p>
        </w:tc>
        <w:tc>
          <w:tcPr>
            <w:tcW w:w="2835" w:type="dxa"/>
            <w:vAlign w:val="center"/>
          </w:tcPr>
          <w:p>
            <w:pPr>
              <w:pStyle w:val="10"/>
            </w:pPr>
            <w:r>
              <w:t>项目名称</w:t>
            </w:r>
          </w:p>
        </w:tc>
        <w:tc>
          <w:tcPr>
            <w:tcW w:w="6094" w:type="dxa"/>
            <w:gridSpan w:val="3"/>
            <w:vAlign w:val="center"/>
          </w:tcPr>
          <w:p>
            <w:pPr>
              <w:pStyle w:val="12"/>
            </w:pPr>
            <w:r>
              <w:t>2023年第七批新增政府债券资金—南戴河村棚户区改造返迁安置房项目（二期工程洋河大街北侧地块）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13206.11</w:t>
            </w:r>
          </w:p>
        </w:tc>
        <w:tc>
          <w:tcPr>
            <w:tcW w:w="2835" w:type="dxa"/>
            <w:vAlign w:val="center"/>
          </w:tcPr>
          <w:p>
            <w:pPr>
              <w:pStyle w:val="10"/>
            </w:pPr>
            <w:r>
              <w:t>其中：财政    资金</w:t>
            </w:r>
          </w:p>
        </w:tc>
        <w:tc>
          <w:tcPr>
            <w:tcW w:w="2551" w:type="dxa"/>
            <w:vAlign w:val="center"/>
          </w:tcPr>
          <w:p>
            <w:pPr>
              <w:pStyle w:val="12"/>
            </w:pPr>
            <w:r>
              <w:t>13206.11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用于南戴河村棚户区改造返迁安置房项目（二期工程洋河大街北侧地块）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1.推进区域内城市化进程、促进区域经济协调发展有着积极作用。将改善城市形象，进一步带动相关产业的发展，促进所在区域的经济和社会的发展，拉动经济增长具有深远影响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安置区总用地面积</w:t>
            </w:r>
          </w:p>
        </w:tc>
        <w:tc>
          <w:tcPr>
            <w:tcW w:w="5386" w:type="dxa"/>
            <w:vAlign w:val="center"/>
          </w:tcPr>
          <w:p>
            <w:pPr>
              <w:pStyle w:val="12"/>
            </w:pPr>
            <w:r>
              <w:t>安置区总用地面积</w:t>
            </w:r>
          </w:p>
        </w:tc>
        <w:tc>
          <w:tcPr>
            <w:tcW w:w="2268" w:type="dxa"/>
            <w:vAlign w:val="center"/>
          </w:tcPr>
          <w:p>
            <w:pPr>
              <w:pStyle w:val="12"/>
            </w:pPr>
            <w:r>
              <w:t>39879.65㎡</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总建筑面积</w:t>
            </w:r>
          </w:p>
        </w:tc>
        <w:tc>
          <w:tcPr>
            <w:tcW w:w="5386" w:type="dxa"/>
            <w:vAlign w:val="center"/>
          </w:tcPr>
          <w:p>
            <w:pPr>
              <w:pStyle w:val="12"/>
            </w:pPr>
            <w:r>
              <w:t>总建筑面积</w:t>
            </w:r>
          </w:p>
        </w:tc>
        <w:tc>
          <w:tcPr>
            <w:tcW w:w="2268" w:type="dxa"/>
            <w:vAlign w:val="center"/>
          </w:tcPr>
          <w:p>
            <w:pPr>
              <w:pStyle w:val="12"/>
            </w:pPr>
            <w:r>
              <w:t>94007㎡</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新建返迁安置房</w:t>
            </w:r>
          </w:p>
        </w:tc>
        <w:tc>
          <w:tcPr>
            <w:tcW w:w="5386" w:type="dxa"/>
            <w:vAlign w:val="center"/>
          </w:tcPr>
          <w:p>
            <w:pPr>
              <w:pStyle w:val="12"/>
            </w:pPr>
            <w:r>
              <w:t>新建返迁安置房</w:t>
            </w:r>
          </w:p>
        </w:tc>
        <w:tc>
          <w:tcPr>
            <w:tcW w:w="2268" w:type="dxa"/>
            <w:vAlign w:val="center"/>
          </w:tcPr>
          <w:p>
            <w:pPr>
              <w:pStyle w:val="12"/>
            </w:pPr>
            <w:r>
              <w:t>720户</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项目施工质量达标率</w:t>
            </w:r>
          </w:p>
        </w:tc>
        <w:tc>
          <w:tcPr>
            <w:tcW w:w="5386" w:type="dxa"/>
            <w:vAlign w:val="center"/>
          </w:tcPr>
          <w:p>
            <w:pPr>
              <w:pStyle w:val="12"/>
            </w:pPr>
            <w:r>
              <w:t>项目施工质量达标率</w:t>
            </w:r>
          </w:p>
        </w:tc>
        <w:tc>
          <w:tcPr>
            <w:tcW w:w="2268" w:type="dxa"/>
            <w:vAlign w:val="center"/>
          </w:tcPr>
          <w:p>
            <w:pPr>
              <w:pStyle w:val="12"/>
            </w:pPr>
            <w:r>
              <w:t>100%</w:t>
            </w:r>
          </w:p>
        </w:tc>
        <w:tc>
          <w:tcPr>
            <w:tcW w:w="1276" w:type="dxa"/>
            <w:vAlign w:val="center"/>
          </w:tcPr>
          <w:p>
            <w:pPr>
              <w:pStyle w:val="12"/>
            </w:pPr>
            <w:r>
              <w:t>工程形象进度单、旁站记录、质检报告等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前期手续完成情况</w:t>
            </w:r>
          </w:p>
        </w:tc>
        <w:tc>
          <w:tcPr>
            <w:tcW w:w="5386" w:type="dxa"/>
            <w:vAlign w:val="center"/>
          </w:tcPr>
          <w:p>
            <w:pPr>
              <w:pStyle w:val="12"/>
            </w:pPr>
            <w:r>
              <w:t>前期手续完成情况</w:t>
            </w:r>
          </w:p>
        </w:tc>
        <w:tc>
          <w:tcPr>
            <w:tcW w:w="2268" w:type="dxa"/>
            <w:vAlign w:val="center"/>
          </w:tcPr>
          <w:p>
            <w:pPr>
              <w:pStyle w:val="12"/>
            </w:pPr>
            <w:r>
              <w:t>项目建议书、可行性研究报告、环评、安评等</w:t>
            </w:r>
          </w:p>
        </w:tc>
        <w:tc>
          <w:tcPr>
            <w:tcW w:w="1276" w:type="dxa"/>
            <w:vAlign w:val="center"/>
          </w:tcPr>
          <w:p>
            <w:pPr>
              <w:pStyle w:val="12"/>
            </w:pPr>
            <w: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项目投入使用时间</w:t>
            </w:r>
          </w:p>
        </w:tc>
        <w:tc>
          <w:tcPr>
            <w:tcW w:w="5386" w:type="dxa"/>
            <w:vAlign w:val="center"/>
          </w:tcPr>
          <w:p>
            <w:pPr>
              <w:pStyle w:val="12"/>
            </w:pPr>
            <w:r>
              <w:t>项目投入使用时间</w:t>
            </w:r>
          </w:p>
        </w:tc>
        <w:tc>
          <w:tcPr>
            <w:tcW w:w="2268" w:type="dxa"/>
            <w:vAlign w:val="center"/>
          </w:tcPr>
          <w:p>
            <w:pPr>
              <w:pStyle w:val="12"/>
            </w:pPr>
            <w:r>
              <w:t>2024年3月</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小于等于总投资49,989.21万元</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项目实施是否提升经济效益</w:t>
            </w:r>
          </w:p>
        </w:tc>
        <w:tc>
          <w:tcPr>
            <w:tcW w:w="5386" w:type="dxa"/>
            <w:vAlign w:val="center"/>
          </w:tcPr>
          <w:p>
            <w:pPr>
              <w:pStyle w:val="12"/>
            </w:pPr>
            <w:r>
              <w:t>项目实施是否提升经济效益</w:t>
            </w:r>
          </w:p>
        </w:tc>
        <w:tc>
          <w:tcPr>
            <w:tcW w:w="2268" w:type="dxa"/>
            <w:vAlign w:val="center"/>
          </w:tcPr>
          <w:p>
            <w:pPr>
              <w:pStyle w:val="12"/>
            </w:pPr>
            <w:r>
              <w:t>项目实施可以增加项目单位收入</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项目实施是否产生良好的社会效益</w:t>
            </w:r>
          </w:p>
        </w:tc>
        <w:tc>
          <w:tcPr>
            <w:tcW w:w="5386" w:type="dxa"/>
            <w:vAlign w:val="center"/>
          </w:tcPr>
          <w:p>
            <w:pPr>
              <w:pStyle w:val="12"/>
            </w:pPr>
            <w:r>
              <w:t>项目实施是否产生良好的社会效益</w:t>
            </w:r>
          </w:p>
        </w:tc>
        <w:tc>
          <w:tcPr>
            <w:tcW w:w="2268" w:type="dxa"/>
            <w:vAlign w:val="center"/>
          </w:tcPr>
          <w:p>
            <w:pPr>
              <w:pStyle w:val="12"/>
            </w:pPr>
            <w:r>
              <w:t>促进房地产行业的发展，同时也能加快秦皇岛北戴河新区旅游产业的发展，推动城市化进程，提高人民群众的居住质量。有效促进经济社会的和谐发展</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项目实施是否对环境产生积极或消极影响</w:t>
            </w:r>
          </w:p>
        </w:tc>
        <w:tc>
          <w:tcPr>
            <w:tcW w:w="5386" w:type="dxa"/>
            <w:vAlign w:val="center"/>
          </w:tcPr>
          <w:p>
            <w:pPr>
              <w:pStyle w:val="12"/>
            </w:pPr>
            <w:r>
              <w:t>项目实施是否对环境产生积极或消极影响</w:t>
            </w:r>
          </w:p>
        </w:tc>
        <w:tc>
          <w:tcPr>
            <w:tcW w:w="2268" w:type="dxa"/>
            <w:vAlign w:val="center"/>
          </w:tcPr>
          <w:p>
            <w:pPr>
              <w:pStyle w:val="12"/>
            </w:pPr>
            <w:r>
              <w:t>项目实施过程中无污染环境现象。</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项目发展可持续性</w:t>
            </w:r>
          </w:p>
        </w:tc>
        <w:tc>
          <w:tcPr>
            <w:tcW w:w="5386" w:type="dxa"/>
            <w:vAlign w:val="center"/>
          </w:tcPr>
          <w:p>
            <w:pPr>
              <w:pStyle w:val="12"/>
            </w:pPr>
            <w:r>
              <w:t>项目发展可持续性</w:t>
            </w:r>
          </w:p>
        </w:tc>
        <w:tc>
          <w:tcPr>
            <w:tcW w:w="2268" w:type="dxa"/>
            <w:vAlign w:val="center"/>
          </w:tcPr>
          <w:p>
            <w:pPr>
              <w:pStyle w:val="12"/>
            </w:pPr>
            <w:r>
              <w:t>满足建设和运营需求，项目可持续年限超过20年</w:t>
            </w:r>
          </w:p>
        </w:tc>
        <w:tc>
          <w:tcPr>
            <w:tcW w:w="1276" w:type="dxa"/>
            <w:vAlign w:val="center"/>
          </w:tcPr>
          <w:p>
            <w:pPr>
              <w:pStyle w:val="12"/>
            </w:pPr>
            <w:r>
              <w:t>可行性研究报告及批复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≥90%</w:t>
            </w:r>
          </w:p>
        </w:tc>
        <w:tc>
          <w:tcPr>
            <w:tcW w:w="1276" w:type="dxa"/>
            <w:vAlign w:val="center"/>
          </w:tcPr>
          <w:p>
            <w:pPr>
              <w:pStyle w:val="12"/>
            </w:pPr>
            <w:r>
              <w:t>群众问卷调查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、2023年第七批新增政府债券资金—南戴河村棚户区改造返迁安置房项目（二期工程洋河大街南侧地块）绩效目标表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13031323P008804101684</w:t>
            </w:r>
          </w:p>
        </w:tc>
        <w:tc>
          <w:tcPr>
            <w:tcW w:w="2835" w:type="dxa"/>
            <w:vAlign w:val="center"/>
          </w:tcPr>
          <w:p>
            <w:pPr>
              <w:pStyle w:val="10"/>
            </w:pPr>
            <w:r>
              <w:t>项目名称</w:t>
            </w:r>
          </w:p>
        </w:tc>
        <w:tc>
          <w:tcPr>
            <w:tcW w:w="6094" w:type="dxa"/>
            <w:gridSpan w:val="3"/>
            <w:vAlign w:val="center"/>
          </w:tcPr>
          <w:p>
            <w:pPr>
              <w:pStyle w:val="12"/>
            </w:pPr>
            <w:r>
              <w:t>2023年第七批新增政府债券资金—南戴河村棚户区改造返迁安置房项目（二期工程洋河大街南侧地块）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6600.00</w:t>
            </w:r>
          </w:p>
        </w:tc>
        <w:tc>
          <w:tcPr>
            <w:tcW w:w="2835" w:type="dxa"/>
            <w:vAlign w:val="center"/>
          </w:tcPr>
          <w:p>
            <w:pPr>
              <w:pStyle w:val="10"/>
            </w:pPr>
            <w:r>
              <w:t>其中：财政    资金</w:t>
            </w:r>
          </w:p>
        </w:tc>
        <w:tc>
          <w:tcPr>
            <w:tcW w:w="2551" w:type="dxa"/>
            <w:vAlign w:val="center"/>
          </w:tcPr>
          <w:p>
            <w:pPr>
              <w:pStyle w:val="12"/>
            </w:pPr>
            <w:r>
              <w:t>6600.00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用于南戴河村棚户区改造返迁安置房项目（二期工程洋河大街南侧地块）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1.改善当地居民生活居住环境和居住水平，提升当地旅游环境，为进一步建设海滨旅游名城。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指标1：安置区总用地面积</w:t>
            </w:r>
          </w:p>
        </w:tc>
        <w:tc>
          <w:tcPr>
            <w:tcW w:w="5386" w:type="dxa"/>
            <w:vAlign w:val="center"/>
          </w:tcPr>
          <w:p>
            <w:pPr>
              <w:pStyle w:val="12"/>
            </w:pPr>
            <w:r>
              <w:t>指标1：安置区总用地面积</w:t>
            </w:r>
          </w:p>
        </w:tc>
        <w:tc>
          <w:tcPr>
            <w:tcW w:w="2268" w:type="dxa"/>
            <w:vAlign w:val="center"/>
          </w:tcPr>
          <w:p>
            <w:pPr>
              <w:pStyle w:val="12"/>
            </w:pPr>
            <w:r>
              <w:t>80065.73㎡</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指标2：总建筑面积</w:t>
            </w:r>
          </w:p>
        </w:tc>
        <w:tc>
          <w:tcPr>
            <w:tcW w:w="5386" w:type="dxa"/>
            <w:vAlign w:val="center"/>
          </w:tcPr>
          <w:p>
            <w:pPr>
              <w:pStyle w:val="12"/>
            </w:pPr>
            <w:r>
              <w:t>指标2：总建筑面积</w:t>
            </w:r>
          </w:p>
        </w:tc>
        <w:tc>
          <w:tcPr>
            <w:tcW w:w="2268" w:type="dxa"/>
            <w:vAlign w:val="center"/>
          </w:tcPr>
          <w:p>
            <w:pPr>
              <w:pStyle w:val="12"/>
            </w:pPr>
            <w:r>
              <w:t>146067㎡</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指标3：新建返迁安置房</w:t>
            </w:r>
          </w:p>
        </w:tc>
        <w:tc>
          <w:tcPr>
            <w:tcW w:w="5386" w:type="dxa"/>
            <w:vAlign w:val="center"/>
          </w:tcPr>
          <w:p>
            <w:pPr>
              <w:pStyle w:val="12"/>
            </w:pPr>
            <w:r>
              <w:t>指标3：新建返迁安置房</w:t>
            </w:r>
          </w:p>
        </w:tc>
        <w:tc>
          <w:tcPr>
            <w:tcW w:w="2268" w:type="dxa"/>
            <w:vAlign w:val="center"/>
          </w:tcPr>
          <w:p>
            <w:pPr>
              <w:pStyle w:val="12"/>
            </w:pPr>
            <w:r>
              <w:t>1046户</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≤79233.24万元</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≥85194.11万元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设备运行年限</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改善当地居民生活居住环境和居住水平，提升当地旅游环境，为进一步建设海滨旅游名城。</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、2023年第三批新增政府债劵资金—北戴河生命健康产业创新示范区-生态颐养产业园区基础设施配套建设项目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13031323P008804101632</w:t>
            </w:r>
          </w:p>
        </w:tc>
        <w:tc>
          <w:tcPr>
            <w:tcW w:w="2835" w:type="dxa"/>
            <w:vAlign w:val="center"/>
          </w:tcPr>
          <w:p>
            <w:pPr>
              <w:pStyle w:val="10"/>
            </w:pPr>
            <w:r>
              <w:t>项目名称</w:t>
            </w:r>
          </w:p>
        </w:tc>
        <w:tc>
          <w:tcPr>
            <w:tcW w:w="6094" w:type="dxa"/>
            <w:gridSpan w:val="3"/>
            <w:vAlign w:val="center"/>
          </w:tcPr>
          <w:p>
            <w:pPr>
              <w:pStyle w:val="12"/>
            </w:pPr>
            <w:r>
              <w:t xml:space="preserve">2023年第三批新增政府债劵资金—北戴河生命健康产业创新示范区-生态颐养产业园区基础设施配套建设项目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661.95</w:t>
            </w:r>
          </w:p>
        </w:tc>
        <w:tc>
          <w:tcPr>
            <w:tcW w:w="2835" w:type="dxa"/>
            <w:vAlign w:val="center"/>
          </w:tcPr>
          <w:p>
            <w:pPr>
              <w:pStyle w:val="10"/>
            </w:pPr>
            <w:r>
              <w:t>其中：财政    资金</w:t>
            </w:r>
          </w:p>
        </w:tc>
        <w:tc>
          <w:tcPr>
            <w:tcW w:w="2551" w:type="dxa"/>
            <w:vAlign w:val="center"/>
          </w:tcPr>
          <w:p>
            <w:pPr>
              <w:pStyle w:val="12"/>
            </w:pPr>
            <w:r>
              <w:t>661.95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北戴河生命健康产业创新示范区-生态颐养产业园区基础设施配套建设项目资金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1.北戴河生命健康产业创新示范区-生态颐养产业园区基础设施配套建设项目资金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建设内容</w:t>
            </w:r>
          </w:p>
        </w:tc>
        <w:tc>
          <w:tcPr>
            <w:tcW w:w="5386" w:type="dxa"/>
            <w:vAlign w:val="center"/>
          </w:tcPr>
          <w:p>
            <w:pPr>
              <w:pStyle w:val="12"/>
            </w:pPr>
            <w:r>
              <w:t>建设内容</w:t>
            </w:r>
          </w:p>
        </w:tc>
        <w:tc>
          <w:tcPr>
            <w:tcW w:w="2268" w:type="dxa"/>
            <w:vAlign w:val="center"/>
          </w:tcPr>
          <w:p>
            <w:pPr>
              <w:pStyle w:val="12"/>
            </w:pPr>
            <w:r>
              <w:t>市政配套等公用设施。</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≤42100万元</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≤1524.2万元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≥31557.28万元</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保护区域生态环境，促进地区和谐稳定。</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、2023年调整批次新增政府专项债券资金——北戴河新区京东研发产业园区基础设施配套建设项目（二期）绩效目标表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13031323P00880410180Y</w:t>
            </w:r>
          </w:p>
        </w:tc>
        <w:tc>
          <w:tcPr>
            <w:tcW w:w="2835" w:type="dxa"/>
            <w:vAlign w:val="center"/>
          </w:tcPr>
          <w:p>
            <w:pPr>
              <w:pStyle w:val="10"/>
            </w:pPr>
            <w:r>
              <w:t>项目名称</w:t>
            </w:r>
          </w:p>
        </w:tc>
        <w:tc>
          <w:tcPr>
            <w:tcW w:w="6094" w:type="dxa"/>
            <w:gridSpan w:val="3"/>
            <w:vAlign w:val="center"/>
          </w:tcPr>
          <w:p>
            <w:pPr>
              <w:pStyle w:val="12"/>
            </w:pPr>
            <w:r>
              <w:t>2023年调整批次新增政府专项债券资金——北戴河新区京东研发产业园区基础设施配套建设项目（二期）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38.21</w:t>
            </w:r>
          </w:p>
        </w:tc>
        <w:tc>
          <w:tcPr>
            <w:tcW w:w="2835" w:type="dxa"/>
            <w:vAlign w:val="center"/>
          </w:tcPr>
          <w:p>
            <w:pPr>
              <w:pStyle w:val="10"/>
            </w:pPr>
            <w:r>
              <w:t>其中：财政    资金</w:t>
            </w:r>
          </w:p>
        </w:tc>
        <w:tc>
          <w:tcPr>
            <w:tcW w:w="2551" w:type="dxa"/>
            <w:vAlign w:val="center"/>
          </w:tcPr>
          <w:p>
            <w:pPr>
              <w:pStyle w:val="12"/>
            </w:pPr>
            <w:r>
              <w:t>38.21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北戴河新区京东研发产业园区基础设施配套建设项目（二期）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1.完善园区基础设施，加强产业集聚效应，吸引高科技企业入驻园区，带动就业，增强区域竞争力，促进北戴河新区社会、经济快速健康发展。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锦绣一路（前程大街-减河北路）</w:t>
            </w:r>
          </w:p>
        </w:tc>
        <w:tc>
          <w:tcPr>
            <w:tcW w:w="5386" w:type="dxa"/>
            <w:vAlign w:val="center"/>
          </w:tcPr>
          <w:p>
            <w:pPr>
              <w:pStyle w:val="12"/>
            </w:pPr>
            <w:r>
              <w:t>锦绣一路（前程大街-减河北路）</w:t>
            </w:r>
          </w:p>
        </w:tc>
        <w:tc>
          <w:tcPr>
            <w:tcW w:w="2268" w:type="dxa"/>
            <w:vAlign w:val="center"/>
          </w:tcPr>
          <w:p>
            <w:pPr>
              <w:pStyle w:val="12"/>
            </w:pPr>
            <w:r>
              <w:t>1.6公里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十三号路（规划街-减河北路）</w:t>
            </w:r>
          </w:p>
        </w:tc>
        <w:tc>
          <w:tcPr>
            <w:tcW w:w="5386" w:type="dxa"/>
            <w:vAlign w:val="center"/>
          </w:tcPr>
          <w:p>
            <w:pPr>
              <w:pStyle w:val="12"/>
            </w:pPr>
            <w:r>
              <w:t>十三号路（规划街-减河北路）</w:t>
            </w:r>
          </w:p>
        </w:tc>
        <w:tc>
          <w:tcPr>
            <w:tcW w:w="2268" w:type="dxa"/>
            <w:vAlign w:val="center"/>
          </w:tcPr>
          <w:p>
            <w:pPr>
              <w:pStyle w:val="12"/>
            </w:pPr>
            <w:r>
              <w:t>1.5公里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十二号路（规划街-减河北路）</w:t>
            </w:r>
          </w:p>
        </w:tc>
        <w:tc>
          <w:tcPr>
            <w:tcW w:w="5386" w:type="dxa"/>
            <w:vAlign w:val="center"/>
          </w:tcPr>
          <w:p>
            <w:pPr>
              <w:pStyle w:val="12"/>
            </w:pPr>
            <w:r>
              <w:t>十二号路（规划街-减河北路）</w:t>
            </w:r>
          </w:p>
        </w:tc>
        <w:tc>
          <w:tcPr>
            <w:tcW w:w="2268" w:type="dxa"/>
            <w:vAlign w:val="center"/>
          </w:tcPr>
          <w:p>
            <w:pPr>
              <w:pStyle w:val="12"/>
            </w:pPr>
            <w:r>
              <w:t>1.9公里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规划一街（锦绣一路-锦绣路）</w:t>
            </w:r>
          </w:p>
        </w:tc>
        <w:tc>
          <w:tcPr>
            <w:tcW w:w="5386" w:type="dxa"/>
            <w:vAlign w:val="center"/>
          </w:tcPr>
          <w:p>
            <w:pPr>
              <w:pStyle w:val="12"/>
            </w:pPr>
            <w:r>
              <w:t>规划一街（锦绣一路-锦绣路）</w:t>
            </w:r>
          </w:p>
        </w:tc>
        <w:tc>
          <w:tcPr>
            <w:tcW w:w="2268" w:type="dxa"/>
            <w:vAlign w:val="center"/>
          </w:tcPr>
          <w:p>
            <w:pPr>
              <w:pStyle w:val="12"/>
            </w:pPr>
            <w:r>
              <w:t>1.4公里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规划二街（锦绣二路-锦绣路）</w:t>
            </w:r>
          </w:p>
        </w:tc>
        <w:tc>
          <w:tcPr>
            <w:tcW w:w="5386" w:type="dxa"/>
            <w:vAlign w:val="center"/>
          </w:tcPr>
          <w:p>
            <w:pPr>
              <w:pStyle w:val="12"/>
            </w:pPr>
            <w:r>
              <w:t>规划二街（锦绣二路-锦绣路）</w:t>
            </w:r>
          </w:p>
        </w:tc>
        <w:tc>
          <w:tcPr>
            <w:tcW w:w="2268" w:type="dxa"/>
            <w:vAlign w:val="center"/>
          </w:tcPr>
          <w:p>
            <w:pPr>
              <w:pStyle w:val="12"/>
            </w:pPr>
            <w:r>
              <w:t>0.53公里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规划三街（锦绣一路-锦绣路）</w:t>
            </w:r>
          </w:p>
        </w:tc>
        <w:tc>
          <w:tcPr>
            <w:tcW w:w="5386" w:type="dxa"/>
            <w:vAlign w:val="center"/>
          </w:tcPr>
          <w:p>
            <w:pPr>
              <w:pStyle w:val="12"/>
            </w:pPr>
            <w:r>
              <w:t>规划三街（锦绣一路-锦绣路）</w:t>
            </w:r>
          </w:p>
        </w:tc>
        <w:tc>
          <w:tcPr>
            <w:tcW w:w="2268" w:type="dxa"/>
            <w:vAlign w:val="center"/>
          </w:tcPr>
          <w:p>
            <w:pPr>
              <w:pStyle w:val="12"/>
            </w:pPr>
            <w:r>
              <w:t>1公里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规划四街（锦绣二路-十二号路）</w:t>
            </w:r>
          </w:p>
        </w:tc>
        <w:tc>
          <w:tcPr>
            <w:tcW w:w="5386" w:type="dxa"/>
            <w:vAlign w:val="center"/>
          </w:tcPr>
          <w:p>
            <w:pPr>
              <w:pStyle w:val="12"/>
            </w:pPr>
            <w:r>
              <w:t>规划四街（锦绣二路-十二号路）</w:t>
            </w:r>
          </w:p>
        </w:tc>
        <w:tc>
          <w:tcPr>
            <w:tcW w:w="2268" w:type="dxa"/>
            <w:vAlign w:val="center"/>
          </w:tcPr>
          <w:p>
            <w:pPr>
              <w:pStyle w:val="12"/>
            </w:pPr>
            <w:r>
              <w:t>0.28公里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前程一街西延伸（锦绣二路-锦绣路）</w:t>
            </w:r>
          </w:p>
        </w:tc>
        <w:tc>
          <w:tcPr>
            <w:tcW w:w="5386" w:type="dxa"/>
            <w:vAlign w:val="center"/>
          </w:tcPr>
          <w:p>
            <w:pPr>
              <w:pStyle w:val="12"/>
            </w:pPr>
            <w:r>
              <w:t>前程一街西延伸（锦绣二路-锦绣路）</w:t>
            </w:r>
          </w:p>
        </w:tc>
        <w:tc>
          <w:tcPr>
            <w:tcW w:w="2268" w:type="dxa"/>
            <w:vAlign w:val="center"/>
          </w:tcPr>
          <w:p>
            <w:pPr>
              <w:pStyle w:val="12"/>
            </w:pPr>
            <w:r>
              <w:t>0.45公里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规划五街（滨海新大道-锦绣路）</w:t>
            </w:r>
          </w:p>
        </w:tc>
        <w:tc>
          <w:tcPr>
            <w:tcW w:w="5386" w:type="dxa"/>
            <w:vAlign w:val="center"/>
          </w:tcPr>
          <w:p>
            <w:pPr>
              <w:pStyle w:val="12"/>
            </w:pPr>
            <w:r>
              <w:t>规划五街（滨海新大道-锦绣路）</w:t>
            </w:r>
          </w:p>
        </w:tc>
        <w:tc>
          <w:tcPr>
            <w:tcW w:w="2268" w:type="dxa"/>
            <w:vAlign w:val="center"/>
          </w:tcPr>
          <w:p>
            <w:pPr>
              <w:pStyle w:val="12"/>
            </w:pPr>
            <w:r>
              <w:t>0.9公里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减河北路（锦绣一路-锦绣路）</w:t>
            </w:r>
          </w:p>
        </w:tc>
        <w:tc>
          <w:tcPr>
            <w:tcW w:w="5386" w:type="dxa"/>
            <w:vAlign w:val="center"/>
          </w:tcPr>
          <w:p>
            <w:pPr>
              <w:pStyle w:val="12"/>
            </w:pPr>
            <w:r>
              <w:t>减河北路（锦绣一路-锦绣路）</w:t>
            </w:r>
          </w:p>
        </w:tc>
        <w:tc>
          <w:tcPr>
            <w:tcW w:w="2268" w:type="dxa"/>
            <w:vAlign w:val="center"/>
          </w:tcPr>
          <w:p>
            <w:pPr>
              <w:pStyle w:val="12"/>
            </w:pPr>
            <w:r>
              <w:t>0.85公里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锦绣路(减河北河堤路-昌黄连接线)</w:t>
            </w:r>
          </w:p>
        </w:tc>
        <w:tc>
          <w:tcPr>
            <w:tcW w:w="5386" w:type="dxa"/>
            <w:vAlign w:val="center"/>
          </w:tcPr>
          <w:p>
            <w:pPr>
              <w:pStyle w:val="12"/>
            </w:pPr>
            <w:r>
              <w:t>锦绣路(减河北河堤路-昌黄连接线)</w:t>
            </w:r>
          </w:p>
        </w:tc>
        <w:tc>
          <w:tcPr>
            <w:tcW w:w="2268" w:type="dxa"/>
            <w:vAlign w:val="center"/>
          </w:tcPr>
          <w:p>
            <w:pPr>
              <w:pStyle w:val="12"/>
            </w:pPr>
            <w:r>
              <w:t>1106.71米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规划五街（锦绣路-规划路）</w:t>
            </w:r>
          </w:p>
        </w:tc>
        <w:tc>
          <w:tcPr>
            <w:tcW w:w="5386" w:type="dxa"/>
            <w:vAlign w:val="center"/>
          </w:tcPr>
          <w:p>
            <w:pPr>
              <w:pStyle w:val="12"/>
            </w:pPr>
            <w:r>
              <w:t>规划五街（锦绣路-规划路）</w:t>
            </w:r>
          </w:p>
        </w:tc>
        <w:tc>
          <w:tcPr>
            <w:tcW w:w="2268" w:type="dxa"/>
            <w:vAlign w:val="center"/>
          </w:tcPr>
          <w:p>
            <w:pPr>
              <w:pStyle w:val="12"/>
            </w:pPr>
            <w:r>
              <w:t>0.8公里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规划六街（锦绣路-规划路）</w:t>
            </w:r>
          </w:p>
        </w:tc>
        <w:tc>
          <w:tcPr>
            <w:tcW w:w="5386" w:type="dxa"/>
            <w:vAlign w:val="center"/>
          </w:tcPr>
          <w:p>
            <w:pPr>
              <w:pStyle w:val="12"/>
            </w:pPr>
            <w:r>
              <w:t>规划六街（锦绣路-规划路）</w:t>
            </w:r>
          </w:p>
        </w:tc>
        <w:tc>
          <w:tcPr>
            <w:tcW w:w="2268" w:type="dxa"/>
            <w:vAlign w:val="center"/>
          </w:tcPr>
          <w:p>
            <w:pPr>
              <w:pStyle w:val="12"/>
            </w:pPr>
            <w:r>
              <w:t>0.83公里</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秦皇岛北戴河新区饮马河支流河道治理工程</w:t>
            </w:r>
          </w:p>
        </w:tc>
        <w:tc>
          <w:tcPr>
            <w:tcW w:w="5386" w:type="dxa"/>
            <w:vAlign w:val="center"/>
          </w:tcPr>
          <w:p>
            <w:pPr>
              <w:pStyle w:val="12"/>
            </w:pPr>
            <w:r>
              <w:t>秦皇岛北戴河新区饮马河支流河道治理工程</w:t>
            </w:r>
          </w:p>
        </w:tc>
        <w:tc>
          <w:tcPr>
            <w:tcW w:w="2268" w:type="dxa"/>
            <w:vAlign w:val="center"/>
          </w:tcPr>
          <w:p>
            <w:pPr>
              <w:pStyle w:val="12"/>
            </w:pPr>
            <w:r>
              <w:t>7.98千米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秦皇岛北戴河新区锦绣路污水提升泵站</w:t>
            </w:r>
          </w:p>
        </w:tc>
        <w:tc>
          <w:tcPr>
            <w:tcW w:w="5386" w:type="dxa"/>
            <w:vAlign w:val="center"/>
          </w:tcPr>
          <w:p>
            <w:pPr>
              <w:pStyle w:val="12"/>
            </w:pPr>
            <w:r>
              <w:t>秦皇岛北戴河新区锦绣路污水提升泵站</w:t>
            </w:r>
          </w:p>
        </w:tc>
        <w:tc>
          <w:tcPr>
            <w:tcW w:w="2268" w:type="dxa"/>
            <w:vAlign w:val="center"/>
          </w:tcPr>
          <w:p>
            <w:pPr>
              <w:pStyle w:val="12"/>
            </w:pPr>
            <w:r>
              <w:t>配备三台250WQ600-11-37型潜水排污泵</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1001</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1001</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1001</w:t>
            </w:r>
          </w:p>
        </w:tc>
        <w:tc>
          <w:tcPr>
            <w:tcW w:w="1276" w:type="dxa"/>
            <w:vAlign w:val="center"/>
          </w:tcPr>
          <w:p>
            <w:pPr>
              <w:pStyle w:val="12"/>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48月</w:t>
            </w:r>
          </w:p>
        </w:tc>
        <w:tc>
          <w:tcPr>
            <w:tcW w:w="1276" w:type="dxa"/>
            <w:vAlign w:val="center"/>
          </w:tcPr>
          <w:p>
            <w:pPr>
              <w:pStyle w:val="12"/>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92148.48万元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43823.06万元</w:t>
            </w:r>
          </w:p>
        </w:tc>
        <w:tc>
          <w:tcPr>
            <w:tcW w:w="1276" w:type="dxa"/>
            <w:vAlign w:val="center"/>
          </w:tcPr>
          <w:p>
            <w:pPr>
              <w:pStyle w:val="12"/>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175531.33万元</w:t>
            </w:r>
          </w:p>
        </w:tc>
        <w:tc>
          <w:tcPr>
            <w:tcW w:w="1276" w:type="dxa"/>
            <w:vAlign w:val="center"/>
          </w:tcPr>
          <w:p>
            <w:pPr>
              <w:pStyle w:val="12"/>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完善园区基础设施，促进北戴河新区社会、经济快速健康发展</w:t>
            </w:r>
          </w:p>
        </w:tc>
        <w:tc>
          <w:tcPr>
            <w:tcW w:w="2268" w:type="dxa"/>
            <w:vAlign w:val="center"/>
          </w:tcPr>
          <w:p>
            <w:pPr>
              <w:pStyle w:val="12"/>
            </w:pPr>
            <w:r>
              <w:t>加强产业集聚效应，吸引高科技企业入驻园区，增强区域竞争力</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、2024年部分中央财政城镇保障性安居工程补助资金（秦财综[2023]816号/冀财综[2023]36号）绩效目标表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13031324P00535810820K</w:t>
            </w:r>
          </w:p>
        </w:tc>
        <w:tc>
          <w:tcPr>
            <w:tcW w:w="2835" w:type="dxa"/>
            <w:vAlign w:val="center"/>
          </w:tcPr>
          <w:p>
            <w:pPr>
              <w:pStyle w:val="10"/>
            </w:pPr>
            <w:r>
              <w:t>项目名称</w:t>
            </w:r>
          </w:p>
        </w:tc>
        <w:tc>
          <w:tcPr>
            <w:tcW w:w="6094" w:type="dxa"/>
            <w:gridSpan w:val="3"/>
            <w:vAlign w:val="center"/>
          </w:tcPr>
          <w:p>
            <w:pPr>
              <w:pStyle w:val="12"/>
            </w:pPr>
            <w:r>
              <w:t>2024年部分中央财政城镇保障性安居工程补助资金（秦财综[2023]816号/冀财综[2023]36号）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2024年部分中央财政城镇保障性安居工程补助资金</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1.提高城镇保障性安居工程城镇资金使用效益，更好实现城镇保障性安居工程建设目标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城镇保障性安居工程建成套数</w:t>
            </w:r>
          </w:p>
        </w:tc>
        <w:tc>
          <w:tcPr>
            <w:tcW w:w="5386" w:type="dxa"/>
            <w:vAlign w:val="center"/>
          </w:tcPr>
          <w:p>
            <w:pPr>
              <w:pStyle w:val="12"/>
            </w:pPr>
            <w:r>
              <w:t>城镇保障性安居工程建成套数</w:t>
            </w:r>
          </w:p>
        </w:tc>
        <w:tc>
          <w:tcPr>
            <w:tcW w:w="2268" w:type="dxa"/>
            <w:vAlign w:val="center"/>
          </w:tcPr>
          <w:p>
            <w:pPr>
              <w:pStyle w:val="12"/>
            </w:pPr>
            <w:r>
              <w:t>728间</w:t>
            </w:r>
          </w:p>
        </w:tc>
        <w:tc>
          <w:tcPr>
            <w:tcW w:w="1276" w:type="dxa"/>
            <w:vAlign w:val="center"/>
          </w:tcPr>
          <w:p>
            <w:pPr>
              <w:pStyle w:val="12"/>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当年开工率</w:t>
            </w:r>
          </w:p>
        </w:tc>
        <w:tc>
          <w:tcPr>
            <w:tcW w:w="5386" w:type="dxa"/>
            <w:vAlign w:val="center"/>
          </w:tcPr>
          <w:p>
            <w:pPr>
              <w:pStyle w:val="12"/>
            </w:pPr>
            <w:r>
              <w:t>当年开工率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群众居住条件改善</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安置房使用年限</w:t>
            </w:r>
          </w:p>
        </w:tc>
        <w:tc>
          <w:tcPr>
            <w:tcW w:w="5386" w:type="dxa"/>
            <w:vAlign w:val="center"/>
          </w:tcPr>
          <w:p>
            <w:pPr>
              <w:pStyle w:val="12"/>
            </w:pPr>
            <w:r>
              <w:t>安置房使用年限</w:t>
            </w:r>
          </w:p>
        </w:tc>
        <w:tc>
          <w:tcPr>
            <w:tcW w:w="2268" w:type="dxa"/>
            <w:vAlign w:val="center"/>
          </w:tcPr>
          <w:p>
            <w:pPr>
              <w:pStyle w:val="12"/>
            </w:pPr>
            <w:r>
              <w:t>70年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、北戴河生命健康产业创新示范区—湿地康养园区基础设施配套建设项目绩效目标表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13031322P00880410068C</w:t>
            </w:r>
          </w:p>
        </w:tc>
        <w:tc>
          <w:tcPr>
            <w:tcW w:w="2835" w:type="dxa"/>
            <w:vAlign w:val="center"/>
          </w:tcPr>
          <w:p>
            <w:pPr>
              <w:pStyle w:val="10"/>
            </w:pPr>
            <w:r>
              <w:t>项目名称</w:t>
            </w:r>
          </w:p>
        </w:tc>
        <w:tc>
          <w:tcPr>
            <w:tcW w:w="6094" w:type="dxa"/>
            <w:gridSpan w:val="3"/>
            <w:vAlign w:val="center"/>
          </w:tcPr>
          <w:p>
            <w:pPr>
              <w:pStyle w:val="12"/>
            </w:pPr>
            <w:r>
              <w:t>北戴河生命健康产业创新示范区—湿地康养园区基础设施配套建设项目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1075.07</w:t>
            </w:r>
          </w:p>
        </w:tc>
        <w:tc>
          <w:tcPr>
            <w:tcW w:w="2835" w:type="dxa"/>
            <w:vAlign w:val="center"/>
          </w:tcPr>
          <w:p>
            <w:pPr>
              <w:pStyle w:val="10"/>
            </w:pPr>
            <w:r>
              <w:t>其中：财政    资金</w:t>
            </w:r>
          </w:p>
        </w:tc>
        <w:tc>
          <w:tcPr>
            <w:tcW w:w="2551" w:type="dxa"/>
            <w:vAlign w:val="center"/>
          </w:tcPr>
          <w:p>
            <w:pPr>
              <w:pStyle w:val="12"/>
            </w:pPr>
            <w:r>
              <w:t>1075.07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湿地康养园区基础设施配套建设项目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1.湿地康养园区基础设施配套建设项目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建设内容</w:t>
            </w:r>
          </w:p>
        </w:tc>
        <w:tc>
          <w:tcPr>
            <w:tcW w:w="5386" w:type="dxa"/>
            <w:vAlign w:val="center"/>
          </w:tcPr>
          <w:p>
            <w:pPr>
              <w:pStyle w:val="12"/>
            </w:pPr>
            <w:r>
              <w:t>工程道路（含桥梁）全长9154.3米；铺设给水管线全长9396米，污水管线全长9166米，雨水管线全长18944米，电缆沟管线全长9105.93米，预埋过路管线全长2320米；照明路灯385基，绿化面积56753.42平方米。</w:t>
            </w:r>
          </w:p>
        </w:tc>
        <w:tc>
          <w:tcPr>
            <w:tcW w:w="2268" w:type="dxa"/>
            <w:vAlign w:val="center"/>
          </w:tcPr>
          <w:p>
            <w:pPr>
              <w:pStyle w:val="12"/>
            </w:pPr>
            <w:r>
              <w:t>≥80%</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反应基础设施质量</w:t>
            </w:r>
          </w:p>
        </w:tc>
        <w:tc>
          <w:tcPr>
            <w:tcW w:w="2268" w:type="dxa"/>
            <w:vAlign w:val="center"/>
          </w:tcPr>
          <w:p>
            <w:pPr>
              <w:pStyle w:val="12"/>
            </w:pPr>
            <w:r>
              <w:t>≥80%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反应项目建设成本</w:t>
            </w:r>
          </w:p>
        </w:tc>
        <w:tc>
          <w:tcPr>
            <w:tcW w:w="2268" w:type="dxa"/>
            <w:vAlign w:val="center"/>
          </w:tcPr>
          <w:p>
            <w:pPr>
              <w:pStyle w:val="12"/>
            </w:pPr>
            <w:r>
              <w:t>100%</w:t>
            </w:r>
          </w:p>
        </w:tc>
        <w:tc>
          <w:tcPr>
            <w:tcW w:w="1276" w:type="dxa"/>
            <w:vAlign w:val="center"/>
          </w:tcPr>
          <w:p>
            <w:pPr>
              <w:pStyle w:val="12"/>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项目建设按期完成率</w:t>
            </w:r>
          </w:p>
        </w:tc>
        <w:tc>
          <w:tcPr>
            <w:tcW w:w="5386" w:type="dxa"/>
            <w:vAlign w:val="center"/>
          </w:tcPr>
          <w:p>
            <w:pPr>
              <w:pStyle w:val="12"/>
            </w:pPr>
            <w:r>
              <w:t>反应建设监督情况</w:t>
            </w:r>
          </w:p>
        </w:tc>
        <w:tc>
          <w:tcPr>
            <w:tcW w:w="2268" w:type="dxa"/>
            <w:vAlign w:val="center"/>
          </w:tcPr>
          <w:p>
            <w:pPr>
              <w:pStyle w:val="12"/>
            </w:pPr>
            <w:r>
              <w:t>≥80%</w:t>
            </w:r>
          </w:p>
        </w:tc>
        <w:tc>
          <w:tcPr>
            <w:tcW w:w="1276" w:type="dxa"/>
            <w:vAlign w:val="center"/>
          </w:tcPr>
          <w:p>
            <w:pPr>
              <w:pStyle w:val="12"/>
            </w:pPr>
            <w: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项目发挥作用情况</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社会效益增加值</w:t>
            </w:r>
          </w:p>
        </w:tc>
        <w:tc>
          <w:tcPr>
            <w:tcW w:w="5386" w:type="dxa"/>
            <w:vAlign w:val="center"/>
          </w:tcPr>
          <w:p>
            <w:pPr>
              <w:pStyle w:val="12"/>
            </w:pPr>
            <w:r>
              <w:t>通过项目开展对社会效益增加值</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≥80%</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、北戴河新区保障性租赁住房项目资金绩效目标表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13031324P00880110799G</w:t>
            </w:r>
          </w:p>
        </w:tc>
        <w:tc>
          <w:tcPr>
            <w:tcW w:w="2835" w:type="dxa"/>
            <w:vAlign w:val="center"/>
          </w:tcPr>
          <w:p>
            <w:pPr>
              <w:pStyle w:val="10"/>
            </w:pPr>
            <w:r>
              <w:t>项目名称</w:t>
            </w:r>
          </w:p>
        </w:tc>
        <w:tc>
          <w:tcPr>
            <w:tcW w:w="6094" w:type="dxa"/>
            <w:gridSpan w:val="3"/>
            <w:vAlign w:val="center"/>
          </w:tcPr>
          <w:p>
            <w:pPr>
              <w:pStyle w:val="12"/>
            </w:pPr>
            <w:r>
              <w:t>北戴河新区保障性租赁住房项目资金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北戴河新区保障性租赁住房项目资金</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1.按进度完成保障性租赁住房的建设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城镇保障性安居工程建成套数</w:t>
            </w:r>
          </w:p>
        </w:tc>
        <w:tc>
          <w:tcPr>
            <w:tcW w:w="5386" w:type="dxa"/>
            <w:vAlign w:val="center"/>
          </w:tcPr>
          <w:p>
            <w:pPr>
              <w:pStyle w:val="12"/>
            </w:pPr>
            <w:r>
              <w:t>城镇保障性安居工程建成套数</w:t>
            </w:r>
          </w:p>
        </w:tc>
        <w:tc>
          <w:tcPr>
            <w:tcW w:w="2268" w:type="dxa"/>
            <w:vAlign w:val="center"/>
          </w:tcPr>
          <w:p>
            <w:pPr>
              <w:pStyle w:val="12"/>
            </w:pPr>
            <w:r>
              <w:t>728间</w:t>
            </w:r>
          </w:p>
        </w:tc>
        <w:tc>
          <w:tcPr>
            <w:tcW w:w="1276" w:type="dxa"/>
            <w:vAlign w:val="center"/>
          </w:tcPr>
          <w:p>
            <w:pPr>
              <w:pStyle w:val="12"/>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当年开工率</w:t>
            </w:r>
          </w:p>
        </w:tc>
        <w:tc>
          <w:tcPr>
            <w:tcW w:w="5386" w:type="dxa"/>
            <w:vAlign w:val="center"/>
          </w:tcPr>
          <w:p>
            <w:pPr>
              <w:pStyle w:val="12"/>
            </w:pPr>
            <w:r>
              <w:t>当年开工率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群众居住条件改善</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安置房使用年限</w:t>
            </w:r>
          </w:p>
        </w:tc>
        <w:tc>
          <w:tcPr>
            <w:tcW w:w="5386" w:type="dxa"/>
            <w:vAlign w:val="center"/>
          </w:tcPr>
          <w:p>
            <w:pPr>
              <w:pStyle w:val="12"/>
            </w:pPr>
            <w:r>
              <w:t>安置房使用年限</w:t>
            </w:r>
          </w:p>
        </w:tc>
        <w:tc>
          <w:tcPr>
            <w:tcW w:w="2268" w:type="dxa"/>
            <w:vAlign w:val="center"/>
          </w:tcPr>
          <w:p>
            <w:pPr>
              <w:pStyle w:val="12"/>
            </w:pPr>
            <w:r>
              <w:t>70年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、北戴河新区自建房安全排查项目资金绩效目标表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13031324P00880110775A</w:t>
            </w:r>
          </w:p>
        </w:tc>
        <w:tc>
          <w:tcPr>
            <w:tcW w:w="2835" w:type="dxa"/>
            <w:vAlign w:val="center"/>
          </w:tcPr>
          <w:p>
            <w:pPr>
              <w:pStyle w:val="10"/>
            </w:pPr>
            <w:r>
              <w:t>项目名称</w:t>
            </w:r>
          </w:p>
        </w:tc>
        <w:tc>
          <w:tcPr>
            <w:tcW w:w="6094" w:type="dxa"/>
            <w:gridSpan w:val="3"/>
            <w:vAlign w:val="center"/>
          </w:tcPr>
          <w:p>
            <w:pPr>
              <w:pStyle w:val="12"/>
            </w:pPr>
            <w:r>
              <w:t>北戴河新区自建房安全排查项目资金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自建房安全排查项目资金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1.对行政区域内城乡范围内所有自建房排查摸底，建立档案，录入信息归集平台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排查建筑物数量</w:t>
            </w:r>
          </w:p>
        </w:tc>
        <w:tc>
          <w:tcPr>
            <w:tcW w:w="5386" w:type="dxa"/>
            <w:vAlign w:val="center"/>
          </w:tcPr>
          <w:p>
            <w:pPr>
              <w:pStyle w:val="12"/>
            </w:pPr>
            <w:r>
              <w:t>排查建筑物数量</w:t>
            </w:r>
          </w:p>
        </w:tc>
        <w:tc>
          <w:tcPr>
            <w:tcW w:w="2268" w:type="dxa"/>
            <w:vAlign w:val="center"/>
          </w:tcPr>
          <w:p>
            <w:pPr>
              <w:pStyle w:val="12"/>
            </w:pPr>
            <w:r>
              <w:t>栋</w:t>
            </w:r>
          </w:p>
        </w:tc>
        <w:tc>
          <w:tcPr>
            <w:tcW w:w="1276" w:type="dxa"/>
            <w:vAlign w:val="center"/>
          </w:tcPr>
          <w:p>
            <w:pPr>
              <w:pStyle w:val="12"/>
            </w:pPr>
            <w:r>
              <w:t>农房系统登记表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符合全省自建房排查质量要求</w:t>
            </w:r>
          </w:p>
        </w:tc>
        <w:tc>
          <w:tcPr>
            <w:tcW w:w="5386" w:type="dxa"/>
            <w:vAlign w:val="center"/>
          </w:tcPr>
          <w:p>
            <w:pPr>
              <w:pStyle w:val="12"/>
            </w:pPr>
            <w:r>
              <w:t>符合全省自建房排查质量要求</w:t>
            </w:r>
          </w:p>
        </w:tc>
        <w:tc>
          <w:tcPr>
            <w:tcW w:w="2268" w:type="dxa"/>
            <w:vAlign w:val="center"/>
          </w:tcPr>
          <w:p>
            <w:pPr>
              <w:pStyle w:val="12"/>
            </w:pPr>
            <w:r>
              <w:t>100%</w:t>
            </w:r>
          </w:p>
        </w:tc>
        <w:tc>
          <w:tcPr>
            <w:tcW w:w="1276" w:type="dxa"/>
            <w:vAlign w:val="center"/>
          </w:tcPr>
          <w:p>
            <w:pPr>
              <w:pStyle w:val="12"/>
            </w:pPr>
            <w:r>
              <w:t>按上级有关要求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年内完成排查工作</w:t>
            </w:r>
          </w:p>
        </w:tc>
        <w:tc>
          <w:tcPr>
            <w:tcW w:w="5386" w:type="dxa"/>
            <w:vAlign w:val="center"/>
          </w:tcPr>
          <w:p>
            <w:pPr>
              <w:pStyle w:val="12"/>
            </w:pPr>
            <w:r>
              <w:t>年内完成排查工作</w:t>
            </w:r>
          </w:p>
        </w:tc>
        <w:tc>
          <w:tcPr>
            <w:tcW w:w="2268" w:type="dxa"/>
            <w:vAlign w:val="center"/>
          </w:tcPr>
          <w:p>
            <w:pPr>
              <w:pStyle w:val="12"/>
            </w:pPr>
            <w:r>
              <w:t>100%</w:t>
            </w:r>
          </w:p>
        </w:tc>
        <w:tc>
          <w:tcPr>
            <w:tcW w:w="1276" w:type="dxa"/>
            <w:vAlign w:val="center"/>
          </w:tcPr>
          <w:p>
            <w:pPr>
              <w:pStyle w:val="12"/>
            </w:pPr>
            <w:r>
              <w:t>排查项目合同书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完成全部排查所需成本</w:t>
            </w:r>
          </w:p>
        </w:tc>
        <w:tc>
          <w:tcPr>
            <w:tcW w:w="5386" w:type="dxa"/>
            <w:vAlign w:val="center"/>
          </w:tcPr>
          <w:p>
            <w:pPr>
              <w:pStyle w:val="12"/>
            </w:pPr>
            <w:r>
              <w:t>完成全部排查所需成本</w:t>
            </w:r>
          </w:p>
        </w:tc>
        <w:tc>
          <w:tcPr>
            <w:tcW w:w="2268" w:type="dxa"/>
            <w:vAlign w:val="center"/>
          </w:tcPr>
          <w:p>
            <w:pPr>
              <w:pStyle w:val="12"/>
            </w:pPr>
            <w:r>
              <w:t>100万元</w:t>
            </w:r>
          </w:p>
        </w:tc>
        <w:tc>
          <w:tcPr>
            <w:tcW w:w="1276" w:type="dxa"/>
            <w:vAlign w:val="center"/>
          </w:tcPr>
          <w:p>
            <w:pPr>
              <w:pStyle w:val="12"/>
            </w:pPr>
            <w:r>
              <w:t>排查项目合同书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排查隐患，摸清底数</w:t>
            </w:r>
          </w:p>
        </w:tc>
        <w:tc>
          <w:tcPr>
            <w:tcW w:w="5386" w:type="dxa"/>
            <w:vAlign w:val="center"/>
          </w:tcPr>
          <w:p>
            <w:pPr>
              <w:pStyle w:val="12"/>
            </w:pPr>
            <w:r>
              <w:t>排查隐患，摸清底数</w:t>
            </w:r>
          </w:p>
        </w:tc>
        <w:tc>
          <w:tcPr>
            <w:tcW w:w="2268" w:type="dxa"/>
            <w:vAlign w:val="center"/>
          </w:tcPr>
          <w:p>
            <w:pPr>
              <w:pStyle w:val="12"/>
            </w:pPr>
            <w:r>
              <w:t>信息数据完备</w:t>
            </w:r>
          </w:p>
        </w:tc>
        <w:tc>
          <w:tcPr>
            <w:tcW w:w="1276" w:type="dxa"/>
            <w:vAlign w:val="center"/>
          </w:tcPr>
          <w:p>
            <w:pPr>
              <w:pStyle w:val="12"/>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消除自建房安全隐患，保障人民群众生命财产安全和社会稳定</w:t>
            </w:r>
          </w:p>
        </w:tc>
        <w:tc>
          <w:tcPr>
            <w:tcW w:w="5386" w:type="dxa"/>
            <w:vAlign w:val="center"/>
          </w:tcPr>
          <w:p>
            <w:pPr>
              <w:pStyle w:val="12"/>
            </w:pPr>
            <w:r>
              <w:t>消除自建房安全隐患，保障人民群众生命财产安全和社会稳定</w:t>
            </w:r>
          </w:p>
        </w:tc>
        <w:tc>
          <w:tcPr>
            <w:tcW w:w="2268" w:type="dxa"/>
            <w:vAlign w:val="center"/>
          </w:tcPr>
          <w:p>
            <w:pPr>
              <w:pStyle w:val="12"/>
            </w:pPr>
            <w:r>
              <w:t>信息数据完备，科学决策能力提升</w:t>
            </w:r>
          </w:p>
        </w:tc>
        <w:tc>
          <w:tcPr>
            <w:tcW w:w="1276" w:type="dxa"/>
            <w:vAlign w:val="center"/>
          </w:tcPr>
          <w:p>
            <w:pPr>
              <w:pStyle w:val="12"/>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≥99%</w:t>
            </w:r>
          </w:p>
        </w:tc>
        <w:tc>
          <w:tcPr>
            <w:tcW w:w="1276" w:type="dxa"/>
            <w:vAlign w:val="center"/>
          </w:tcPr>
          <w:p>
            <w:pPr>
              <w:pStyle w:val="12"/>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普查对象满意度抽查</w:t>
            </w:r>
          </w:p>
        </w:tc>
        <w:tc>
          <w:tcPr>
            <w:tcW w:w="5386" w:type="dxa"/>
            <w:vAlign w:val="center"/>
          </w:tcPr>
          <w:p>
            <w:pPr>
              <w:pStyle w:val="12"/>
            </w:pPr>
            <w:r>
              <w:t>普查对象满意度抽查</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29</w:t>
      </w:r>
      <w:r>
        <w:rPr>
          <w:rFonts w:ascii="方正仿宋_GBK" w:hAnsi="方正仿宋_GBK" w:eastAsia="方正仿宋_GBK" w:cs="方正仿宋_GBK"/>
          <w:b/>
          <w:color w:val="000000"/>
          <w:sz w:val="28"/>
        </w:rPr>
        <w:t>、老旧小区改造提升项目建设资金绩效目标表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13031324P00880410203J</w:t>
            </w:r>
          </w:p>
        </w:tc>
        <w:tc>
          <w:tcPr>
            <w:tcW w:w="2835" w:type="dxa"/>
            <w:vAlign w:val="center"/>
          </w:tcPr>
          <w:p>
            <w:pPr>
              <w:pStyle w:val="10"/>
            </w:pPr>
            <w:r>
              <w:t>项目名称</w:t>
            </w:r>
          </w:p>
        </w:tc>
        <w:tc>
          <w:tcPr>
            <w:tcW w:w="6094" w:type="dxa"/>
            <w:gridSpan w:val="3"/>
            <w:vAlign w:val="center"/>
          </w:tcPr>
          <w:p>
            <w:pPr>
              <w:pStyle w:val="12"/>
            </w:pPr>
            <w:r>
              <w:t>老旧小区改造提升项目建设资金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347.00</w:t>
            </w:r>
          </w:p>
        </w:tc>
        <w:tc>
          <w:tcPr>
            <w:tcW w:w="2835" w:type="dxa"/>
            <w:vAlign w:val="center"/>
          </w:tcPr>
          <w:p>
            <w:pPr>
              <w:pStyle w:val="10"/>
            </w:pPr>
            <w:r>
              <w:t>其中：财政    资金</w:t>
            </w:r>
          </w:p>
        </w:tc>
        <w:tc>
          <w:tcPr>
            <w:tcW w:w="2551" w:type="dxa"/>
            <w:vAlign w:val="center"/>
          </w:tcPr>
          <w:p>
            <w:pPr>
              <w:pStyle w:val="12"/>
            </w:pPr>
            <w:r>
              <w:t>347.00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老旧小区改造提升项目建设资金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1.完成老旧小区改造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≥90%</w:t>
            </w:r>
          </w:p>
        </w:tc>
        <w:tc>
          <w:tcPr>
            <w:tcW w:w="1276"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改造面积（0.99万平方米）</w:t>
            </w:r>
          </w:p>
        </w:tc>
        <w:tc>
          <w:tcPr>
            <w:tcW w:w="5386" w:type="dxa"/>
            <w:vAlign w:val="center"/>
          </w:tcPr>
          <w:p>
            <w:pPr>
              <w:pStyle w:val="12"/>
            </w:pPr>
            <w:r>
              <w:t>改造面积（0.99万平方米）</w:t>
            </w:r>
          </w:p>
        </w:tc>
        <w:tc>
          <w:tcPr>
            <w:tcW w:w="2268" w:type="dxa"/>
            <w:vAlign w:val="center"/>
          </w:tcPr>
          <w:p>
            <w:pPr>
              <w:pStyle w:val="12"/>
            </w:pPr>
            <w:r>
              <w:t>改造面积（0.99万平方米）0.99万平方米</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改造户数（130户）</w:t>
            </w:r>
          </w:p>
        </w:tc>
        <w:tc>
          <w:tcPr>
            <w:tcW w:w="5386" w:type="dxa"/>
            <w:vAlign w:val="center"/>
          </w:tcPr>
          <w:p>
            <w:pPr>
              <w:pStyle w:val="12"/>
            </w:pPr>
            <w:r>
              <w:t>改造户数（130户）</w:t>
            </w:r>
          </w:p>
        </w:tc>
        <w:tc>
          <w:tcPr>
            <w:tcW w:w="2268" w:type="dxa"/>
            <w:vAlign w:val="center"/>
          </w:tcPr>
          <w:p>
            <w:pPr>
              <w:pStyle w:val="12"/>
            </w:pPr>
            <w:r>
              <w:t>改造户数（130户）130户</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改造栋数（3栋）</w:t>
            </w:r>
          </w:p>
        </w:tc>
        <w:tc>
          <w:tcPr>
            <w:tcW w:w="5386" w:type="dxa"/>
            <w:vAlign w:val="center"/>
          </w:tcPr>
          <w:p>
            <w:pPr>
              <w:pStyle w:val="12"/>
            </w:pPr>
            <w:r>
              <w:t>改造栋数（3栋）</w:t>
            </w:r>
          </w:p>
        </w:tc>
        <w:tc>
          <w:tcPr>
            <w:tcW w:w="2268" w:type="dxa"/>
            <w:vAlign w:val="center"/>
          </w:tcPr>
          <w:p>
            <w:pPr>
              <w:pStyle w:val="12"/>
            </w:pPr>
            <w:r>
              <w:t>改造栋数（3栋）3栋</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改造小区数（1个）</w:t>
            </w:r>
          </w:p>
        </w:tc>
        <w:tc>
          <w:tcPr>
            <w:tcW w:w="5386" w:type="dxa"/>
            <w:vAlign w:val="center"/>
          </w:tcPr>
          <w:p>
            <w:pPr>
              <w:pStyle w:val="12"/>
            </w:pPr>
            <w:r>
              <w:t>改造小区数（1个）</w:t>
            </w:r>
          </w:p>
        </w:tc>
        <w:tc>
          <w:tcPr>
            <w:tcW w:w="2268" w:type="dxa"/>
            <w:vAlign w:val="center"/>
          </w:tcPr>
          <w:p>
            <w:pPr>
              <w:pStyle w:val="12"/>
            </w:pPr>
            <w:r>
              <w:t>改造小区数（1个）1个</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验收合格率100%</w:t>
            </w:r>
          </w:p>
        </w:tc>
        <w:tc>
          <w:tcPr>
            <w:tcW w:w="1276"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开工目标完成率</w:t>
            </w:r>
          </w:p>
        </w:tc>
        <w:tc>
          <w:tcPr>
            <w:tcW w:w="5386" w:type="dxa"/>
            <w:vAlign w:val="center"/>
          </w:tcPr>
          <w:p>
            <w:pPr>
              <w:pStyle w:val="12"/>
            </w:pPr>
            <w:r>
              <w:t>开工目标完成率</w:t>
            </w:r>
          </w:p>
        </w:tc>
        <w:tc>
          <w:tcPr>
            <w:tcW w:w="2268" w:type="dxa"/>
            <w:vAlign w:val="center"/>
          </w:tcPr>
          <w:p>
            <w:pPr>
              <w:pStyle w:val="12"/>
            </w:pPr>
            <w:r>
              <w:t>开工目标完成率100%</w:t>
            </w:r>
          </w:p>
        </w:tc>
        <w:tc>
          <w:tcPr>
            <w:tcW w:w="1276" w:type="dxa"/>
            <w:vAlign w:val="center"/>
          </w:tcPr>
          <w:p>
            <w:pPr>
              <w:pStyle w:val="12"/>
            </w:pPr>
            <w:r>
              <w:t>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群众居住条件是否改善</w:t>
            </w:r>
          </w:p>
        </w:tc>
        <w:tc>
          <w:tcPr>
            <w:tcW w:w="5386" w:type="dxa"/>
            <w:vAlign w:val="center"/>
          </w:tcPr>
          <w:p>
            <w:pPr>
              <w:pStyle w:val="12"/>
            </w:pPr>
            <w:r>
              <w:t>根据群众对新居住环境进行评价</w:t>
            </w:r>
          </w:p>
        </w:tc>
        <w:tc>
          <w:tcPr>
            <w:tcW w:w="2268" w:type="dxa"/>
            <w:vAlign w:val="center"/>
          </w:tcPr>
          <w:p>
            <w:pPr>
              <w:pStyle w:val="12"/>
            </w:pPr>
            <w:r>
              <w:t>是</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改善居住环境</w:t>
            </w:r>
          </w:p>
        </w:tc>
        <w:tc>
          <w:tcPr>
            <w:tcW w:w="5386" w:type="dxa"/>
            <w:vAlign w:val="center"/>
          </w:tcPr>
          <w:p>
            <w:pPr>
              <w:pStyle w:val="12"/>
            </w:pPr>
            <w:r>
              <w:t>改善居住环境</w:t>
            </w:r>
          </w:p>
        </w:tc>
        <w:tc>
          <w:tcPr>
            <w:tcW w:w="2268" w:type="dxa"/>
            <w:vAlign w:val="center"/>
          </w:tcPr>
          <w:p>
            <w:pPr>
              <w:pStyle w:val="12"/>
            </w:pPr>
            <w:r>
              <w:t>≥90%</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≥95%</w:t>
            </w:r>
          </w:p>
        </w:tc>
        <w:tc>
          <w:tcPr>
            <w:tcW w:w="1276" w:type="dxa"/>
            <w:vAlign w:val="center"/>
          </w:tcPr>
          <w:p>
            <w:pPr>
              <w:pStyle w:val="12"/>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老旧小区居民满意度</w:t>
            </w:r>
          </w:p>
        </w:tc>
        <w:tc>
          <w:tcPr>
            <w:tcW w:w="5386" w:type="dxa"/>
            <w:vAlign w:val="center"/>
          </w:tcPr>
          <w:p>
            <w:pPr>
              <w:pStyle w:val="12"/>
            </w:pPr>
            <w:r>
              <w:t>居民对满意程度的调查</w:t>
            </w:r>
          </w:p>
        </w:tc>
        <w:tc>
          <w:tcPr>
            <w:tcW w:w="2268" w:type="dxa"/>
            <w:vAlign w:val="center"/>
          </w:tcPr>
          <w:p>
            <w:pPr>
              <w:pStyle w:val="12"/>
            </w:pPr>
            <w:r>
              <w:t>≥80%</w:t>
            </w:r>
          </w:p>
        </w:tc>
        <w:tc>
          <w:tcPr>
            <w:tcW w:w="1276" w:type="dxa"/>
            <w:vAlign w:val="center"/>
          </w:tcPr>
          <w:p>
            <w:pPr>
              <w:pStyle w:val="12"/>
            </w:pPr>
            <w:r>
              <w:t>调查报告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、南戴河培疗机构征收及处置费用绩效目标表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13031324P008804102046</w:t>
            </w:r>
          </w:p>
        </w:tc>
        <w:tc>
          <w:tcPr>
            <w:tcW w:w="2835" w:type="dxa"/>
            <w:vAlign w:val="center"/>
          </w:tcPr>
          <w:p>
            <w:pPr>
              <w:pStyle w:val="10"/>
            </w:pPr>
            <w:r>
              <w:t>项目名称</w:t>
            </w:r>
          </w:p>
        </w:tc>
        <w:tc>
          <w:tcPr>
            <w:tcW w:w="6094" w:type="dxa"/>
            <w:gridSpan w:val="3"/>
            <w:vAlign w:val="center"/>
          </w:tcPr>
          <w:p>
            <w:pPr>
              <w:pStyle w:val="12"/>
            </w:pPr>
            <w:r>
              <w:t>南戴河培疗机构征收及处置费用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15938.00</w:t>
            </w:r>
          </w:p>
        </w:tc>
        <w:tc>
          <w:tcPr>
            <w:tcW w:w="2835" w:type="dxa"/>
            <w:vAlign w:val="center"/>
          </w:tcPr>
          <w:p>
            <w:pPr>
              <w:pStyle w:val="10"/>
            </w:pPr>
            <w:r>
              <w:t>其中：财政    资金</w:t>
            </w:r>
          </w:p>
        </w:tc>
        <w:tc>
          <w:tcPr>
            <w:tcW w:w="2551" w:type="dxa"/>
            <w:vAlign w:val="center"/>
          </w:tcPr>
          <w:p>
            <w:pPr>
              <w:pStyle w:val="12"/>
            </w:pPr>
            <w:r>
              <w:t>15938.00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南戴河培疗机构征收及处置费用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1.完成产权过户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征收补偿户数</w:t>
            </w:r>
          </w:p>
        </w:tc>
        <w:tc>
          <w:tcPr>
            <w:tcW w:w="5386" w:type="dxa"/>
            <w:vAlign w:val="center"/>
          </w:tcPr>
          <w:p>
            <w:pPr>
              <w:pStyle w:val="12"/>
            </w:pPr>
            <w:r>
              <w:t>征收补偿户数</w:t>
            </w:r>
          </w:p>
        </w:tc>
        <w:tc>
          <w:tcPr>
            <w:tcW w:w="2268" w:type="dxa"/>
            <w:vAlign w:val="center"/>
          </w:tcPr>
          <w:p>
            <w:pPr>
              <w:pStyle w:val="12"/>
            </w:pPr>
            <w:r>
              <w:t>6户</w:t>
            </w:r>
          </w:p>
        </w:tc>
        <w:tc>
          <w:tcPr>
            <w:tcW w:w="1276" w:type="dxa"/>
            <w:vAlign w:val="center"/>
          </w:tcPr>
          <w:p>
            <w:pPr>
              <w:pStyle w:val="12"/>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资金到位率</w:t>
            </w:r>
          </w:p>
          <w:p>
            <w:pPr>
              <w:pStyle w:val="12"/>
            </w:pPr>
          </w:p>
        </w:tc>
        <w:tc>
          <w:tcPr>
            <w:tcW w:w="2268" w:type="dxa"/>
            <w:vAlign w:val="center"/>
          </w:tcPr>
          <w:p>
            <w:pPr>
              <w:pStyle w:val="12"/>
            </w:pPr>
            <w:r>
              <w:t>100%</w:t>
            </w:r>
          </w:p>
        </w:tc>
        <w:tc>
          <w:tcPr>
            <w:tcW w:w="1276" w:type="dxa"/>
            <w:vAlign w:val="center"/>
          </w:tcPr>
          <w:p>
            <w:pPr>
              <w:pStyle w:val="12"/>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≤12800万元</w:t>
            </w:r>
          </w:p>
        </w:tc>
        <w:tc>
          <w:tcPr>
            <w:tcW w:w="1276" w:type="dxa"/>
            <w:vAlign w:val="center"/>
          </w:tcPr>
          <w:p>
            <w:pPr>
              <w:pStyle w:val="12"/>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促进征收工作有效开展</w:t>
            </w:r>
          </w:p>
        </w:tc>
        <w:tc>
          <w:tcPr>
            <w:tcW w:w="5386" w:type="dxa"/>
            <w:vAlign w:val="center"/>
          </w:tcPr>
          <w:p>
            <w:pPr>
              <w:pStyle w:val="12"/>
            </w:pPr>
            <w:r>
              <w:t>促进征收工作有效开展</w:t>
            </w:r>
          </w:p>
        </w:tc>
        <w:tc>
          <w:tcPr>
            <w:tcW w:w="2268" w:type="dxa"/>
            <w:vAlign w:val="center"/>
          </w:tcPr>
          <w:p>
            <w:pPr>
              <w:pStyle w:val="12"/>
            </w:pPr>
            <w:r>
              <w:t>%</w:t>
            </w:r>
          </w:p>
        </w:tc>
        <w:tc>
          <w:tcPr>
            <w:tcW w:w="1276" w:type="dxa"/>
            <w:vAlign w:val="center"/>
          </w:tcPr>
          <w:p>
            <w:pPr>
              <w:pStyle w:val="12"/>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项目发展可持续性</w:t>
            </w:r>
          </w:p>
        </w:tc>
        <w:tc>
          <w:tcPr>
            <w:tcW w:w="5386" w:type="dxa"/>
            <w:vAlign w:val="center"/>
          </w:tcPr>
          <w:p>
            <w:pPr>
              <w:pStyle w:val="12"/>
            </w:pPr>
            <w:r>
              <w:t>项目发展可持续性</w:t>
            </w:r>
          </w:p>
        </w:tc>
        <w:tc>
          <w:tcPr>
            <w:tcW w:w="2268" w:type="dxa"/>
            <w:vAlign w:val="center"/>
          </w:tcPr>
          <w:p>
            <w:pPr>
              <w:pStyle w:val="12"/>
            </w:pPr>
            <w:r>
              <w:t>满足建设和运营需求，项目可持续年限超过40年</w:t>
            </w:r>
          </w:p>
        </w:tc>
        <w:tc>
          <w:tcPr>
            <w:tcW w:w="1276" w:type="dxa"/>
            <w:vAlign w:val="center"/>
          </w:tcPr>
          <w:p>
            <w:pPr>
              <w:pStyle w:val="12"/>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、棚户区改造资金绩效目标表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13031324P00880410202Y</w:t>
            </w:r>
          </w:p>
        </w:tc>
        <w:tc>
          <w:tcPr>
            <w:tcW w:w="2835" w:type="dxa"/>
            <w:vAlign w:val="center"/>
          </w:tcPr>
          <w:p>
            <w:pPr>
              <w:pStyle w:val="10"/>
            </w:pPr>
            <w:r>
              <w:t>项目名称</w:t>
            </w:r>
          </w:p>
        </w:tc>
        <w:tc>
          <w:tcPr>
            <w:tcW w:w="6094" w:type="dxa"/>
            <w:gridSpan w:val="3"/>
            <w:vAlign w:val="center"/>
          </w:tcPr>
          <w:p>
            <w:pPr>
              <w:pStyle w:val="12"/>
            </w:pPr>
            <w:r>
              <w:t>棚户区改造资金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1660.00</w:t>
            </w:r>
          </w:p>
        </w:tc>
        <w:tc>
          <w:tcPr>
            <w:tcW w:w="2835" w:type="dxa"/>
            <w:vAlign w:val="center"/>
          </w:tcPr>
          <w:p>
            <w:pPr>
              <w:pStyle w:val="10"/>
            </w:pPr>
            <w:r>
              <w:t>其中：财政    资金</w:t>
            </w:r>
          </w:p>
        </w:tc>
        <w:tc>
          <w:tcPr>
            <w:tcW w:w="2551" w:type="dxa"/>
            <w:vAlign w:val="center"/>
          </w:tcPr>
          <w:p>
            <w:pPr>
              <w:pStyle w:val="12"/>
            </w:pPr>
            <w:r>
              <w:t>1660.00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棚户区改造资金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1.按照年度工作计划完成支出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棚改年度任务开工率</w:t>
            </w:r>
          </w:p>
        </w:tc>
        <w:tc>
          <w:tcPr>
            <w:tcW w:w="5386" w:type="dxa"/>
            <w:vAlign w:val="center"/>
          </w:tcPr>
          <w:p>
            <w:pPr>
              <w:pStyle w:val="12"/>
            </w:pPr>
            <w:r>
              <w:t>当年棚户区改造开工套数占任务数的比例</w:t>
            </w:r>
          </w:p>
        </w:tc>
        <w:tc>
          <w:tcPr>
            <w:tcW w:w="2268" w:type="dxa"/>
            <w:vAlign w:val="center"/>
          </w:tcPr>
          <w:p>
            <w:pPr>
              <w:pStyle w:val="12"/>
            </w:pPr>
            <w:r>
              <w:t>≥90</w:t>
            </w:r>
          </w:p>
        </w:tc>
        <w:tc>
          <w:tcPr>
            <w:tcW w:w="1276" w:type="dxa"/>
            <w:vAlign w:val="center"/>
          </w:tcPr>
          <w:p>
            <w:pPr>
              <w:pStyle w:val="12"/>
            </w:pPr>
            <w:r>
              <w:t>开工计划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项目建设完工率</w:t>
            </w:r>
          </w:p>
        </w:tc>
        <w:tc>
          <w:tcPr>
            <w:tcW w:w="5386" w:type="dxa"/>
            <w:vAlign w:val="center"/>
          </w:tcPr>
          <w:p>
            <w:pPr>
              <w:pStyle w:val="12"/>
            </w:pPr>
            <w:r>
              <w:t>项目建设完工率</w:t>
            </w:r>
          </w:p>
        </w:tc>
        <w:tc>
          <w:tcPr>
            <w:tcW w:w="2268" w:type="dxa"/>
            <w:vAlign w:val="center"/>
          </w:tcPr>
          <w:p>
            <w:pPr>
              <w:pStyle w:val="12"/>
            </w:pPr>
            <w:r>
              <w:t>≥90</w:t>
            </w:r>
          </w:p>
        </w:tc>
        <w:tc>
          <w:tcPr>
            <w:tcW w:w="1276" w:type="dxa"/>
            <w:vAlign w:val="center"/>
          </w:tcPr>
          <w:p>
            <w:pPr>
              <w:pStyle w:val="12"/>
            </w:pPr>
            <w:r>
              <w:t>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≥90</w:t>
            </w:r>
          </w:p>
        </w:tc>
        <w:tc>
          <w:tcPr>
            <w:tcW w:w="1276" w:type="dxa"/>
            <w:vAlign w:val="center"/>
          </w:tcPr>
          <w:p>
            <w:pPr>
              <w:pStyle w:val="12"/>
            </w:pPr>
            <w:r>
              <w:t>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项目建成效果</w:t>
            </w:r>
          </w:p>
        </w:tc>
        <w:tc>
          <w:tcPr>
            <w:tcW w:w="5386" w:type="dxa"/>
            <w:vAlign w:val="center"/>
          </w:tcPr>
          <w:p>
            <w:pPr>
              <w:pStyle w:val="12"/>
            </w:pPr>
            <w:r>
              <w:t>项目建成效果</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改善人居环境，提升居民住房水平</w:t>
            </w:r>
          </w:p>
        </w:tc>
        <w:tc>
          <w:tcPr>
            <w:tcW w:w="5386" w:type="dxa"/>
            <w:vAlign w:val="center"/>
          </w:tcPr>
          <w:p>
            <w:pPr>
              <w:pStyle w:val="12"/>
            </w:pPr>
            <w:r>
              <w:t>改善人居环境，提升居民住房水平</w:t>
            </w:r>
          </w:p>
        </w:tc>
        <w:tc>
          <w:tcPr>
            <w:tcW w:w="2268" w:type="dxa"/>
            <w:vAlign w:val="center"/>
          </w:tcPr>
          <w:p>
            <w:pPr>
              <w:pStyle w:val="12"/>
            </w:pPr>
            <w:r>
              <w:t>有效</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≥95</w:t>
            </w:r>
          </w:p>
        </w:tc>
        <w:tc>
          <w:tcPr>
            <w:tcW w:w="1276" w:type="dxa"/>
            <w:vAlign w:val="center"/>
          </w:tcPr>
          <w:p>
            <w:pPr>
              <w:pStyle w:val="12"/>
            </w:pPr>
            <w:r>
              <w:t>决算报告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、人脸识别测温设备运行维护服务项目资金绩效目标表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13031324P00880110776X</w:t>
            </w:r>
          </w:p>
        </w:tc>
        <w:tc>
          <w:tcPr>
            <w:tcW w:w="2835" w:type="dxa"/>
            <w:vAlign w:val="center"/>
          </w:tcPr>
          <w:p>
            <w:pPr>
              <w:pStyle w:val="10"/>
            </w:pPr>
            <w:r>
              <w:t>项目名称</w:t>
            </w:r>
          </w:p>
        </w:tc>
        <w:tc>
          <w:tcPr>
            <w:tcW w:w="6094" w:type="dxa"/>
            <w:gridSpan w:val="3"/>
            <w:vAlign w:val="center"/>
          </w:tcPr>
          <w:p>
            <w:pPr>
              <w:pStyle w:val="12"/>
            </w:pPr>
            <w:r>
              <w:t>人脸识别测温设备运行维护服务项目资金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人脸测温设备运行维护服务项目资金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1.负责居民小区人脸识别测温系统运维，将人脸识别测温系统纳入全区疫情防控工作统筹，发挥预警作用。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人脸识别系统安装小区数量</w:t>
            </w:r>
          </w:p>
        </w:tc>
        <w:tc>
          <w:tcPr>
            <w:tcW w:w="5386" w:type="dxa"/>
            <w:vAlign w:val="center"/>
          </w:tcPr>
          <w:p>
            <w:pPr>
              <w:pStyle w:val="12"/>
            </w:pPr>
            <w:r>
              <w:t>人脸识别系统安装小区数量</w:t>
            </w:r>
          </w:p>
        </w:tc>
        <w:tc>
          <w:tcPr>
            <w:tcW w:w="2268" w:type="dxa"/>
            <w:vAlign w:val="center"/>
          </w:tcPr>
          <w:p>
            <w:pPr>
              <w:pStyle w:val="12"/>
            </w:pPr>
            <w:r>
              <w:t>≥30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小区人脸识别测温系统正常运转、专线畅通</w:t>
            </w:r>
          </w:p>
        </w:tc>
        <w:tc>
          <w:tcPr>
            <w:tcW w:w="5386" w:type="dxa"/>
            <w:vAlign w:val="center"/>
          </w:tcPr>
          <w:p>
            <w:pPr>
              <w:pStyle w:val="12"/>
            </w:pPr>
            <w:r>
              <w:t>小区人脸识别测温系统正常运转、专线畅通</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按要求按时完成</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控制在预算内</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468.68</w:t>
            </w:r>
          </w:p>
        </w:tc>
        <w:tc>
          <w:tcPr>
            <w:tcW w:w="964" w:type="dxa"/>
            <w:vAlign w:val="center"/>
          </w:tcPr>
          <w:p>
            <w:pPr>
              <w:pStyle w:val="15"/>
            </w:pPr>
            <w:r>
              <w:t>176.68</w:t>
            </w:r>
          </w:p>
        </w:tc>
        <w:tc>
          <w:tcPr>
            <w:tcW w:w="964" w:type="dxa"/>
            <w:vAlign w:val="center"/>
          </w:tcPr>
          <w:p>
            <w:pPr>
              <w:pStyle w:val="15"/>
            </w:pPr>
            <w:r>
              <w:t>292.00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468.68</w:t>
            </w:r>
          </w:p>
        </w:tc>
        <w:tc>
          <w:tcPr>
            <w:tcW w:w="964" w:type="dxa"/>
            <w:vAlign w:val="center"/>
          </w:tcPr>
          <w:p>
            <w:pPr>
              <w:pStyle w:val="15"/>
            </w:pPr>
            <w:r>
              <w:t>176.68</w:t>
            </w:r>
          </w:p>
        </w:tc>
        <w:tc>
          <w:tcPr>
            <w:tcW w:w="964" w:type="dxa"/>
            <w:vAlign w:val="center"/>
          </w:tcPr>
          <w:p>
            <w:pPr>
              <w:pStyle w:val="15"/>
            </w:pPr>
            <w:r>
              <w:t>292.00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其他普通期刊</w:t>
            </w:r>
          </w:p>
        </w:tc>
        <w:tc>
          <w:tcPr>
            <w:tcW w:w="1134" w:type="dxa"/>
            <w:vAlign w:val="center"/>
          </w:tcPr>
          <w:p>
            <w:pPr>
              <w:pStyle w:val="12"/>
            </w:pPr>
            <w:r>
              <w:t>A04020199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0.02</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9.33</w:t>
            </w:r>
          </w:p>
        </w:tc>
        <w:tc>
          <w:tcPr>
            <w:tcW w:w="964" w:type="dxa"/>
            <w:vAlign w:val="center"/>
          </w:tcPr>
          <w:p>
            <w:pPr>
              <w:pStyle w:val="11"/>
            </w:pPr>
            <w:r>
              <w:t>9.33</w:t>
            </w:r>
          </w:p>
        </w:tc>
        <w:tc>
          <w:tcPr>
            <w:tcW w:w="964" w:type="dxa"/>
            <w:vAlign w:val="center"/>
          </w:tcPr>
          <w:p>
            <w:pPr>
              <w:pStyle w:val="11"/>
            </w:pPr>
            <w:r>
              <w:t>9.33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6.99</w:t>
            </w:r>
          </w:p>
        </w:tc>
        <w:tc>
          <w:tcPr>
            <w:tcW w:w="964" w:type="dxa"/>
            <w:vAlign w:val="center"/>
          </w:tcPr>
          <w:p>
            <w:pPr>
              <w:pStyle w:val="11"/>
            </w:pPr>
            <w:r>
              <w:t>6.99</w:t>
            </w:r>
          </w:p>
        </w:tc>
        <w:tc>
          <w:tcPr>
            <w:tcW w:w="964" w:type="dxa"/>
            <w:vAlign w:val="center"/>
          </w:tcPr>
          <w:p>
            <w:pPr>
              <w:pStyle w:val="11"/>
            </w:pPr>
            <w:r>
              <w:t>6.99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城市轨道交通服务</w:t>
            </w:r>
          </w:p>
        </w:tc>
        <w:tc>
          <w:tcPr>
            <w:tcW w:w="1134" w:type="dxa"/>
            <w:vAlign w:val="center"/>
          </w:tcPr>
          <w:p>
            <w:pPr>
              <w:pStyle w:val="12"/>
            </w:pPr>
            <w:r>
              <w:t>C15030200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3.42</w:t>
            </w:r>
          </w:p>
        </w:tc>
        <w:tc>
          <w:tcPr>
            <w:tcW w:w="964" w:type="dxa"/>
            <w:vAlign w:val="center"/>
          </w:tcPr>
          <w:p>
            <w:pPr>
              <w:pStyle w:val="11"/>
            </w:pPr>
            <w:r>
              <w:t>3.42</w:t>
            </w:r>
          </w:p>
        </w:tc>
        <w:tc>
          <w:tcPr>
            <w:tcW w:w="964" w:type="dxa"/>
            <w:vAlign w:val="center"/>
          </w:tcPr>
          <w:p>
            <w:pPr>
              <w:pStyle w:val="11"/>
            </w:pPr>
            <w:r>
              <w:t>3.42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餐饮服务</w:t>
            </w:r>
          </w:p>
        </w:tc>
        <w:tc>
          <w:tcPr>
            <w:tcW w:w="1134" w:type="dxa"/>
            <w:vAlign w:val="center"/>
          </w:tcPr>
          <w:p>
            <w:pPr>
              <w:pStyle w:val="12"/>
            </w:pPr>
            <w:r>
              <w:t>C22040000</w:t>
            </w:r>
          </w:p>
        </w:tc>
        <w:tc>
          <w:tcPr>
            <w:tcW w:w="709" w:type="dxa"/>
            <w:vAlign w:val="center"/>
          </w:tcPr>
          <w:p>
            <w:pPr>
              <w:pStyle w:val="13"/>
            </w:pPr>
            <w:r>
              <w:t xml:space="preserve">万元 </w:t>
            </w:r>
          </w:p>
        </w:tc>
        <w:tc>
          <w:tcPr>
            <w:tcW w:w="850" w:type="dxa"/>
            <w:vAlign w:val="center"/>
          </w:tcPr>
          <w:p>
            <w:pPr>
              <w:pStyle w:val="11"/>
            </w:pPr>
            <w:r>
              <w:t>1</w:t>
            </w:r>
          </w:p>
        </w:tc>
        <w:tc>
          <w:tcPr>
            <w:tcW w:w="850" w:type="dxa"/>
            <w:vAlign w:val="center"/>
          </w:tcPr>
          <w:p>
            <w:pPr>
              <w:pStyle w:val="11"/>
            </w:pPr>
            <w:r>
              <w:t>0.67</w:t>
            </w:r>
          </w:p>
        </w:tc>
        <w:tc>
          <w:tcPr>
            <w:tcW w:w="964" w:type="dxa"/>
            <w:vAlign w:val="center"/>
          </w:tcPr>
          <w:p>
            <w:pPr>
              <w:pStyle w:val="11"/>
            </w:pPr>
            <w:r>
              <w:t>0.67</w:t>
            </w:r>
          </w:p>
        </w:tc>
        <w:tc>
          <w:tcPr>
            <w:tcW w:w="964" w:type="dxa"/>
            <w:vAlign w:val="center"/>
          </w:tcPr>
          <w:p>
            <w:pPr>
              <w:pStyle w:val="11"/>
            </w:pPr>
            <w:r>
              <w:t>0.67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邮政服务</w:t>
            </w:r>
          </w:p>
        </w:tc>
        <w:tc>
          <w:tcPr>
            <w:tcW w:w="1134" w:type="dxa"/>
            <w:vAlign w:val="center"/>
          </w:tcPr>
          <w:p>
            <w:pPr>
              <w:pStyle w:val="12"/>
            </w:pPr>
            <w:r>
              <w:t>C23100100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2.52</w:t>
            </w:r>
          </w:p>
        </w:tc>
        <w:tc>
          <w:tcPr>
            <w:tcW w:w="964" w:type="dxa"/>
            <w:vAlign w:val="center"/>
          </w:tcPr>
          <w:p>
            <w:pPr>
              <w:pStyle w:val="11"/>
            </w:pPr>
            <w:r>
              <w:t>2.52</w:t>
            </w:r>
          </w:p>
        </w:tc>
        <w:tc>
          <w:tcPr>
            <w:tcW w:w="964" w:type="dxa"/>
            <w:vAlign w:val="center"/>
          </w:tcPr>
          <w:p>
            <w:pPr>
              <w:pStyle w:val="11"/>
            </w:pPr>
            <w:r>
              <w:t>2.52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35.90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5.60</w:t>
            </w:r>
          </w:p>
        </w:tc>
        <w:tc>
          <w:tcPr>
            <w:tcW w:w="964" w:type="dxa"/>
            <w:vAlign w:val="center"/>
          </w:tcPr>
          <w:p>
            <w:pPr>
              <w:pStyle w:val="11"/>
            </w:pPr>
            <w:r>
              <w:t>5.60</w:t>
            </w:r>
          </w:p>
        </w:tc>
        <w:tc>
          <w:tcPr>
            <w:tcW w:w="964" w:type="dxa"/>
            <w:vAlign w:val="center"/>
          </w:tcPr>
          <w:p>
            <w:pPr>
              <w:pStyle w:val="11"/>
            </w:pPr>
            <w:r>
              <w:t>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30.78</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万元</w:t>
            </w:r>
          </w:p>
        </w:tc>
        <w:tc>
          <w:tcPr>
            <w:tcW w:w="850" w:type="dxa"/>
            <w:vAlign w:val="center"/>
          </w:tcPr>
          <w:p>
            <w:pPr>
              <w:pStyle w:val="11"/>
            </w:pPr>
            <w:r>
              <w:t>3</w:t>
            </w:r>
          </w:p>
        </w:tc>
        <w:tc>
          <w:tcPr>
            <w:tcW w:w="850" w:type="dxa"/>
            <w:vAlign w:val="center"/>
          </w:tcPr>
          <w:p>
            <w:pPr>
              <w:pStyle w:val="11"/>
            </w:pPr>
            <w:r>
              <w:t>0.25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30.78</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万元</w:t>
            </w:r>
          </w:p>
        </w:tc>
        <w:tc>
          <w:tcPr>
            <w:tcW w:w="850" w:type="dxa"/>
            <w:vAlign w:val="center"/>
          </w:tcPr>
          <w:p>
            <w:pPr>
              <w:pStyle w:val="11"/>
            </w:pPr>
            <w:r>
              <w:t>3</w:t>
            </w:r>
          </w:p>
        </w:tc>
        <w:tc>
          <w:tcPr>
            <w:tcW w:w="850" w:type="dxa"/>
            <w:vAlign w:val="center"/>
          </w:tcPr>
          <w:p>
            <w:pPr>
              <w:pStyle w:val="11"/>
            </w:pPr>
            <w:r>
              <w:t>0.18</w:t>
            </w:r>
          </w:p>
        </w:tc>
        <w:tc>
          <w:tcPr>
            <w:tcW w:w="964" w:type="dxa"/>
            <w:vAlign w:val="center"/>
          </w:tcPr>
          <w:p>
            <w:pPr>
              <w:pStyle w:val="11"/>
            </w:pPr>
            <w:r>
              <w:t>0.54</w:t>
            </w:r>
          </w:p>
        </w:tc>
        <w:tc>
          <w:tcPr>
            <w:tcW w:w="964" w:type="dxa"/>
            <w:vAlign w:val="center"/>
          </w:tcPr>
          <w:p>
            <w:pPr>
              <w:pStyle w:val="11"/>
            </w:pPr>
            <w:r>
              <w:t>0.54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30.78</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万元</w:t>
            </w:r>
          </w:p>
        </w:tc>
        <w:tc>
          <w:tcPr>
            <w:tcW w:w="850" w:type="dxa"/>
            <w:vAlign w:val="center"/>
          </w:tcPr>
          <w:p>
            <w:pPr>
              <w:pStyle w:val="11"/>
            </w:pPr>
            <w:r>
              <w:t>14</w:t>
            </w:r>
          </w:p>
        </w:tc>
        <w:tc>
          <w:tcPr>
            <w:tcW w:w="850" w:type="dxa"/>
            <w:vAlign w:val="center"/>
          </w:tcPr>
          <w:p>
            <w:pPr>
              <w:pStyle w:val="11"/>
            </w:pPr>
            <w:r>
              <w:t>0.07</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30.78</w:t>
            </w:r>
          </w:p>
        </w:tc>
        <w:tc>
          <w:tcPr>
            <w:tcW w:w="1134" w:type="dxa"/>
            <w:vAlign w:val="center"/>
          </w:tcPr>
          <w:p>
            <w:pPr>
              <w:pStyle w:val="12"/>
            </w:pPr>
            <w:r>
              <w:t>茶水柜</w:t>
            </w:r>
          </w:p>
        </w:tc>
        <w:tc>
          <w:tcPr>
            <w:tcW w:w="1134" w:type="dxa"/>
            <w:vAlign w:val="center"/>
          </w:tcPr>
          <w:p>
            <w:pPr>
              <w:pStyle w:val="12"/>
            </w:pPr>
            <w:r>
              <w:t>A05010505</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0.01</w:t>
            </w:r>
          </w:p>
        </w:tc>
        <w:tc>
          <w:tcPr>
            <w:tcW w:w="964" w:type="dxa"/>
            <w:vAlign w:val="center"/>
          </w:tcPr>
          <w:p>
            <w:pPr>
              <w:pStyle w:val="11"/>
            </w:pPr>
            <w:r>
              <w:t>0.01</w:t>
            </w:r>
          </w:p>
        </w:tc>
        <w:tc>
          <w:tcPr>
            <w:tcW w:w="964" w:type="dxa"/>
            <w:vAlign w:val="center"/>
          </w:tcPr>
          <w:p>
            <w:pPr>
              <w:pStyle w:val="11"/>
            </w:pPr>
            <w:r>
              <w:t>0.01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30.78</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17.10</w:t>
            </w:r>
          </w:p>
        </w:tc>
        <w:tc>
          <w:tcPr>
            <w:tcW w:w="964" w:type="dxa"/>
            <w:vAlign w:val="center"/>
          </w:tcPr>
          <w:p>
            <w:pPr>
              <w:pStyle w:val="11"/>
            </w:pPr>
            <w:r>
              <w:t>17.10</w:t>
            </w:r>
          </w:p>
        </w:tc>
        <w:tc>
          <w:tcPr>
            <w:tcW w:w="964" w:type="dxa"/>
            <w:vAlign w:val="center"/>
          </w:tcPr>
          <w:p>
            <w:pPr>
              <w:pStyle w:val="11"/>
            </w:pPr>
            <w:r>
              <w:t>17.10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30.78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2.28</w:t>
            </w:r>
          </w:p>
        </w:tc>
        <w:tc>
          <w:tcPr>
            <w:tcW w:w="964" w:type="dxa"/>
            <w:vAlign w:val="center"/>
          </w:tcPr>
          <w:p>
            <w:pPr>
              <w:pStyle w:val="11"/>
            </w:pPr>
            <w:r>
              <w:t>2.28</w:t>
            </w:r>
          </w:p>
        </w:tc>
        <w:tc>
          <w:tcPr>
            <w:tcW w:w="964" w:type="dxa"/>
            <w:vAlign w:val="center"/>
          </w:tcPr>
          <w:p>
            <w:pPr>
              <w:pStyle w:val="11"/>
            </w:pPr>
            <w:r>
              <w:t>2.28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30.78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9.12</w:t>
            </w:r>
          </w:p>
        </w:tc>
        <w:tc>
          <w:tcPr>
            <w:tcW w:w="964" w:type="dxa"/>
            <w:vAlign w:val="center"/>
          </w:tcPr>
          <w:p>
            <w:pPr>
              <w:pStyle w:val="11"/>
            </w:pPr>
            <w:r>
              <w:t>9.12</w:t>
            </w:r>
          </w:p>
        </w:tc>
        <w:tc>
          <w:tcPr>
            <w:tcW w:w="964" w:type="dxa"/>
            <w:vAlign w:val="center"/>
          </w:tcPr>
          <w:p>
            <w:pPr>
              <w:pStyle w:val="11"/>
            </w:pPr>
            <w:r>
              <w:t>9.12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北戴河新区自建房安全排查项目资金</w:t>
            </w:r>
          </w:p>
        </w:tc>
        <w:tc>
          <w:tcPr>
            <w:tcW w:w="964" w:type="dxa"/>
            <w:vAlign w:val="center"/>
          </w:tcPr>
          <w:p>
            <w:pPr>
              <w:pStyle w:val="11"/>
            </w:pPr>
            <w:r>
              <w:t>110.00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110.00</w:t>
            </w:r>
          </w:p>
        </w:tc>
        <w:tc>
          <w:tcPr>
            <w:tcW w:w="964" w:type="dxa"/>
            <w:vAlign w:val="center"/>
          </w:tcPr>
          <w:p>
            <w:pPr>
              <w:pStyle w:val="11"/>
            </w:pPr>
            <w:r>
              <w:t>110.00</w:t>
            </w:r>
          </w:p>
        </w:tc>
        <w:tc>
          <w:tcPr>
            <w:tcW w:w="964" w:type="dxa"/>
            <w:vAlign w:val="center"/>
          </w:tcPr>
          <w:p>
            <w:pPr>
              <w:pStyle w:val="11"/>
            </w:pPr>
            <w:r>
              <w:t>110.00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老旧小区改造提升项目建设资金</w:t>
            </w:r>
          </w:p>
        </w:tc>
        <w:tc>
          <w:tcPr>
            <w:tcW w:w="964" w:type="dxa"/>
            <w:vAlign w:val="center"/>
          </w:tcPr>
          <w:p>
            <w:pPr>
              <w:pStyle w:val="11"/>
            </w:pPr>
            <w:r>
              <w:t>347.00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292.00</w:t>
            </w:r>
          </w:p>
        </w:tc>
        <w:tc>
          <w:tcPr>
            <w:tcW w:w="964" w:type="dxa"/>
            <w:vAlign w:val="center"/>
          </w:tcPr>
          <w:p>
            <w:pPr>
              <w:pStyle w:val="11"/>
            </w:pPr>
            <w:r>
              <w:t>292.00</w:t>
            </w:r>
          </w:p>
        </w:tc>
        <w:tc>
          <w:tcPr>
            <w:tcW w:w="964" w:type="dxa"/>
            <w:vAlign w:val="center"/>
          </w:tcPr>
          <w:p>
            <w:pPr>
              <w:pStyle w:val="11"/>
            </w:pPr>
          </w:p>
        </w:tc>
        <w:tc>
          <w:tcPr>
            <w:tcW w:w="964" w:type="dxa"/>
            <w:vAlign w:val="center"/>
          </w:tcPr>
          <w:p>
            <w:pPr>
              <w:pStyle w:val="11"/>
            </w:pPr>
            <w:r>
              <w:t>292.00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秦皇岛北戴河新区住房和城乡建设局本级上年末固定资产金额为42108.77万元（详见下表）。本年度拟购置固定资产总额为2.28万元，已按要求列入政府采购预算，详见政府采购预算表。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42108.77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84.99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259</w:t>
            </w:r>
          </w:p>
        </w:tc>
        <w:tc>
          <w:tcPr>
            <w:tcW w:w="2835" w:type="dxa"/>
            <w:vAlign w:val="center"/>
          </w:tcPr>
          <w:p>
            <w:pPr>
              <w:pStyle w:val="11"/>
            </w:pPr>
            <w:r>
              <w:t>42023.78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w:t>
      </w:r>
      <w:bookmarkStart w:id="1" w:name="_GoBack"/>
      <w:bookmarkEnd w:id="1"/>
      <w:r>
        <w:rPr>
          <w:rFonts w:ascii="Times New Roman" w:hAnsi="Times New Roman" w:eastAsia="方正仿宋_GBK" w:cs="Times New Roman"/>
          <w:b w:val="0"/>
          <w:color w:val="000000"/>
          <w:sz w:val="28"/>
        </w:rPr>
        <w:t>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666BB"/>
    <w:rsid w:val="09F67E48"/>
    <w:rsid w:val="0E4E5D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1" Type="http://schemas.openxmlformats.org/officeDocument/2006/relationships/fontTable" Target="fontTable.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2024-02-27T14:55:16Z</dcterms:created>
  <dcterms:modified xsi:type="dcterms:W3CDTF">2024-02-27T06:55:16Z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2024-02-27T14:55:16Z</dcterms:created>
  <dcterms:modified xsi:type="dcterms:W3CDTF">2024-02-27T06:55:16Z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2024-02-27T14:55:16Z</dcterms:created>
  <dcterms:modified xsi:type="dcterms:W3CDTF">2024-02-27T06:55:16Z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2024-02-27T14:55:16Z</dcterms:created>
  <dcterms:modified xsi:type="dcterms:W3CDTF">2024-02-27T06:55:16Z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2024-02-27T14:55:16Z</dcterms:created>
  <dcterms:modified xsi:type="dcterms:W3CDTF">2024-02-27T06:55:15Z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2024-02-27T14:55:10Z</dcterms:created>
  <dcterms:modified xsi:type="dcterms:W3CDTF">2024-02-27T06:55:10Z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2024-02-27T14:55:15Z</dcterms:created>
  <dcterms:modified xsi:type="dcterms:W3CDTF">2024-02-27T06:55:15Z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2024-02-27T14:55:15Z</dcterms:created>
  <dcterms:modified xsi:type="dcterms:W3CDTF">2024-02-27T06:55:15Z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2024-02-27T14:55:15Z</dcterms:created>
  <dcterms:modified xsi:type="dcterms:W3CDTF">2024-02-27T06:55:15Z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2024-02-27T14:55:15Z</dcterms:created>
  <dcterms:modified xsi:type="dcterms:W3CDTF">2024-02-27T06:55:15Z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2024-02-27T14:55:14Z</dcterms:created>
  <dcterms:modified xsi:type="dcterms:W3CDTF">2024-02-27T06:55:14Z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2024-02-27T14:55:09Z</dcterms:created>
  <dcterms:modified xsi:type="dcterms:W3CDTF">2024-02-27T06:55:09Z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2024-02-27T14:55:14Z</dcterms:created>
  <dcterms:modified xsi:type="dcterms:W3CDTF">2024-02-27T06:55:14Z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2024-02-27T14:55:14Z</dcterms:created>
  <dcterms:modified xsi:type="dcterms:W3CDTF">2024-02-27T06:55:14Z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2024-02-27T14:55:14Z</dcterms:created>
  <dcterms:modified xsi:type="dcterms:W3CDTF">2024-02-27T06:55:14Z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2024-02-27T14:55:13Z</dcterms:created>
  <dcterms:modified xsi:type="dcterms:W3CDTF">2024-02-27T06:55:13Z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2024-02-27T14:55:13Z</dcterms:created>
  <dcterms:modified xsi:type="dcterms:W3CDTF">2024-02-27T06:55:13Z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2024-02-27T14:55:13Z</dcterms:created>
  <dcterms:modified xsi:type="dcterms:W3CDTF">2024-02-27T06:55:13Z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2024-02-27T14:55:13Z</dcterms:created>
  <dcterms:modified xsi:type="dcterms:W3CDTF">2024-02-27T06:55:13Z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2024-02-27T14:55:13Z</dcterms:created>
  <dcterms:modified xsi:type="dcterms:W3CDTF">2024-02-27T06:55:12Z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2024-02-27T14:55:12Z</dcterms:created>
  <dcterms:modified xsi:type="dcterms:W3CDTF">2024-02-27T06:55:12Z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2024-02-27T14:55:17Z</dcterms:created>
  <dcterms:modified xsi:type="dcterms:W3CDTF">2024-02-27T06:55:17Z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2024-02-27T14:55:12Z</dcterms:created>
  <dcterms:modified xsi:type="dcterms:W3CDTF">2024-02-27T06:55:12Z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2024-02-27T14:55:07Z</dcterms:created>
  <dcterms:modified xsi:type="dcterms:W3CDTF">2024-02-27T06:55:07Z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2024-02-27T14:55:12Z</dcterms:created>
  <dcterms:modified xsi:type="dcterms:W3CDTF">2024-02-27T06:55:12Z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2024-02-27T14:55:12Z</dcterms:created>
  <dcterms:modified xsi:type="dcterms:W3CDTF">2024-02-27T06:55:12Z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2024-02-27T14:55:11Z</dcterms:created>
  <dcterms:modified xsi:type="dcterms:W3CDTF">2024-02-27T06:55:11Z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2024-02-27T14:55:11Z</dcterms:created>
  <dcterms:modified xsi:type="dcterms:W3CDTF">2024-02-27T06:55:11Z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2024-02-27T14:55:11Z</dcterms:created>
  <dcterms:modified xsi:type="dcterms:W3CDTF">2024-02-27T06:55:11Z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2024-02-27T14:55:11Z</dcterms:created>
  <dcterms:modified xsi:type="dcterms:W3CDTF">2024-02-27T06:55:11Z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2024-02-27T14:55:10Z</dcterms:created>
  <dcterms:modified xsi:type="dcterms:W3CDTF">2024-02-27T06:55:10Z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2024-02-27T14:55:10Z</dcterms:created>
  <dcterms:modified xsi:type="dcterms:W3CDTF">2024-02-27T06:55:10Z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2024-02-27T14:55:17Z</dcterms:created>
  <dcterms:modified xsi:type="dcterms:W3CDTF">2024-02-27T06:55:17Z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2024-02-27T14:55:10Z</dcterms:created>
  <dcterms:modified xsi:type="dcterms:W3CDTF">2024-02-27T06:55:10Z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2024-02-27T14:55:10Z</dcterms:created>
  <dcterms:modified xsi:type="dcterms:W3CDTF">2024-02-27T06:55:10Z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2024-02-27T14:55:04Z</dcterms:created>
  <dcterms:modified xsi:type="dcterms:W3CDTF">2024-02-27T06:55:04Z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2024-02-27T14:55:10Z</dcterms:created>
  <dcterms:modified xsi:type="dcterms:W3CDTF">2024-02-27T06:55:10Z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b476876-d872-45e1-8a08-48a906775b6a}">
  <ds:schemaRefs/>
</ds:datastoreItem>
</file>

<file path=customXml/itemProps11.xml><?xml version="1.0" encoding="utf-8"?>
<ds:datastoreItem xmlns:ds="http://schemas.openxmlformats.org/officeDocument/2006/customXml" ds:itemID="{ae6c36d4-1ea6-46dc-89b3-f0af5017ef70}">
  <ds:schemaRefs/>
</ds:datastoreItem>
</file>

<file path=customXml/itemProps12.xml><?xml version="1.0" encoding="utf-8"?>
<ds:datastoreItem xmlns:ds="http://schemas.openxmlformats.org/officeDocument/2006/customXml" ds:itemID="{65bef653-1039-4085-954d-52589707ef95}">
  <ds:schemaRefs/>
</ds:datastoreItem>
</file>

<file path=customXml/itemProps13.xml><?xml version="1.0" encoding="utf-8"?>
<ds:datastoreItem xmlns:ds="http://schemas.openxmlformats.org/officeDocument/2006/customXml" ds:itemID="{67a7b2a4-52b8-40c1-837e-f9b5d486ade8}">
  <ds:schemaRefs/>
</ds:datastoreItem>
</file>

<file path=customXml/itemProps14.xml><?xml version="1.0" encoding="utf-8"?>
<ds:datastoreItem xmlns:ds="http://schemas.openxmlformats.org/officeDocument/2006/customXml" ds:itemID="{ed5bb5b6-01ca-44ad-84cf-4092d4b75808}">
  <ds:schemaRefs/>
</ds:datastoreItem>
</file>

<file path=customXml/itemProps15.xml><?xml version="1.0" encoding="utf-8"?>
<ds:datastoreItem xmlns:ds="http://schemas.openxmlformats.org/officeDocument/2006/customXml" ds:itemID="{1ed1b441-03f0-43b1-93a3-4007f3b8d8ab}">
  <ds:schemaRefs/>
</ds:datastoreItem>
</file>

<file path=customXml/itemProps16.xml><?xml version="1.0" encoding="utf-8"?>
<ds:datastoreItem xmlns:ds="http://schemas.openxmlformats.org/officeDocument/2006/customXml" ds:itemID="{b63cdf52-3b52-442f-b318-84594b03c9ae}">
  <ds:schemaRefs/>
</ds:datastoreItem>
</file>

<file path=customXml/itemProps17.xml><?xml version="1.0" encoding="utf-8"?>
<ds:datastoreItem xmlns:ds="http://schemas.openxmlformats.org/officeDocument/2006/customXml" ds:itemID="{b3b12833-7206-4072-8ea2-47208cbc0a78}">
  <ds:schemaRefs/>
</ds:datastoreItem>
</file>

<file path=customXml/itemProps18.xml><?xml version="1.0" encoding="utf-8"?>
<ds:datastoreItem xmlns:ds="http://schemas.openxmlformats.org/officeDocument/2006/customXml" ds:itemID="{8ff2a61a-dda6-46a9-af73-41e9ddd818cb}">
  <ds:schemaRefs/>
</ds:datastoreItem>
</file>

<file path=customXml/itemProps19.xml><?xml version="1.0" encoding="utf-8"?>
<ds:datastoreItem xmlns:ds="http://schemas.openxmlformats.org/officeDocument/2006/customXml" ds:itemID="{58131551-dda4-4b4c-9e81-542aba97bc59}">
  <ds:schemaRefs/>
</ds:datastoreItem>
</file>

<file path=customXml/itemProps2.xml><?xml version="1.0" encoding="utf-8"?>
<ds:datastoreItem xmlns:ds="http://schemas.openxmlformats.org/officeDocument/2006/customXml" ds:itemID="{2c472cd3-7c92-4d67-8a4c-9c7f498f545b}">
  <ds:schemaRefs/>
</ds:datastoreItem>
</file>

<file path=customXml/itemProps20.xml><?xml version="1.0" encoding="utf-8"?>
<ds:datastoreItem xmlns:ds="http://schemas.openxmlformats.org/officeDocument/2006/customXml" ds:itemID="{43fc8161-bdcd-49ed-8e05-96141f0e9def}">
  <ds:schemaRefs/>
</ds:datastoreItem>
</file>

<file path=customXml/itemProps21.xml><?xml version="1.0" encoding="utf-8"?>
<ds:datastoreItem xmlns:ds="http://schemas.openxmlformats.org/officeDocument/2006/customXml" ds:itemID="{584162c7-80ad-4770-a198-5ef103843128}">
  <ds:schemaRefs/>
</ds:datastoreItem>
</file>

<file path=customXml/itemProps22.xml><?xml version="1.0" encoding="utf-8"?>
<ds:datastoreItem xmlns:ds="http://schemas.openxmlformats.org/officeDocument/2006/customXml" ds:itemID="{15b6f132-8d25-4a13-ad65-af5c0028bdf4}">
  <ds:schemaRefs/>
</ds:datastoreItem>
</file>

<file path=customXml/itemProps23.xml><?xml version="1.0" encoding="utf-8"?>
<ds:datastoreItem xmlns:ds="http://schemas.openxmlformats.org/officeDocument/2006/customXml" ds:itemID="{640ef9f8-2804-4ff4-9a88-fdfb4843ad2f}">
  <ds:schemaRefs/>
</ds:datastoreItem>
</file>

<file path=customXml/itemProps24.xml><?xml version="1.0" encoding="utf-8"?>
<ds:datastoreItem xmlns:ds="http://schemas.openxmlformats.org/officeDocument/2006/customXml" ds:itemID="{6048f590-185f-4ebf-b50b-8fe5501ea82d}">
  <ds:schemaRefs/>
</ds:datastoreItem>
</file>

<file path=customXml/itemProps25.xml><?xml version="1.0" encoding="utf-8"?>
<ds:datastoreItem xmlns:ds="http://schemas.openxmlformats.org/officeDocument/2006/customXml" ds:itemID="{cbd28d63-cf54-4539-a1e4-830c9d8300a1}">
  <ds:schemaRefs/>
</ds:datastoreItem>
</file>

<file path=customXml/itemProps26.xml><?xml version="1.0" encoding="utf-8"?>
<ds:datastoreItem xmlns:ds="http://schemas.openxmlformats.org/officeDocument/2006/customXml" ds:itemID="{bef1dc2f-3bdd-402c-9c39-dec648b0ac3b}">
  <ds:schemaRefs/>
</ds:datastoreItem>
</file>

<file path=customXml/itemProps27.xml><?xml version="1.0" encoding="utf-8"?>
<ds:datastoreItem xmlns:ds="http://schemas.openxmlformats.org/officeDocument/2006/customXml" ds:itemID="{66c8827d-3264-470e-877b-0a2e7f50aa76}">
  <ds:schemaRefs/>
</ds:datastoreItem>
</file>

<file path=customXml/itemProps28.xml><?xml version="1.0" encoding="utf-8"?>
<ds:datastoreItem xmlns:ds="http://schemas.openxmlformats.org/officeDocument/2006/customXml" ds:itemID="{6233efc8-96a5-4f2b-940d-265f88668f51}">
  <ds:schemaRefs/>
</ds:datastoreItem>
</file>

<file path=customXml/itemProps29.xml><?xml version="1.0" encoding="utf-8"?>
<ds:datastoreItem xmlns:ds="http://schemas.openxmlformats.org/officeDocument/2006/customXml" ds:itemID="{46b9f891-9c72-457c-92ab-d322352b6678}">
  <ds:schemaRefs/>
</ds:datastoreItem>
</file>

<file path=customXml/itemProps3.xml><?xml version="1.0" encoding="utf-8"?>
<ds:datastoreItem xmlns:ds="http://schemas.openxmlformats.org/officeDocument/2006/customXml" ds:itemID="{af123bf5-d209-497f-bf54-40afd1c7de9d}">
  <ds:schemaRefs/>
</ds:datastoreItem>
</file>

<file path=customXml/itemProps30.xml><?xml version="1.0" encoding="utf-8"?>
<ds:datastoreItem xmlns:ds="http://schemas.openxmlformats.org/officeDocument/2006/customXml" ds:itemID="{135cadfb-8ec2-44ef-a9bc-3f6557ae28ca}">
  <ds:schemaRefs/>
</ds:datastoreItem>
</file>

<file path=customXml/itemProps31.xml><?xml version="1.0" encoding="utf-8"?>
<ds:datastoreItem xmlns:ds="http://schemas.openxmlformats.org/officeDocument/2006/customXml" ds:itemID="{64edcf13-7084-49cc-bcdf-db5c885a6f09}">
  <ds:schemaRefs/>
</ds:datastoreItem>
</file>

<file path=customXml/itemProps32.xml><?xml version="1.0" encoding="utf-8"?>
<ds:datastoreItem xmlns:ds="http://schemas.openxmlformats.org/officeDocument/2006/customXml" ds:itemID="{1a5c4227-9a17-418d-ba65-f27d3e130079}">
  <ds:schemaRefs/>
</ds:datastoreItem>
</file>

<file path=customXml/itemProps33.xml><?xml version="1.0" encoding="utf-8"?>
<ds:datastoreItem xmlns:ds="http://schemas.openxmlformats.org/officeDocument/2006/customXml" ds:itemID="{b09503f3-45ab-4567-b32f-fe55b28761c9}">
  <ds:schemaRefs/>
</ds:datastoreItem>
</file>

<file path=customXml/itemProps34.xml><?xml version="1.0" encoding="utf-8"?>
<ds:datastoreItem xmlns:ds="http://schemas.openxmlformats.org/officeDocument/2006/customXml" ds:itemID="{b1b1798c-5e78-48fa-bcae-92b0cd19e376}">
  <ds:schemaRefs/>
</ds:datastoreItem>
</file>

<file path=customXml/itemProps35.xml><?xml version="1.0" encoding="utf-8"?>
<ds:datastoreItem xmlns:ds="http://schemas.openxmlformats.org/officeDocument/2006/customXml" ds:itemID="{adf4c549-a315-4900-bb41-8f0d68768419}">
  <ds:schemaRefs/>
</ds:datastoreItem>
</file>

<file path=customXml/itemProps36.xml><?xml version="1.0" encoding="utf-8"?>
<ds:datastoreItem xmlns:ds="http://schemas.openxmlformats.org/officeDocument/2006/customXml" ds:itemID="{ac261de3-370e-49d2-be30-eaaf1c2f0bce}">
  <ds:schemaRefs/>
</ds:datastoreItem>
</file>

<file path=customXml/itemProps37.xml><?xml version="1.0" encoding="utf-8"?>
<ds:datastoreItem xmlns:ds="http://schemas.openxmlformats.org/officeDocument/2006/customXml" ds:itemID="{928a52a8-e9e9-479d-adf9-7bd2a789ebf8}">
  <ds:schemaRefs/>
</ds:datastoreItem>
</file>

<file path=customXml/itemProps38.xml><?xml version="1.0" encoding="utf-8"?>
<ds:datastoreItem xmlns:ds="http://schemas.openxmlformats.org/officeDocument/2006/customXml" ds:itemID="{c90199da-0fce-4901-ab46-e2c1288216b7}">
  <ds:schemaRefs/>
</ds:datastoreItem>
</file>

<file path=customXml/itemProps39.xml><?xml version="1.0" encoding="utf-8"?>
<ds:datastoreItem xmlns:ds="http://schemas.openxmlformats.org/officeDocument/2006/customXml" ds:itemID="{b7bc9f06-2296-40f5-aba6-a32a4e925086}">
  <ds:schemaRefs/>
</ds:datastoreItem>
</file>

<file path=customXml/itemProps4.xml><?xml version="1.0" encoding="utf-8"?>
<ds:datastoreItem xmlns:ds="http://schemas.openxmlformats.org/officeDocument/2006/customXml" ds:itemID="{d9a32c58-6d35-4403-a0e3-de188ce1cbdc}">
  <ds:schemaRefs/>
</ds:datastoreItem>
</file>

<file path=customXml/itemProps40.xml><?xml version="1.0" encoding="utf-8"?>
<ds:datastoreItem xmlns:ds="http://schemas.openxmlformats.org/officeDocument/2006/customXml" ds:itemID="{5d071d57-6b54-4bc1-a016-0c535760f144}">
  <ds:schemaRefs/>
</ds:datastoreItem>
</file>

<file path=customXml/itemProps41.xml><?xml version="1.0" encoding="utf-8"?>
<ds:datastoreItem xmlns:ds="http://schemas.openxmlformats.org/officeDocument/2006/customXml" ds:itemID="{1974b681-978c-4c00-9287-d041171c6e84}">
  <ds:schemaRefs/>
</ds:datastoreItem>
</file>

<file path=customXml/itemProps42.xml><?xml version="1.0" encoding="utf-8"?>
<ds:datastoreItem xmlns:ds="http://schemas.openxmlformats.org/officeDocument/2006/customXml" ds:itemID="{8b0595c5-fbcc-4597-8ac4-99d12818fa36}">
  <ds:schemaRefs/>
</ds:datastoreItem>
</file>

<file path=customXml/itemProps43.xml><?xml version="1.0" encoding="utf-8"?>
<ds:datastoreItem xmlns:ds="http://schemas.openxmlformats.org/officeDocument/2006/customXml" ds:itemID="{55c2b6ca-c43c-4522-9b1f-61d0bc15e521}">
  <ds:schemaRefs/>
</ds:datastoreItem>
</file>

<file path=customXml/itemProps44.xml><?xml version="1.0" encoding="utf-8"?>
<ds:datastoreItem xmlns:ds="http://schemas.openxmlformats.org/officeDocument/2006/customXml" ds:itemID="{e33c8fdb-bcdd-4896-b85b-c717f0c8baf4}">
  <ds:schemaRefs/>
</ds:datastoreItem>
</file>

<file path=customXml/itemProps45.xml><?xml version="1.0" encoding="utf-8"?>
<ds:datastoreItem xmlns:ds="http://schemas.openxmlformats.org/officeDocument/2006/customXml" ds:itemID="{72e60c84-b27f-40c0-890d-cce7e9955184}">
  <ds:schemaRefs/>
</ds:datastoreItem>
</file>

<file path=customXml/itemProps46.xml><?xml version="1.0" encoding="utf-8"?>
<ds:datastoreItem xmlns:ds="http://schemas.openxmlformats.org/officeDocument/2006/customXml" ds:itemID="{18728823-6e1c-4fee-9b10-a9fc4c61d2b4}">
  <ds:schemaRefs/>
</ds:datastoreItem>
</file>

<file path=customXml/itemProps47.xml><?xml version="1.0" encoding="utf-8"?>
<ds:datastoreItem xmlns:ds="http://schemas.openxmlformats.org/officeDocument/2006/customXml" ds:itemID="{c262c048-6ee8-4f6b-bfc6-a09ae17341e8}">
  <ds:schemaRefs/>
</ds:datastoreItem>
</file>

<file path=customXml/itemProps48.xml><?xml version="1.0" encoding="utf-8"?>
<ds:datastoreItem xmlns:ds="http://schemas.openxmlformats.org/officeDocument/2006/customXml" ds:itemID="{a9d3a820-5b55-425c-8668-62b217498fc3}">
  <ds:schemaRefs/>
</ds:datastoreItem>
</file>

<file path=customXml/itemProps49.xml><?xml version="1.0" encoding="utf-8"?>
<ds:datastoreItem xmlns:ds="http://schemas.openxmlformats.org/officeDocument/2006/customXml" ds:itemID="{888906a4-ef28-45ad-b66e-9213bbeb0e06}">
  <ds:schemaRefs/>
</ds:datastoreItem>
</file>

<file path=customXml/itemProps5.xml><?xml version="1.0" encoding="utf-8"?>
<ds:datastoreItem xmlns:ds="http://schemas.openxmlformats.org/officeDocument/2006/customXml" ds:itemID="{d0c03760-5a91-4ad1-a0fb-0704b71e5831}">
  <ds:schemaRefs/>
</ds:datastoreItem>
</file>

<file path=customXml/itemProps50.xml><?xml version="1.0" encoding="utf-8"?>
<ds:datastoreItem xmlns:ds="http://schemas.openxmlformats.org/officeDocument/2006/customXml" ds:itemID="{31866c3d-4369-4885-8ef4-6bd91a7e2504}">
  <ds:schemaRefs/>
</ds:datastoreItem>
</file>

<file path=customXml/itemProps51.xml><?xml version="1.0" encoding="utf-8"?>
<ds:datastoreItem xmlns:ds="http://schemas.openxmlformats.org/officeDocument/2006/customXml" ds:itemID="{67d44bd2-c3a6-4bea-8342-5086d445bf49}">
  <ds:schemaRefs/>
</ds:datastoreItem>
</file>

<file path=customXml/itemProps52.xml><?xml version="1.0" encoding="utf-8"?>
<ds:datastoreItem xmlns:ds="http://schemas.openxmlformats.org/officeDocument/2006/customXml" ds:itemID="{55d5dc7e-3dc7-4422-854e-a8f40de862ba}">
  <ds:schemaRefs/>
</ds:datastoreItem>
</file>

<file path=customXml/itemProps53.xml><?xml version="1.0" encoding="utf-8"?>
<ds:datastoreItem xmlns:ds="http://schemas.openxmlformats.org/officeDocument/2006/customXml" ds:itemID="{a68d1d27-681c-4b41-b5ee-4c7abaff87f5}">
  <ds:schemaRefs/>
</ds:datastoreItem>
</file>

<file path=customXml/itemProps54.xml><?xml version="1.0" encoding="utf-8"?>
<ds:datastoreItem xmlns:ds="http://schemas.openxmlformats.org/officeDocument/2006/customXml" ds:itemID="{c2c2cb2e-327c-4c6f-82ce-090e8b43dc84}">
  <ds:schemaRefs/>
</ds:datastoreItem>
</file>

<file path=customXml/itemProps55.xml><?xml version="1.0" encoding="utf-8"?>
<ds:datastoreItem xmlns:ds="http://schemas.openxmlformats.org/officeDocument/2006/customXml" ds:itemID="{2a5690f9-ddfb-46c8-9215-06b80cba86b2}">
  <ds:schemaRefs/>
</ds:datastoreItem>
</file>

<file path=customXml/itemProps56.xml><?xml version="1.0" encoding="utf-8"?>
<ds:datastoreItem xmlns:ds="http://schemas.openxmlformats.org/officeDocument/2006/customXml" ds:itemID="{09fa752e-7da8-4dff-b9df-ea94abeef8fa}">
  <ds:schemaRefs/>
</ds:datastoreItem>
</file>

<file path=customXml/itemProps57.xml><?xml version="1.0" encoding="utf-8"?>
<ds:datastoreItem xmlns:ds="http://schemas.openxmlformats.org/officeDocument/2006/customXml" ds:itemID="{35d675d8-ad21-4b93-9c16-75934751a239}">
  <ds:schemaRefs/>
</ds:datastoreItem>
</file>

<file path=customXml/itemProps58.xml><?xml version="1.0" encoding="utf-8"?>
<ds:datastoreItem xmlns:ds="http://schemas.openxmlformats.org/officeDocument/2006/customXml" ds:itemID="{3fbaf366-a8df-4381-9f8e-b71af4108c10}">
  <ds:schemaRefs/>
</ds:datastoreItem>
</file>

<file path=customXml/itemProps59.xml><?xml version="1.0" encoding="utf-8"?>
<ds:datastoreItem xmlns:ds="http://schemas.openxmlformats.org/officeDocument/2006/customXml" ds:itemID="{45d82689-6eec-434c-9b0d-f00e74be565c}">
  <ds:schemaRefs/>
</ds:datastoreItem>
</file>

<file path=customXml/itemProps6.xml><?xml version="1.0" encoding="utf-8"?>
<ds:datastoreItem xmlns:ds="http://schemas.openxmlformats.org/officeDocument/2006/customXml" ds:itemID="{25e16103-bc97-46ee-ac45-5dcb70f8a80d}">
  <ds:schemaRefs/>
</ds:datastoreItem>
</file>

<file path=customXml/itemProps60.xml><?xml version="1.0" encoding="utf-8"?>
<ds:datastoreItem xmlns:ds="http://schemas.openxmlformats.org/officeDocument/2006/customXml" ds:itemID="{579e7d2b-0a79-4c6f-b164-1af05c1b3f32}">
  <ds:schemaRefs/>
</ds:datastoreItem>
</file>

<file path=customXml/itemProps61.xml><?xml version="1.0" encoding="utf-8"?>
<ds:datastoreItem xmlns:ds="http://schemas.openxmlformats.org/officeDocument/2006/customXml" ds:itemID="{285eaa7a-06ee-4a1b-b480-1880e41ef0a0}">
  <ds:schemaRefs/>
</ds:datastoreItem>
</file>

<file path=customXml/itemProps62.xml><?xml version="1.0" encoding="utf-8"?>
<ds:datastoreItem xmlns:ds="http://schemas.openxmlformats.org/officeDocument/2006/customXml" ds:itemID="{289e9429-3a21-4a7d-b658-94861a97a073}">
  <ds:schemaRefs/>
</ds:datastoreItem>
</file>

<file path=customXml/itemProps63.xml><?xml version="1.0" encoding="utf-8"?>
<ds:datastoreItem xmlns:ds="http://schemas.openxmlformats.org/officeDocument/2006/customXml" ds:itemID="{71b8f74a-8a6d-4c38-a33b-cd6fd389c82b}">
  <ds:schemaRefs/>
</ds:datastoreItem>
</file>

<file path=customXml/itemProps64.xml><?xml version="1.0" encoding="utf-8"?>
<ds:datastoreItem xmlns:ds="http://schemas.openxmlformats.org/officeDocument/2006/customXml" ds:itemID="{dafea948-0dab-4ca8-8626-60c96e4b0954}">
  <ds:schemaRefs/>
</ds:datastoreItem>
</file>

<file path=customXml/itemProps65.xml><?xml version="1.0" encoding="utf-8"?>
<ds:datastoreItem xmlns:ds="http://schemas.openxmlformats.org/officeDocument/2006/customXml" ds:itemID="{6682d527-6cad-4171-93da-0d2bf1a0c0b5}">
  <ds:schemaRefs/>
</ds:datastoreItem>
</file>

<file path=customXml/itemProps66.xml><?xml version="1.0" encoding="utf-8"?>
<ds:datastoreItem xmlns:ds="http://schemas.openxmlformats.org/officeDocument/2006/customXml" ds:itemID="{bf8ea328-2677-4fa1-ad44-191ba0e2a8a3}">
  <ds:schemaRefs/>
</ds:datastoreItem>
</file>

<file path=customXml/itemProps67.xml><?xml version="1.0" encoding="utf-8"?>
<ds:datastoreItem xmlns:ds="http://schemas.openxmlformats.org/officeDocument/2006/customXml" ds:itemID="{db0240ea-262c-414c-be8e-1e83152dd660}">
  <ds:schemaRefs/>
</ds:datastoreItem>
</file>

<file path=customXml/itemProps68.xml><?xml version="1.0" encoding="utf-8"?>
<ds:datastoreItem xmlns:ds="http://schemas.openxmlformats.org/officeDocument/2006/customXml" ds:itemID="{66888b22-b141-4361-be9b-66d7b6ab4ca3}">
  <ds:schemaRefs/>
</ds:datastoreItem>
</file>

<file path=customXml/itemProps69.xml><?xml version="1.0" encoding="utf-8"?>
<ds:datastoreItem xmlns:ds="http://schemas.openxmlformats.org/officeDocument/2006/customXml" ds:itemID="{07552325-0516-4363-bdd5-1f51bc6296ef}">
  <ds:schemaRefs/>
</ds:datastoreItem>
</file>

<file path=customXml/itemProps7.xml><?xml version="1.0" encoding="utf-8"?>
<ds:datastoreItem xmlns:ds="http://schemas.openxmlformats.org/officeDocument/2006/customXml" ds:itemID="{bdd5bb5f-7b95-4d92-a82d-aa11841ae57a}">
  <ds:schemaRefs/>
</ds:datastoreItem>
</file>

<file path=customXml/itemProps70.xml><?xml version="1.0" encoding="utf-8"?>
<ds:datastoreItem xmlns:ds="http://schemas.openxmlformats.org/officeDocument/2006/customXml" ds:itemID="{53a448ec-ccde-4bb8-8260-6de6339be35d}">
  <ds:schemaRefs/>
</ds:datastoreItem>
</file>

<file path=customXml/itemProps71.xml><?xml version="1.0" encoding="utf-8"?>
<ds:datastoreItem xmlns:ds="http://schemas.openxmlformats.org/officeDocument/2006/customXml" ds:itemID="{8faf9c07-5007-4a38-972c-54cd1774a158}">
  <ds:schemaRefs/>
</ds:datastoreItem>
</file>

<file path=customXml/itemProps72.xml><?xml version="1.0" encoding="utf-8"?>
<ds:datastoreItem xmlns:ds="http://schemas.openxmlformats.org/officeDocument/2006/customXml" ds:itemID="{68eadc36-aeea-4dfb-b766-5191ce61ab85}">
  <ds:schemaRefs/>
</ds:datastoreItem>
</file>

<file path=customXml/itemProps73.xml><?xml version="1.0" encoding="utf-8"?>
<ds:datastoreItem xmlns:ds="http://schemas.openxmlformats.org/officeDocument/2006/customXml" ds:itemID="{bb53cce3-d31a-44bc-8012-485ac305ae9d}">
  <ds:schemaRefs/>
</ds:datastoreItem>
</file>

<file path=customXml/itemProps74.xml><?xml version="1.0" encoding="utf-8"?>
<ds:datastoreItem xmlns:ds="http://schemas.openxmlformats.org/officeDocument/2006/customXml" ds:itemID="{deea5542-b301-4a47-8ab1-557bfb918bcf}">
  <ds:schemaRefs/>
</ds:datastoreItem>
</file>

<file path=customXml/itemProps75.xml><?xml version="1.0" encoding="utf-8"?>
<ds:datastoreItem xmlns:ds="http://schemas.openxmlformats.org/officeDocument/2006/customXml" ds:itemID="{069ab703-d0b1-4c08-bc07-c7bcbd340052}">
  <ds:schemaRefs/>
</ds:datastoreItem>
</file>

<file path=customXml/itemProps8.xml><?xml version="1.0" encoding="utf-8"?>
<ds:datastoreItem xmlns:ds="http://schemas.openxmlformats.org/officeDocument/2006/customXml" ds:itemID="{ee26cbf0-d974-4196-9017-ca73ad8b5f02}">
  <ds:schemaRefs/>
</ds:datastoreItem>
</file>

<file path=customXml/itemProps9.xml><?xml version="1.0" encoding="utf-8"?>
<ds:datastoreItem xmlns:ds="http://schemas.openxmlformats.org/officeDocument/2006/customXml" ds:itemID="{4b7e6566-3fe4-458c-93d5-43175de03fad}">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2024-02-27T14:55:00Z</dcterms:created>
  <dc:creator>HP</dc:creator>
  <cp:lastModifiedBy>HP</cp:lastModifiedBy>
  <dcterms:modified xsi:type="dcterms:W3CDTF">2024-02-29T09:14:19Z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