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28</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30</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30</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30</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39</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41</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42</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43</w:t>
      </w:r>
      <w:r>
        <w:fldChar w:fldCharType="end"/>
      </w:r>
      <w:r>
        <w:fldChar w:fldCharType="end"/>
      </w:r>
    </w:p>
    <w:p>
      <w:r>
        <w:fldChar w:fldCharType="end"/>
      </w:r>
    </w:p>
    <w:p>
      <w:pPr>
        <w:sectPr>
          <w:headerReference r:id="rId3" w:type="default"/>
          <w:footerReference r:id="rId4" w:type="default"/>
          <w:pgSz w:w="16840" w:h="11900" w:orient="landscape"/>
          <w:pgMar w:top="1587" w:right="1134" w:bottom="1361" w:left="1134" w:header="720" w:footer="720" w:gutter="0"/>
          <w:pgNumType w:start="1"/>
        </w:sectPr>
      </w:pP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1971" w:type="dxa"/>
            <w:tcBorders>
              <w:top w:val="single" w:color="FFFFFF" w:sz="6" w:space="0"/>
              <w:left w:val="single" w:color="FFFFFF" w:sz="6" w:space="0"/>
              <w:right w:val="single" w:color="FFFFFF" w:sz="6" w:space="0"/>
            </w:tcBorders>
            <w:vAlign w:val="center"/>
          </w:tcPr>
          <w:p>
            <w:pPr>
              <w:pStyle w:val="12"/>
            </w:pPr>
            <w:r>
              <w:t>预算年度2023</w:t>
            </w:r>
          </w:p>
        </w:tc>
        <w:tc>
          <w:tcPr>
            <w:tcW w:w="394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4"/>
            </w:pPr>
            <w:r>
              <w:t>序号</w:t>
            </w:r>
          </w:p>
        </w:tc>
        <w:tc>
          <w:tcPr>
            <w:tcW w:w="3942" w:type="dxa"/>
            <w:gridSpan w:val="2"/>
            <w:vAlign w:val="center"/>
          </w:tcPr>
          <w:p>
            <w:pPr>
              <w:pStyle w:val="14"/>
            </w:pPr>
            <w:r>
              <w:t>收入</w:t>
            </w:r>
          </w:p>
        </w:tc>
        <w:tc>
          <w:tcPr>
            <w:tcW w:w="3942"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4"/>
            </w:pPr>
            <w:r>
              <w:t>项  目</w:t>
            </w:r>
          </w:p>
        </w:tc>
        <w:tc>
          <w:tcPr>
            <w:tcW w:w="1971" w:type="dxa"/>
            <w:vAlign w:val="center"/>
          </w:tcPr>
          <w:p>
            <w:pPr>
              <w:pStyle w:val="14"/>
            </w:pPr>
            <w:r>
              <w:t>预算数</w:t>
            </w:r>
          </w:p>
        </w:tc>
        <w:tc>
          <w:tcPr>
            <w:tcW w:w="1971" w:type="dxa"/>
            <w:vAlign w:val="center"/>
          </w:tcPr>
          <w:p>
            <w:pPr>
              <w:pStyle w:val="14"/>
            </w:pPr>
            <w:r>
              <w:t>项  目</w:t>
            </w:r>
          </w:p>
        </w:tc>
        <w:tc>
          <w:tcPr>
            <w:tcW w:w="1971"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4"/>
            </w:pPr>
            <w:r>
              <w:t>栏次</w:t>
            </w:r>
          </w:p>
        </w:tc>
        <w:tc>
          <w:tcPr>
            <w:tcW w:w="1971" w:type="dxa"/>
            <w:vAlign w:val="center"/>
          </w:tcPr>
          <w:p>
            <w:pPr>
              <w:pStyle w:val="14"/>
            </w:pPr>
            <w:r>
              <w:t>1</w:t>
            </w:r>
          </w:p>
        </w:tc>
        <w:tc>
          <w:tcPr>
            <w:tcW w:w="1971" w:type="dxa"/>
            <w:vAlign w:val="center"/>
          </w:tcPr>
          <w:p>
            <w:pPr>
              <w:pStyle w:val="14"/>
            </w:pPr>
            <w:r>
              <w:t>2</w:t>
            </w:r>
          </w:p>
        </w:tc>
        <w:tc>
          <w:tcPr>
            <w:tcW w:w="1971" w:type="dxa"/>
            <w:vAlign w:val="center"/>
          </w:tcPr>
          <w:p>
            <w:pPr>
              <w:pStyle w:val="14"/>
            </w:pPr>
            <w:r>
              <w:t>3</w:t>
            </w:r>
          </w:p>
        </w:tc>
        <w:tc>
          <w:tcPr>
            <w:tcW w:w="1971"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w:t>
            </w:r>
          </w:p>
        </w:tc>
        <w:tc>
          <w:tcPr>
            <w:tcW w:w="1971" w:type="dxa"/>
            <w:vAlign w:val="center"/>
          </w:tcPr>
          <w:p>
            <w:pPr>
              <w:pStyle w:val="16"/>
            </w:pPr>
            <w:r>
              <w:t>一、一般公共预算拨款收入</w:t>
            </w:r>
          </w:p>
        </w:tc>
        <w:tc>
          <w:tcPr>
            <w:tcW w:w="1971" w:type="dxa"/>
            <w:vAlign w:val="center"/>
          </w:tcPr>
          <w:p>
            <w:pPr>
              <w:pStyle w:val="15"/>
            </w:pPr>
            <w:r>
              <w:t>684.44</w:t>
            </w:r>
          </w:p>
        </w:tc>
        <w:tc>
          <w:tcPr>
            <w:tcW w:w="1971" w:type="dxa"/>
            <w:vAlign w:val="center"/>
          </w:tcPr>
          <w:p>
            <w:pPr>
              <w:pStyle w:val="16"/>
            </w:pPr>
            <w:r>
              <w:t>一、一般公共服务支出</w:t>
            </w:r>
          </w:p>
        </w:tc>
        <w:tc>
          <w:tcPr>
            <w:tcW w:w="1971" w:type="dxa"/>
            <w:vAlign w:val="center"/>
          </w:tcPr>
          <w:p>
            <w:pPr>
              <w:pStyle w:val="15"/>
            </w:pPr>
            <w:r>
              <w:t>485.33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w:t>
            </w:r>
          </w:p>
        </w:tc>
        <w:tc>
          <w:tcPr>
            <w:tcW w:w="1971" w:type="dxa"/>
            <w:vAlign w:val="center"/>
          </w:tcPr>
          <w:p>
            <w:pPr>
              <w:pStyle w:val="16"/>
            </w:pPr>
            <w:r>
              <w:t>二、政府性基金预算拨款收入</w:t>
            </w:r>
          </w:p>
        </w:tc>
        <w:tc>
          <w:tcPr>
            <w:tcW w:w="1971" w:type="dxa"/>
            <w:vAlign w:val="center"/>
          </w:tcPr>
          <w:p>
            <w:pPr>
              <w:pStyle w:val="15"/>
            </w:pPr>
          </w:p>
        </w:tc>
        <w:tc>
          <w:tcPr>
            <w:tcW w:w="1971" w:type="dxa"/>
            <w:vAlign w:val="center"/>
          </w:tcPr>
          <w:p>
            <w:pPr>
              <w:pStyle w:val="16"/>
            </w:pPr>
            <w:r>
              <w:t>二、外交支出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w:t>
            </w:r>
          </w:p>
        </w:tc>
        <w:tc>
          <w:tcPr>
            <w:tcW w:w="1971" w:type="dxa"/>
            <w:vAlign w:val="center"/>
          </w:tcPr>
          <w:p>
            <w:pPr>
              <w:pStyle w:val="16"/>
            </w:pPr>
            <w:r>
              <w:t>三、国有资本经营预算拨款收入</w:t>
            </w:r>
          </w:p>
        </w:tc>
        <w:tc>
          <w:tcPr>
            <w:tcW w:w="1971" w:type="dxa"/>
            <w:vAlign w:val="center"/>
          </w:tcPr>
          <w:p>
            <w:pPr>
              <w:pStyle w:val="15"/>
            </w:pPr>
          </w:p>
        </w:tc>
        <w:tc>
          <w:tcPr>
            <w:tcW w:w="1971" w:type="dxa"/>
            <w:vAlign w:val="center"/>
          </w:tcPr>
          <w:p>
            <w:pPr>
              <w:pStyle w:val="16"/>
            </w:pPr>
            <w:r>
              <w:t>三、国防支出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4</w:t>
            </w:r>
          </w:p>
        </w:tc>
        <w:tc>
          <w:tcPr>
            <w:tcW w:w="1971" w:type="dxa"/>
            <w:vAlign w:val="center"/>
          </w:tcPr>
          <w:p>
            <w:pPr>
              <w:pStyle w:val="16"/>
            </w:pPr>
            <w:r>
              <w:t>四、财政专户管理资金收入</w:t>
            </w:r>
          </w:p>
        </w:tc>
        <w:tc>
          <w:tcPr>
            <w:tcW w:w="1971" w:type="dxa"/>
            <w:vAlign w:val="center"/>
          </w:tcPr>
          <w:p>
            <w:pPr>
              <w:pStyle w:val="15"/>
            </w:pPr>
          </w:p>
        </w:tc>
        <w:tc>
          <w:tcPr>
            <w:tcW w:w="1971" w:type="dxa"/>
            <w:vAlign w:val="center"/>
          </w:tcPr>
          <w:p>
            <w:pPr>
              <w:pStyle w:val="16"/>
            </w:pPr>
            <w:r>
              <w:t>四、公共安全支出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5</w:t>
            </w:r>
          </w:p>
        </w:tc>
        <w:tc>
          <w:tcPr>
            <w:tcW w:w="1971" w:type="dxa"/>
            <w:vAlign w:val="center"/>
          </w:tcPr>
          <w:p>
            <w:pPr>
              <w:pStyle w:val="16"/>
            </w:pPr>
            <w:r>
              <w:t>五、事业收入</w:t>
            </w:r>
          </w:p>
        </w:tc>
        <w:tc>
          <w:tcPr>
            <w:tcW w:w="1971" w:type="dxa"/>
            <w:vAlign w:val="center"/>
          </w:tcPr>
          <w:p>
            <w:pPr>
              <w:pStyle w:val="15"/>
            </w:pPr>
          </w:p>
        </w:tc>
        <w:tc>
          <w:tcPr>
            <w:tcW w:w="1971" w:type="dxa"/>
            <w:vAlign w:val="center"/>
          </w:tcPr>
          <w:p>
            <w:pPr>
              <w:pStyle w:val="16"/>
            </w:pPr>
            <w:r>
              <w:t>五、教育支出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6</w:t>
            </w:r>
          </w:p>
        </w:tc>
        <w:tc>
          <w:tcPr>
            <w:tcW w:w="1971" w:type="dxa"/>
            <w:vAlign w:val="center"/>
          </w:tcPr>
          <w:p>
            <w:pPr>
              <w:pStyle w:val="16"/>
            </w:pPr>
            <w:r>
              <w:t>六、事业单位经营收入</w:t>
            </w:r>
          </w:p>
        </w:tc>
        <w:tc>
          <w:tcPr>
            <w:tcW w:w="1971" w:type="dxa"/>
            <w:vAlign w:val="center"/>
          </w:tcPr>
          <w:p>
            <w:pPr>
              <w:pStyle w:val="15"/>
            </w:pPr>
          </w:p>
        </w:tc>
        <w:tc>
          <w:tcPr>
            <w:tcW w:w="1971" w:type="dxa"/>
            <w:vAlign w:val="center"/>
          </w:tcPr>
          <w:p>
            <w:pPr>
              <w:pStyle w:val="16"/>
            </w:pPr>
            <w:r>
              <w:t>六、科学技术支出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7</w:t>
            </w:r>
          </w:p>
        </w:tc>
        <w:tc>
          <w:tcPr>
            <w:tcW w:w="1971" w:type="dxa"/>
            <w:vAlign w:val="center"/>
          </w:tcPr>
          <w:p>
            <w:pPr>
              <w:pStyle w:val="16"/>
            </w:pPr>
            <w:r>
              <w:t>七、上级补助收入</w:t>
            </w:r>
          </w:p>
        </w:tc>
        <w:tc>
          <w:tcPr>
            <w:tcW w:w="1971" w:type="dxa"/>
            <w:vAlign w:val="center"/>
          </w:tcPr>
          <w:p>
            <w:pPr>
              <w:pStyle w:val="15"/>
            </w:pPr>
          </w:p>
        </w:tc>
        <w:tc>
          <w:tcPr>
            <w:tcW w:w="1971" w:type="dxa"/>
            <w:vAlign w:val="center"/>
          </w:tcPr>
          <w:p>
            <w:pPr>
              <w:pStyle w:val="16"/>
            </w:pPr>
            <w:r>
              <w:t>七、文化旅游体育与传媒支出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8</w:t>
            </w:r>
          </w:p>
        </w:tc>
        <w:tc>
          <w:tcPr>
            <w:tcW w:w="1971" w:type="dxa"/>
            <w:vAlign w:val="center"/>
          </w:tcPr>
          <w:p>
            <w:pPr>
              <w:pStyle w:val="16"/>
            </w:pPr>
            <w:r>
              <w:t>八、附属单位上缴收入</w:t>
            </w:r>
          </w:p>
        </w:tc>
        <w:tc>
          <w:tcPr>
            <w:tcW w:w="1971" w:type="dxa"/>
            <w:vAlign w:val="center"/>
          </w:tcPr>
          <w:p>
            <w:pPr>
              <w:pStyle w:val="15"/>
            </w:pPr>
          </w:p>
        </w:tc>
        <w:tc>
          <w:tcPr>
            <w:tcW w:w="1971" w:type="dxa"/>
            <w:vAlign w:val="center"/>
          </w:tcPr>
          <w:p>
            <w:pPr>
              <w:pStyle w:val="16"/>
            </w:pPr>
            <w:r>
              <w:t>八、社会保障和就业支出</w:t>
            </w:r>
          </w:p>
        </w:tc>
        <w:tc>
          <w:tcPr>
            <w:tcW w:w="1971" w:type="dxa"/>
            <w:vAlign w:val="center"/>
          </w:tcPr>
          <w:p>
            <w:pPr>
              <w:pStyle w:val="15"/>
            </w:pPr>
            <w:r>
              <w:t>87.08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9</w:t>
            </w:r>
          </w:p>
        </w:tc>
        <w:tc>
          <w:tcPr>
            <w:tcW w:w="1971" w:type="dxa"/>
            <w:vAlign w:val="center"/>
          </w:tcPr>
          <w:p>
            <w:pPr>
              <w:pStyle w:val="16"/>
            </w:pPr>
            <w:r>
              <w:t>九、其他收入</w:t>
            </w:r>
          </w:p>
        </w:tc>
        <w:tc>
          <w:tcPr>
            <w:tcW w:w="1971" w:type="dxa"/>
            <w:vAlign w:val="center"/>
          </w:tcPr>
          <w:p>
            <w:pPr>
              <w:pStyle w:val="15"/>
            </w:pPr>
          </w:p>
        </w:tc>
        <w:tc>
          <w:tcPr>
            <w:tcW w:w="1971" w:type="dxa"/>
            <w:vAlign w:val="center"/>
          </w:tcPr>
          <w:p>
            <w:pPr>
              <w:pStyle w:val="16"/>
            </w:pPr>
            <w:r>
              <w:t>九、社会保险基金支出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10</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十、卫生健康支出</w:t>
            </w:r>
          </w:p>
        </w:tc>
        <w:tc>
          <w:tcPr>
            <w:tcW w:w="1971" w:type="dxa"/>
            <w:vAlign w:val="center"/>
          </w:tcPr>
          <w:p>
            <w:pPr>
              <w:pStyle w:val="15"/>
            </w:pPr>
            <w:r>
              <w:t>55.23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11</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十一、节能环保支出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12</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十二、城乡社区支出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13</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十三、农林水支出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14</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十四、交通运输支出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15</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十五、资源勘探工业信息等支出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16</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十六、商业服务业等支出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17</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十七、金融支出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18</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十八、援助其他地区支出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19</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十九、自然资源海洋气象等支出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20</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二十、住房保障支出</w:t>
            </w:r>
          </w:p>
        </w:tc>
        <w:tc>
          <w:tcPr>
            <w:tcW w:w="1971" w:type="dxa"/>
            <w:vAlign w:val="center"/>
          </w:tcPr>
          <w:p>
            <w:pPr>
              <w:pStyle w:val="15"/>
            </w:pPr>
            <w:r>
              <w:t>56.80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21</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二十一、粮油物资储备支出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22</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二十二、国有资本经营预算支出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23</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二十三、灾害防治及应急管理支出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24</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二十四、预备费</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25</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二十五、其他支出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26</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二十六、转移性支出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27</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二十七、债务还本支出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28</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二十八、债务付息支出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29</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二十九、债务发行费用支出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30</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三十、抗疫特别国债安排的支出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31</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三十一、人行科目</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32</w:t>
            </w:r>
          </w:p>
        </w:tc>
        <w:tc>
          <w:tcPr>
            <w:tcW w:w="1971" w:type="dxa"/>
            <w:vAlign w:val="center"/>
          </w:tcPr>
          <w:p>
            <w:pPr>
              <w:pStyle w:val="18"/>
            </w:pPr>
            <w:r>
              <w:t>本年收入合计</w:t>
            </w:r>
          </w:p>
        </w:tc>
        <w:tc>
          <w:tcPr>
            <w:tcW w:w="1971" w:type="dxa"/>
            <w:vAlign w:val="center"/>
          </w:tcPr>
          <w:p>
            <w:pPr>
              <w:pStyle w:val="19"/>
            </w:pPr>
            <w:r>
              <w:t>684.44</w:t>
            </w:r>
          </w:p>
        </w:tc>
        <w:tc>
          <w:tcPr>
            <w:tcW w:w="1971" w:type="dxa"/>
            <w:vAlign w:val="center"/>
          </w:tcPr>
          <w:p>
            <w:pPr>
              <w:pStyle w:val="18"/>
            </w:pPr>
            <w:r>
              <w:t>本年支出合计</w:t>
            </w:r>
          </w:p>
        </w:tc>
        <w:tc>
          <w:tcPr>
            <w:tcW w:w="1971" w:type="dxa"/>
            <w:vAlign w:val="center"/>
          </w:tcPr>
          <w:p>
            <w:pPr>
              <w:pStyle w:val="19"/>
            </w:pPr>
            <w:r>
              <w:t>684.44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33</w:t>
            </w:r>
          </w:p>
        </w:tc>
        <w:tc>
          <w:tcPr>
            <w:tcW w:w="1971" w:type="dxa"/>
            <w:vAlign w:val="center"/>
          </w:tcPr>
          <w:p>
            <w:pPr>
              <w:pStyle w:val="16"/>
            </w:pPr>
            <w:r>
              <w:t>上年结转结余</w:t>
            </w:r>
          </w:p>
        </w:tc>
        <w:tc>
          <w:tcPr>
            <w:tcW w:w="1971" w:type="dxa"/>
            <w:vAlign w:val="center"/>
          </w:tcPr>
          <w:p>
            <w:pPr>
              <w:pStyle w:val="15"/>
            </w:pPr>
          </w:p>
        </w:tc>
        <w:tc>
          <w:tcPr>
            <w:tcW w:w="1971" w:type="dxa"/>
            <w:vAlign w:val="center"/>
          </w:tcPr>
          <w:p>
            <w:pPr>
              <w:pStyle w:val="16"/>
            </w:pPr>
            <w:r>
              <w:t>年终结转结余</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34</w:t>
            </w:r>
          </w:p>
        </w:tc>
        <w:tc>
          <w:tcPr>
            <w:tcW w:w="1971" w:type="dxa"/>
            <w:vAlign w:val="center"/>
          </w:tcPr>
          <w:p>
            <w:pPr>
              <w:pStyle w:val="18"/>
            </w:pPr>
            <w:r>
              <w:t>收入总计</w:t>
            </w:r>
          </w:p>
        </w:tc>
        <w:tc>
          <w:tcPr>
            <w:tcW w:w="1971" w:type="dxa"/>
            <w:vAlign w:val="center"/>
          </w:tcPr>
          <w:p>
            <w:pPr>
              <w:pStyle w:val="19"/>
            </w:pPr>
            <w:r>
              <w:t>684.44</w:t>
            </w:r>
          </w:p>
        </w:tc>
        <w:tc>
          <w:tcPr>
            <w:tcW w:w="1971" w:type="dxa"/>
            <w:vAlign w:val="center"/>
          </w:tcPr>
          <w:p>
            <w:pPr>
              <w:pStyle w:val="18"/>
            </w:pPr>
            <w:r>
              <w:t>支出总计</w:t>
            </w:r>
          </w:p>
        </w:tc>
        <w:tc>
          <w:tcPr>
            <w:tcW w:w="1971" w:type="dxa"/>
            <w:vAlign w:val="center"/>
          </w:tcPr>
          <w:p>
            <w:pPr>
              <w:pStyle w:val="19"/>
            </w:pPr>
            <w:r>
              <w:t>684.44</w:t>
            </w:r>
          </w:p>
        </w:tc>
      </w:tr>
    </w:tbl>
    <w:p>
      <w:pPr>
        <w:sectPr>
          <w:footerReference r:id="rId5" w:type="default"/>
          <w:footerReference r:id="rId6" w:type="even"/>
          <w:pgSz w:w="16840" w:h="11900" w:orient="landscape"/>
          <w:pgMar w:top="1361" w:right="1020" w:bottom="1134" w:left="1020" w:header="720" w:footer="720" w:gutter="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2274"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pPr>
            <w:r>
              <w:t>序号</w:t>
            </w:r>
          </w:p>
        </w:tc>
        <w:tc>
          <w:tcPr>
            <w:tcW w:w="1516" w:type="dxa"/>
            <w:gridSpan w:val="2"/>
            <w:vAlign w:val="center"/>
          </w:tcPr>
          <w:p>
            <w:pPr>
              <w:pStyle w:val="14"/>
            </w:pPr>
            <w:r>
              <w:t>功能分类科目</w:t>
            </w:r>
          </w:p>
        </w:tc>
        <w:tc>
          <w:tcPr>
            <w:tcW w:w="758" w:type="dxa"/>
            <w:vMerge w:val="restart"/>
            <w:vAlign w:val="center"/>
          </w:tcPr>
          <w:p>
            <w:pPr>
              <w:pStyle w:val="14"/>
            </w:pPr>
            <w:r>
              <w:t>合计</w:t>
            </w:r>
          </w:p>
        </w:tc>
        <w:tc>
          <w:tcPr>
            <w:tcW w:w="6064" w:type="dxa"/>
            <w:gridSpan w:val="8"/>
            <w:vAlign w:val="center"/>
          </w:tcPr>
          <w:p>
            <w:pPr>
              <w:pStyle w:val="14"/>
            </w:pPr>
            <w:r>
              <w:t>本年收入</w:t>
            </w: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4"/>
            </w:pPr>
            <w:r>
              <w:t>科目    编码</w:t>
            </w:r>
          </w:p>
        </w:tc>
        <w:tc>
          <w:tcPr>
            <w:tcW w:w="758" w:type="dxa"/>
            <w:vAlign w:val="center"/>
          </w:tcPr>
          <w:p>
            <w:pPr>
              <w:pStyle w:val="14"/>
            </w:pPr>
            <w:r>
              <w:t>科目名称</w:t>
            </w:r>
          </w:p>
        </w:tc>
        <w:tc>
          <w:tcPr>
            <w:tcW w:w="758" w:type="dxa"/>
            <w:vMerge w:val="continue"/>
          </w:tcPr>
          <w:p/>
        </w:tc>
        <w:tc>
          <w:tcPr>
            <w:tcW w:w="758" w:type="dxa"/>
            <w:vAlign w:val="center"/>
          </w:tcPr>
          <w:p>
            <w:pPr>
              <w:pStyle w:val="14"/>
            </w:pPr>
            <w:r>
              <w:t>小计</w:t>
            </w:r>
          </w:p>
        </w:tc>
        <w:tc>
          <w:tcPr>
            <w:tcW w:w="758" w:type="dxa"/>
            <w:vAlign w:val="center"/>
          </w:tcPr>
          <w:p>
            <w:pPr>
              <w:pStyle w:val="14"/>
            </w:pPr>
            <w:r>
              <w:t>财政拨款 收入</w:t>
            </w:r>
          </w:p>
        </w:tc>
        <w:tc>
          <w:tcPr>
            <w:tcW w:w="758"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758" w:type="dxa"/>
            <w:vAlign w:val="center"/>
          </w:tcPr>
          <w:p>
            <w:pPr>
              <w:pStyle w:val="14"/>
            </w:pPr>
            <w:r>
              <w:t>上级补助收入</w:t>
            </w:r>
          </w:p>
        </w:tc>
        <w:tc>
          <w:tcPr>
            <w:tcW w:w="758"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pPr>
            <w:r>
              <w:t>栏次</w:t>
            </w:r>
          </w:p>
        </w:tc>
        <w:tc>
          <w:tcPr>
            <w:tcW w:w="758" w:type="dxa"/>
            <w:vAlign w:val="center"/>
          </w:tcPr>
          <w:p>
            <w:pPr>
              <w:pStyle w:val="14"/>
            </w:pPr>
            <w:r>
              <w:t>1</w:t>
            </w:r>
          </w:p>
        </w:tc>
        <w:tc>
          <w:tcPr>
            <w:tcW w:w="758" w:type="dxa"/>
            <w:vAlign w:val="center"/>
          </w:tcPr>
          <w:p>
            <w:pPr>
              <w:pStyle w:val="14"/>
            </w:pPr>
            <w:r>
              <w:t>2</w:t>
            </w:r>
          </w:p>
        </w:tc>
        <w:tc>
          <w:tcPr>
            <w:tcW w:w="758" w:type="dxa"/>
            <w:vAlign w:val="center"/>
          </w:tcPr>
          <w:p>
            <w:pPr>
              <w:pStyle w:val="14"/>
            </w:pPr>
            <w:r>
              <w:t>3</w:t>
            </w:r>
          </w:p>
        </w:tc>
        <w:tc>
          <w:tcPr>
            <w:tcW w:w="758" w:type="dxa"/>
            <w:vAlign w:val="center"/>
          </w:tcPr>
          <w:p>
            <w:pPr>
              <w:pStyle w:val="14"/>
            </w:pPr>
            <w:r>
              <w:t>4</w:t>
            </w:r>
          </w:p>
        </w:tc>
        <w:tc>
          <w:tcPr>
            <w:tcW w:w="758" w:type="dxa"/>
            <w:vAlign w:val="center"/>
          </w:tcPr>
          <w:p>
            <w:pPr>
              <w:pStyle w:val="14"/>
            </w:pPr>
            <w:r>
              <w:t>5</w:t>
            </w:r>
          </w:p>
        </w:tc>
        <w:tc>
          <w:tcPr>
            <w:tcW w:w="758"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758" w:type="dxa"/>
            <w:vAlign w:val="center"/>
          </w:tcPr>
          <w:p>
            <w:pPr>
              <w:pStyle w:val="14"/>
            </w:pPr>
            <w:r>
              <w:t>9</w:t>
            </w:r>
          </w:p>
        </w:tc>
        <w:tc>
          <w:tcPr>
            <w:tcW w:w="758"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w:t>
            </w:r>
          </w:p>
        </w:tc>
        <w:tc>
          <w:tcPr>
            <w:tcW w:w="758" w:type="dxa"/>
            <w:vAlign w:val="center"/>
          </w:tcPr>
          <w:p>
            <w:pPr>
              <w:pStyle w:val="20"/>
            </w:pPr>
          </w:p>
        </w:tc>
        <w:tc>
          <w:tcPr>
            <w:tcW w:w="758" w:type="dxa"/>
            <w:vAlign w:val="center"/>
          </w:tcPr>
          <w:p>
            <w:pPr>
              <w:pStyle w:val="18"/>
            </w:pPr>
            <w:r>
              <w:t>合计</w:t>
            </w:r>
          </w:p>
        </w:tc>
        <w:tc>
          <w:tcPr>
            <w:tcW w:w="758" w:type="dxa"/>
            <w:vAlign w:val="center"/>
          </w:tcPr>
          <w:p>
            <w:pPr>
              <w:pStyle w:val="19"/>
            </w:pPr>
            <w:r>
              <w:t>684.44</w:t>
            </w:r>
          </w:p>
        </w:tc>
        <w:tc>
          <w:tcPr>
            <w:tcW w:w="758" w:type="dxa"/>
            <w:vAlign w:val="center"/>
          </w:tcPr>
          <w:p>
            <w:pPr>
              <w:pStyle w:val="19"/>
            </w:pPr>
            <w:r>
              <w:t>684.44</w:t>
            </w:r>
          </w:p>
        </w:tc>
        <w:tc>
          <w:tcPr>
            <w:tcW w:w="758" w:type="dxa"/>
            <w:vAlign w:val="center"/>
          </w:tcPr>
          <w:p>
            <w:pPr>
              <w:pStyle w:val="19"/>
            </w:pPr>
            <w:r>
              <w:t>684.44</w:t>
            </w: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w:t>
            </w:r>
          </w:p>
        </w:tc>
        <w:tc>
          <w:tcPr>
            <w:tcW w:w="758" w:type="dxa"/>
            <w:vAlign w:val="center"/>
          </w:tcPr>
          <w:p>
            <w:pPr>
              <w:pStyle w:val="16"/>
            </w:pPr>
            <w:r>
              <w:t>201</w:t>
            </w:r>
          </w:p>
        </w:tc>
        <w:tc>
          <w:tcPr>
            <w:tcW w:w="758" w:type="dxa"/>
            <w:vAlign w:val="center"/>
          </w:tcPr>
          <w:p>
            <w:pPr>
              <w:pStyle w:val="16"/>
            </w:pPr>
            <w:r>
              <w:t>一般公共服务支出</w:t>
            </w:r>
          </w:p>
        </w:tc>
        <w:tc>
          <w:tcPr>
            <w:tcW w:w="758" w:type="dxa"/>
            <w:vAlign w:val="center"/>
          </w:tcPr>
          <w:p>
            <w:pPr>
              <w:pStyle w:val="15"/>
            </w:pPr>
            <w:r>
              <w:t>485.33</w:t>
            </w:r>
          </w:p>
        </w:tc>
        <w:tc>
          <w:tcPr>
            <w:tcW w:w="758" w:type="dxa"/>
            <w:vAlign w:val="center"/>
          </w:tcPr>
          <w:p>
            <w:pPr>
              <w:pStyle w:val="15"/>
            </w:pPr>
            <w:r>
              <w:t>485.33</w:t>
            </w:r>
          </w:p>
        </w:tc>
        <w:tc>
          <w:tcPr>
            <w:tcW w:w="758" w:type="dxa"/>
            <w:vAlign w:val="center"/>
          </w:tcPr>
          <w:p>
            <w:pPr>
              <w:pStyle w:val="15"/>
            </w:pPr>
            <w:r>
              <w:t>485.33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w:t>
            </w:r>
          </w:p>
        </w:tc>
        <w:tc>
          <w:tcPr>
            <w:tcW w:w="758" w:type="dxa"/>
            <w:vAlign w:val="center"/>
          </w:tcPr>
          <w:p>
            <w:pPr>
              <w:pStyle w:val="16"/>
            </w:pPr>
            <w:r>
              <w:t>20103</w:t>
            </w:r>
          </w:p>
        </w:tc>
        <w:tc>
          <w:tcPr>
            <w:tcW w:w="758" w:type="dxa"/>
            <w:vAlign w:val="center"/>
          </w:tcPr>
          <w:p>
            <w:pPr>
              <w:pStyle w:val="16"/>
            </w:pPr>
            <w:r>
              <w:t>政府办公厅（室）及相关机构事务</w:t>
            </w:r>
          </w:p>
        </w:tc>
        <w:tc>
          <w:tcPr>
            <w:tcW w:w="758" w:type="dxa"/>
            <w:vAlign w:val="center"/>
          </w:tcPr>
          <w:p>
            <w:pPr>
              <w:pStyle w:val="15"/>
            </w:pPr>
            <w:r>
              <w:t>485.33</w:t>
            </w:r>
          </w:p>
        </w:tc>
        <w:tc>
          <w:tcPr>
            <w:tcW w:w="758" w:type="dxa"/>
            <w:vAlign w:val="center"/>
          </w:tcPr>
          <w:p>
            <w:pPr>
              <w:pStyle w:val="15"/>
            </w:pPr>
            <w:r>
              <w:t>485.33</w:t>
            </w:r>
          </w:p>
        </w:tc>
        <w:tc>
          <w:tcPr>
            <w:tcW w:w="758" w:type="dxa"/>
            <w:vAlign w:val="center"/>
          </w:tcPr>
          <w:p>
            <w:pPr>
              <w:pStyle w:val="15"/>
            </w:pPr>
            <w:r>
              <w:t>485.33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w:t>
            </w:r>
          </w:p>
        </w:tc>
        <w:tc>
          <w:tcPr>
            <w:tcW w:w="758" w:type="dxa"/>
            <w:vAlign w:val="center"/>
          </w:tcPr>
          <w:p>
            <w:pPr>
              <w:pStyle w:val="16"/>
            </w:pPr>
            <w:r>
              <w:t>2010306</w:t>
            </w:r>
          </w:p>
        </w:tc>
        <w:tc>
          <w:tcPr>
            <w:tcW w:w="758" w:type="dxa"/>
            <w:vAlign w:val="center"/>
          </w:tcPr>
          <w:p>
            <w:pPr>
              <w:pStyle w:val="16"/>
            </w:pPr>
            <w:r>
              <w:t>政务公开审批</w:t>
            </w:r>
          </w:p>
        </w:tc>
        <w:tc>
          <w:tcPr>
            <w:tcW w:w="758" w:type="dxa"/>
            <w:vAlign w:val="center"/>
          </w:tcPr>
          <w:p>
            <w:pPr>
              <w:pStyle w:val="15"/>
            </w:pPr>
            <w:r>
              <w:t>485.33</w:t>
            </w:r>
          </w:p>
        </w:tc>
        <w:tc>
          <w:tcPr>
            <w:tcW w:w="758" w:type="dxa"/>
            <w:vAlign w:val="center"/>
          </w:tcPr>
          <w:p>
            <w:pPr>
              <w:pStyle w:val="15"/>
            </w:pPr>
            <w:r>
              <w:t>485.33</w:t>
            </w:r>
          </w:p>
        </w:tc>
        <w:tc>
          <w:tcPr>
            <w:tcW w:w="758" w:type="dxa"/>
            <w:vAlign w:val="center"/>
          </w:tcPr>
          <w:p>
            <w:pPr>
              <w:pStyle w:val="15"/>
            </w:pPr>
            <w:r>
              <w:t>485.33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5</w:t>
            </w:r>
          </w:p>
        </w:tc>
        <w:tc>
          <w:tcPr>
            <w:tcW w:w="758" w:type="dxa"/>
            <w:vAlign w:val="center"/>
          </w:tcPr>
          <w:p>
            <w:pPr>
              <w:pStyle w:val="16"/>
            </w:pPr>
            <w:r>
              <w:t>208</w:t>
            </w:r>
          </w:p>
        </w:tc>
        <w:tc>
          <w:tcPr>
            <w:tcW w:w="758" w:type="dxa"/>
            <w:vAlign w:val="center"/>
          </w:tcPr>
          <w:p>
            <w:pPr>
              <w:pStyle w:val="16"/>
            </w:pPr>
            <w:r>
              <w:t>社会保障和就业支出</w:t>
            </w:r>
          </w:p>
        </w:tc>
        <w:tc>
          <w:tcPr>
            <w:tcW w:w="758" w:type="dxa"/>
            <w:vAlign w:val="center"/>
          </w:tcPr>
          <w:p>
            <w:pPr>
              <w:pStyle w:val="15"/>
            </w:pPr>
            <w:r>
              <w:t>87.08</w:t>
            </w:r>
          </w:p>
        </w:tc>
        <w:tc>
          <w:tcPr>
            <w:tcW w:w="758" w:type="dxa"/>
            <w:vAlign w:val="center"/>
          </w:tcPr>
          <w:p>
            <w:pPr>
              <w:pStyle w:val="15"/>
            </w:pPr>
            <w:r>
              <w:t>87.08</w:t>
            </w:r>
          </w:p>
        </w:tc>
        <w:tc>
          <w:tcPr>
            <w:tcW w:w="758" w:type="dxa"/>
            <w:vAlign w:val="center"/>
          </w:tcPr>
          <w:p>
            <w:pPr>
              <w:pStyle w:val="15"/>
            </w:pPr>
            <w:r>
              <w:t>87.08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6</w:t>
            </w:r>
          </w:p>
        </w:tc>
        <w:tc>
          <w:tcPr>
            <w:tcW w:w="758" w:type="dxa"/>
            <w:vAlign w:val="center"/>
          </w:tcPr>
          <w:p>
            <w:pPr>
              <w:pStyle w:val="16"/>
            </w:pPr>
            <w:r>
              <w:t>20805</w:t>
            </w:r>
          </w:p>
        </w:tc>
        <w:tc>
          <w:tcPr>
            <w:tcW w:w="758" w:type="dxa"/>
            <w:vAlign w:val="center"/>
          </w:tcPr>
          <w:p>
            <w:pPr>
              <w:pStyle w:val="16"/>
            </w:pPr>
            <w:r>
              <w:t>行政事业单位养老支出</w:t>
            </w:r>
          </w:p>
        </w:tc>
        <w:tc>
          <w:tcPr>
            <w:tcW w:w="758" w:type="dxa"/>
            <w:vAlign w:val="center"/>
          </w:tcPr>
          <w:p>
            <w:pPr>
              <w:pStyle w:val="15"/>
            </w:pPr>
            <w:r>
              <w:t>87.08</w:t>
            </w:r>
          </w:p>
        </w:tc>
        <w:tc>
          <w:tcPr>
            <w:tcW w:w="758" w:type="dxa"/>
            <w:vAlign w:val="center"/>
          </w:tcPr>
          <w:p>
            <w:pPr>
              <w:pStyle w:val="15"/>
            </w:pPr>
            <w:r>
              <w:t>87.08</w:t>
            </w:r>
          </w:p>
        </w:tc>
        <w:tc>
          <w:tcPr>
            <w:tcW w:w="758" w:type="dxa"/>
            <w:vAlign w:val="center"/>
          </w:tcPr>
          <w:p>
            <w:pPr>
              <w:pStyle w:val="15"/>
            </w:pPr>
            <w:r>
              <w:t>87.08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7</w:t>
            </w:r>
          </w:p>
        </w:tc>
        <w:tc>
          <w:tcPr>
            <w:tcW w:w="758" w:type="dxa"/>
            <w:vAlign w:val="center"/>
          </w:tcPr>
          <w:p>
            <w:pPr>
              <w:pStyle w:val="16"/>
            </w:pPr>
            <w:r>
              <w:t>2080501</w:t>
            </w:r>
          </w:p>
        </w:tc>
        <w:tc>
          <w:tcPr>
            <w:tcW w:w="758" w:type="dxa"/>
            <w:vAlign w:val="center"/>
          </w:tcPr>
          <w:p>
            <w:pPr>
              <w:pStyle w:val="16"/>
            </w:pPr>
            <w:r>
              <w:t>行政单位离退休</w:t>
            </w:r>
          </w:p>
        </w:tc>
        <w:tc>
          <w:tcPr>
            <w:tcW w:w="758" w:type="dxa"/>
            <w:vAlign w:val="center"/>
          </w:tcPr>
          <w:p>
            <w:pPr>
              <w:pStyle w:val="15"/>
            </w:pPr>
            <w:r>
              <w:t>10.81</w:t>
            </w:r>
          </w:p>
        </w:tc>
        <w:tc>
          <w:tcPr>
            <w:tcW w:w="758" w:type="dxa"/>
            <w:vAlign w:val="center"/>
          </w:tcPr>
          <w:p>
            <w:pPr>
              <w:pStyle w:val="15"/>
            </w:pPr>
            <w:r>
              <w:t>10.81</w:t>
            </w:r>
          </w:p>
        </w:tc>
        <w:tc>
          <w:tcPr>
            <w:tcW w:w="758" w:type="dxa"/>
            <w:vAlign w:val="center"/>
          </w:tcPr>
          <w:p>
            <w:pPr>
              <w:pStyle w:val="15"/>
            </w:pPr>
            <w:r>
              <w:t>10.81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8</w:t>
            </w:r>
          </w:p>
        </w:tc>
        <w:tc>
          <w:tcPr>
            <w:tcW w:w="758" w:type="dxa"/>
            <w:vAlign w:val="center"/>
          </w:tcPr>
          <w:p>
            <w:pPr>
              <w:pStyle w:val="16"/>
            </w:pPr>
            <w:r>
              <w:t>2080505</w:t>
            </w:r>
          </w:p>
        </w:tc>
        <w:tc>
          <w:tcPr>
            <w:tcW w:w="758" w:type="dxa"/>
            <w:vAlign w:val="center"/>
          </w:tcPr>
          <w:p>
            <w:pPr>
              <w:pStyle w:val="16"/>
            </w:pPr>
            <w:r>
              <w:t>机关事业单位基本养老保险缴费支出</w:t>
            </w:r>
          </w:p>
        </w:tc>
        <w:tc>
          <w:tcPr>
            <w:tcW w:w="758" w:type="dxa"/>
            <w:vAlign w:val="center"/>
          </w:tcPr>
          <w:p>
            <w:pPr>
              <w:pStyle w:val="15"/>
            </w:pPr>
            <w:r>
              <w:t>67.43</w:t>
            </w:r>
          </w:p>
        </w:tc>
        <w:tc>
          <w:tcPr>
            <w:tcW w:w="758" w:type="dxa"/>
            <w:vAlign w:val="center"/>
          </w:tcPr>
          <w:p>
            <w:pPr>
              <w:pStyle w:val="15"/>
            </w:pPr>
            <w:r>
              <w:t>67.43</w:t>
            </w:r>
          </w:p>
        </w:tc>
        <w:tc>
          <w:tcPr>
            <w:tcW w:w="758" w:type="dxa"/>
            <w:vAlign w:val="center"/>
          </w:tcPr>
          <w:p>
            <w:pPr>
              <w:pStyle w:val="15"/>
            </w:pPr>
            <w:r>
              <w:t>67.43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9</w:t>
            </w:r>
          </w:p>
        </w:tc>
        <w:tc>
          <w:tcPr>
            <w:tcW w:w="758" w:type="dxa"/>
            <w:vAlign w:val="center"/>
          </w:tcPr>
          <w:p>
            <w:pPr>
              <w:pStyle w:val="16"/>
            </w:pPr>
            <w:r>
              <w:t>2080506</w:t>
            </w:r>
          </w:p>
        </w:tc>
        <w:tc>
          <w:tcPr>
            <w:tcW w:w="758" w:type="dxa"/>
            <w:vAlign w:val="center"/>
          </w:tcPr>
          <w:p>
            <w:pPr>
              <w:pStyle w:val="16"/>
            </w:pPr>
            <w:r>
              <w:t>机关事业单位职业年金缴费支出</w:t>
            </w:r>
          </w:p>
        </w:tc>
        <w:tc>
          <w:tcPr>
            <w:tcW w:w="758" w:type="dxa"/>
            <w:vAlign w:val="center"/>
          </w:tcPr>
          <w:p>
            <w:pPr>
              <w:pStyle w:val="15"/>
            </w:pPr>
            <w:r>
              <w:t>8.84</w:t>
            </w:r>
          </w:p>
        </w:tc>
        <w:tc>
          <w:tcPr>
            <w:tcW w:w="758" w:type="dxa"/>
            <w:vAlign w:val="center"/>
          </w:tcPr>
          <w:p>
            <w:pPr>
              <w:pStyle w:val="15"/>
            </w:pPr>
            <w:r>
              <w:t>8.84</w:t>
            </w:r>
          </w:p>
        </w:tc>
        <w:tc>
          <w:tcPr>
            <w:tcW w:w="758" w:type="dxa"/>
            <w:vAlign w:val="center"/>
          </w:tcPr>
          <w:p>
            <w:pPr>
              <w:pStyle w:val="15"/>
            </w:pPr>
            <w:r>
              <w:t>8.84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10</w:t>
            </w:r>
          </w:p>
        </w:tc>
        <w:tc>
          <w:tcPr>
            <w:tcW w:w="758" w:type="dxa"/>
            <w:vAlign w:val="center"/>
          </w:tcPr>
          <w:p>
            <w:pPr>
              <w:pStyle w:val="16"/>
            </w:pPr>
            <w:r>
              <w:t>210</w:t>
            </w:r>
          </w:p>
        </w:tc>
        <w:tc>
          <w:tcPr>
            <w:tcW w:w="758" w:type="dxa"/>
            <w:vAlign w:val="center"/>
          </w:tcPr>
          <w:p>
            <w:pPr>
              <w:pStyle w:val="16"/>
            </w:pPr>
            <w:r>
              <w:t>卫生健康支出</w:t>
            </w:r>
          </w:p>
        </w:tc>
        <w:tc>
          <w:tcPr>
            <w:tcW w:w="758" w:type="dxa"/>
            <w:vAlign w:val="center"/>
          </w:tcPr>
          <w:p>
            <w:pPr>
              <w:pStyle w:val="15"/>
            </w:pPr>
            <w:r>
              <w:t>55.23</w:t>
            </w:r>
          </w:p>
        </w:tc>
        <w:tc>
          <w:tcPr>
            <w:tcW w:w="758" w:type="dxa"/>
            <w:vAlign w:val="center"/>
          </w:tcPr>
          <w:p>
            <w:pPr>
              <w:pStyle w:val="15"/>
            </w:pPr>
            <w:r>
              <w:t>55.23</w:t>
            </w:r>
          </w:p>
        </w:tc>
        <w:tc>
          <w:tcPr>
            <w:tcW w:w="758" w:type="dxa"/>
            <w:vAlign w:val="center"/>
          </w:tcPr>
          <w:p>
            <w:pPr>
              <w:pStyle w:val="15"/>
            </w:pPr>
            <w:r>
              <w:t>55.23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11</w:t>
            </w:r>
          </w:p>
        </w:tc>
        <w:tc>
          <w:tcPr>
            <w:tcW w:w="758" w:type="dxa"/>
            <w:vAlign w:val="center"/>
          </w:tcPr>
          <w:p>
            <w:pPr>
              <w:pStyle w:val="16"/>
            </w:pPr>
            <w:r>
              <w:t>21011</w:t>
            </w:r>
          </w:p>
        </w:tc>
        <w:tc>
          <w:tcPr>
            <w:tcW w:w="758" w:type="dxa"/>
            <w:vAlign w:val="center"/>
          </w:tcPr>
          <w:p>
            <w:pPr>
              <w:pStyle w:val="16"/>
            </w:pPr>
            <w:r>
              <w:t>行政事业单位医疗</w:t>
            </w:r>
          </w:p>
        </w:tc>
        <w:tc>
          <w:tcPr>
            <w:tcW w:w="758" w:type="dxa"/>
            <w:vAlign w:val="center"/>
          </w:tcPr>
          <w:p>
            <w:pPr>
              <w:pStyle w:val="15"/>
            </w:pPr>
            <w:r>
              <w:t>55.23</w:t>
            </w:r>
          </w:p>
        </w:tc>
        <w:tc>
          <w:tcPr>
            <w:tcW w:w="758" w:type="dxa"/>
            <w:vAlign w:val="center"/>
          </w:tcPr>
          <w:p>
            <w:pPr>
              <w:pStyle w:val="15"/>
            </w:pPr>
            <w:r>
              <w:t>55.23</w:t>
            </w:r>
          </w:p>
        </w:tc>
        <w:tc>
          <w:tcPr>
            <w:tcW w:w="758" w:type="dxa"/>
            <w:vAlign w:val="center"/>
          </w:tcPr>
          <w:p>
            <w:pPr>
              <w:pStyle w:val="15"/>
            </w:pPr>
            <w:r>
              <w:t>55.23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12</w:t>
            </w:r>
          </w:p>
        </w:tc>
        <w:tc>
          <w:tcPr>
            <w:tcW w:w="758" w:type="dxa"/>
            <w:vAlign w:val="center"/>
          </w:tcPr>
          <w:p>
            <w:pPr>
              <w:pStyle w:val="16"/>
            </w:pPr>
            <w:r>
              <w:t>2101101</w:t>
            </w:r>
          </w:p>
        </w:tc>
        <w:tc>
          <w:tcPr>
            <w:tcW w:w="758" w:type="dxa"/>
            <w:vAlign w:val="center"/>
          </w:tcPr>
          <w:p>
            <w:pPr>
              <w:pStyle w:val="16"/>
            </w:pPr>
            <w:r>
              <w:t>行政单位医疗</w:t>
            </w:r>
          </w:p>
        </w:tc>
        <w:tc>
          <w:tcPr>
            <w:tcW w:w="758" w:type="dxa"/>
            <w:vAlign w:val="center"/>
          </w:tcPr>
          <w:p>
            <w:pPr>
              <w:pStyle w:val="15"/>
            </w:pPr>
            <w:r>
              <w:t>55.23</w:t>
            </w:r>
          </w:p>
        </w:tc>
        <w:tc>
          <w:tcPr>
            <w:tcW w:w="758" w:type="dxa"/>
            <w:vAlign w:val="center"/>
          </w:tcPr>
          <w:p>
            <w:pPr>
              <w:pStyle w:val="15"/>
            </w:pPr>
            <w:r>
              <w:t>55.23</w:t>
            </w:r>
          </w:p>
        </w:tc>
        <w:tc>
          <w:tcPr>
            <w:tcW w:w="758" w:type="dxa"/>
            <w:vAlign w:val="center"/>
          </w:tcPr>
          <w:p>
            <w:pPr>
              <w:pStyle w:val="15"/>
            </w:pPr>
            <w:r>
              <w:t>55.23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13</w:t>
            </w:r>
          </w:p>
        </w:tc>
        <w:tc>
          <w:tcPr>
            <w:tcW w:w="758" w:type="dxa"/>
            <w:vAlign w:val="center"/>
          </w:tcPr>
          <w:p>
            <w:pPr>
              <w:pStyle w:val="16"/>
            </w:pPr>
            <w:r>
              <w:t>221</w:t>
            </w:r>
          </w:p>
        </w:tc>
        <w:tc>
          <w:tcPr>
            <w:tcW w:w="758" w:type="dxa"/>
            <w:vAlign w:val="center"/>
          </w:tcPr>
          <w:p>
            <w:pPr>
              <w:pStyle w:val="16"/>
            </w:pPr>
            <w:r>
              <w:t>住房保障支出</w:t>
            </w:r>
          </w:p>
        </w:tc>
        <w:tc>
          <w:tcPr>
            <w:tcW w:w="758" w:type="dxa"/>
            <w:vAlign w:val="center"/>
          </w:tcPr>
          <w:p>
            <w:pPr>
              <w:pStyle w:val="15"/>
            </w:pPr>
            <w:r>
              <w:t>56.80</w:t>
            </w:r>
          </w:p>
        </w:tc>
        <w:tc>
          <w:tcPr>
            <w:tcW w:w="758" w:type="dxa"/>
            <w:vAlign w:val="center"/>
          </w:tcPr>
          <w:p>
            <w:pPr>
              <w:pStyle w:val="15"/>
            </w:pPr>
            <w:r>
              <w:t>56.80</w:t>
            </w:r>
          </w:p>
        </w:tc>
        <w:tc>
          <w:tcPr>
            <w:tcW w:w="758" w:type="dxa"/>
            <w:vAlign w:val="center"/>
          </w:tcPr>
          <w:p>
            <w:pPr>
              <w:pStyle w:val="15"/>
            </w:pPr>
            <w:r>
              <w:t>56.80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14</w:t>
            </w:r>
          </w:p>
        </w:tc>
        <w:tc>
          <w:tcPr>
            <w:tcW w:w="758" w:type="dxa"/>
            <w:vAlign w:val="center"/>
          </w:tcPr>
          <w:p>
            <w:pPr>
              <w:pStyle w:val="16"/>
            </w:pPr>
            <w:r>
              <w:t>22102</w:t>
            </w:r>
          </w:p>
        </w:tc>
        <w:tc>
          <w:tcPr>
            <w:tcW w:w="758" w:type="dxa"/>
            <w:vAlign w:val="center"/>
          </w:tcPr>
          <w:p>
            <w:pPr>
              <w:pStyle w:val="16"/>
            </w:pPr>
            <w:r>
              <w:t>住房改革支出</w:t>
            </w:r>
          </w:p>
        </w:tc>
        <w:tc>
          <w:tcPr>
            <w:tcW w:w="758" w:type="dxa"/>
            <w:vAlign w:val="center"/>
          </w:tcPr>
          <w:p>
            <w:pPr>
              <w:pStyle w:val="15"/>
            </w:pPr>
            <w:r>
              <w:t>56.80</w:t>
            </w:r>
          </w:p>
        </w:tc>
        <w:tc>
          <w:tcPr>
            <w:tcW w:w="758" w:type="dxa"/>
            <w:vAlign w:val="center"/>
          </w:tcPr>
          <w:p>
            <w:pPr>
              <w:pStyle w:val="15"/>
            </w:pPr>
            <w:r>
              <w:t>56.80</w:t>
            </w:r>
          </w:p>
        </w:tc>
        <w:tc>
          <w:tcPr>
            <w:tcW w:w="758" w:type="dxa"/>
            <w:vAlign w:val="center"/>
          </w:tcPr>
          <w:p>
            <w:pPr>
              <w:pStyle w:val="15"/>
            </w:pPr>
            <w:r>
              <w:t>56.80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15</w:t>
            </w:r>
          </w:p>
        </w:tc>
        <w:tc>
          <w:tcPr>
            <w:tcW w:w="758" w:type="dxa"/>
            <w:vAlign w:val="center"/>
          </w:tcPr>
          <w:p>
            <w:pPr>
              <w:pStyle w:val="16"/>
            </w:pPr>
            <w:r>
              <w:t>2210201</w:t>
            </w:r>
          </w:p>
        </w:tc>
        <w:tc>
          <w:tcPr>
            <w:tcW w:w="758" w:type="dxa"/>
            <w:vAlign w:val="center"/>
          </w:tcPr>
          <w:p>
            <w:pPr>
              <w:pStyle w:val="16"/>
            </w:pPr>
            <w:r>
              <w:t>住房公积金</w:t>
            </w:r>
          </w:p>
        </w:tc>
        <w:tc>
          <w:tcPr>
            <w:tcW w:w="758" w:type="dxa"/>
            <w:vAlign w:val="center"/>
          </w:tcPr>
          <w:p>
            <w:pPr>
              <w:pStyle w:val="15"/>
            </w:pPr>
            <w:r>
              <w:t>56.80</w:t>
            </w:r>
          </w:p>
        </w:tc>
        <w:tc>
          <w:tcPr>
            <w:tcW w:w="758" w:type="dxa"/>
            <w:vAlign w:val="center"/>
          </w:tcPr>
          <w:p>
            <w:pPr>
              <w:pStyle w:val="15"/>
            </w:pPr>
            <w:r>
              <w:t>56.80</w:t>
            </w:r>
          </w:p>
        </w:tc>
        <w:tc>
          <w:tcPr>
            <w:tcW w:w="758" w:type="dxa"/>
            <w:vAlign w:val="center"/>
          </w:tcPr>
          <w:p>
            <w:pPr>
              <w:pStyle w:val="15"/>
            </w:pPr>
            <w:r>
              <w:t>56.80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2190"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2190" w:type="dxa"/>
            <w:gridSpan w:val="2"/>
            <w:vAlign w:val="center"/>
          </w:tcPr>
          <w:p>
            <w:pPr>
              <w:pStyle w:val="14"/>
            </w:pPr>
            <w:r>
              <w:t>功能分类科目</w:t>
            </w: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4"/>
            </w:pPr>
            <w:r>
              <w:t>科目    编码</w:t>
            </w:r>
          </w:p>
        </w:tc>
        <w:tc>
          <w:tcPr>
            <w:tcW w:w="1095"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095" w:type="dxa"/>
            <w:vAlign w:val="center"/>
          </w:tcPr>
          <w:p>
            <w:pPr>
              <w:pStyle w:val="14"/>
            </w:pPr>
            <w:r>
              <w:t>1</w:t>
            </w:r>
          </w:p>
        </w:tc>
        <w:tc>
          <w:tcPr>
            <w:tcW w:w="1095"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095" w:type="dxa"/>
            <w:vAlign w:val="center"/>
          </w:tcPr>
          <w:p>
            <w:pPr>
              <w:pStyle w:val="20"/>
            </w:pPr>
          </w:p>
        </w:tc>
        <w:tc>
          <w:tcPr>
            <w:tcW w:w="1095" w:type="dxa"/>
            <w:vAlign w:val="center"/>
          </w:tcPr>
          <w:p>
            <w:pPr>
              <w:pStyle w:val="18"/>
            </w:pPr>
            <w:r>
              <w:t>合计</w:t>
            </w:r>
          </w:p>
        </w:tc>
        <w:tc>
          <w:tcPr>
            <w:tcW w:w="1095" w:type="dxa"/>
            <w:vAlign w:val="center"/>
          </w:tcPr>
          <w:p>
            <w:pPr>
              <w:pStyle w:val="19"/>
            </w:pPr>
            <w:r>
              <w:t>684.44</w:t>
            </w:r>
          </w:p>
        </w:tc>
        <w:tc>
          <w:tcPr>
            <w:tcW w:w="1095" w:type="dxa"/>
            <w:vAlign w:val="center"/>
          </w:tcPr>
          <w:p>
            <w:pPr>
              <w:pStyle w:val="19"/>
            </w:pPr>
            <w:r>
              <w:t>585.44</w:t>
            </w:r>
          </w:p>
        </w:tc>
        <w:tc>
          <w:tcPr>
            <w:tcW w:w="1095" w:type="dxa"/>
            <w:vAlign w:val="center"/>
          </w:tcPr>
          <w:p>
            <w:pPr>
              <w:pStyle w:val="19"/>
            </w:pPr>
            <w:r>
              <w:t>99.00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095" w:type="dxa"/>
            <w:vAlign w:val="center"/>
          </w:tcPr>
          <w:p>
            <w:pPr>
              <w:pStyle w:val="16"/>
            </w:pPr>
            <w:r>
              <w:t>201</w:t>
            </w:r>
          </w:p>
        </w:tc>
        <w:tc>
          <w:tcPr>
            <w:tcW w:w="1095" w:type="dxa"/>
            <w:vAlign w:val="center"/>
          </w:tcPr>
          <w:p>
            <w:pPr>
              <w:pStyle w:val="16"/>
            </w:pPr>
            <w:r>
              <w:t>一般公共服务支出</w:t>
            </w:r>
          </w:p>
        </w:tc>
        <w:tc>
          <w:tcPr>
            <w:tcW w:w="1095" w:type="dxa"/>
            <w:vAlign w:val="center"/>
          </w:tcPr>
          <w:p>
            <w:pPr>
              <w:pStyle w:val="15"/>
            </w:pPr>
            <w:r>
              <w:t>485.33</w:t>
            </w:r>
          </w:p>
        </w:tc>
        <w:tc>
          <w:tcPr>
            <w:tcW w:w="1095" w:type="dxa"/>
            <w:vAlign w:val="center"/>
          </w:tcPr>
          <w:p>
            <w:pPr>
              <w:pStyle w:val="15"/>
            </w:pPr>
            <w:r>
              <w:t>386.33</w:t>
            </w:r>
          </w:p>
        </w:tc>
        <w:tc>
          <w:tcPr>
            <w:tcW w:w="1095" w:type="dxa"/>
            <w:vAlign w:val="center"/>
          </w:tcPr>
          <w:p>
            <w:pPr>
              <w:pStyle w:val="15"/>
            </w:pPr>
            <w:r>
              <w:t>99.00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095" w:type="dxa"/>
            <w:vAlign w:val="center"/>
          </w:tcPr>
          <w:p>
            <w:pPr>
              <w:pStyle w:val="16"/>
            </w:pPr>
            <w:r>
              <w:t>20103</w:t>
            </w:r>
          </w:p>
        </w:tc>
        <w:tc>
          <w:tcPr>
            <w:tcW w:w="1095" w:type="dxa"/>
            <w:vAlign w:val="center"/>
          </w:tcPr>
          <w:p>
            <w:pPr>
              <w:pStyle w:val="16"/>
            </w:pPr>
            <w:r>
              <w:t>政府办公厅（室）及相关机构事务</w:t>
            </w:r>
          </w:p>
        </w:tc>
        <w:tc>
          <w:tcPr>
            <w:tcW w:w="1095" w:type="dxa"/>
            <w:vAlign w:val="center"/>
          </w:tcPr>
          <w:p>
            <w:pPr>
              <w:pStyle w:val="15"/>
            </w:pPr>
            <w:r>
              <w:t>485.33</w:t>
            </w:r>
          </w:p>
        </w:tc>
        <w:tc>
          <w:tcPr>
            <w:tcW w:w="1095" w:type="dxa"/>
            <w:vAlign w:val="center"/>
          </w:tcPr>
          <w:p>
            <w:pPr>
              <w:pStyle w:val="15"/>
            </w:pPr>
            <w:r>
              <w:t>386.33</w:t>
            </w:r>
          </w:p>
        </w:tc>
        <w:tc>
          <w:tcPr>
            <w:tcW w:w="1095" w:type="dxa"/>
            <w:vAlign w:val="center"/>
          </w:tcPr>
          <w:p>
            <w:pPr>
              <w:pStyle w:val="15"/>
            </w:pPr>
            <w:r>
              <w:t>99.00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095" w:type="dxa"/>
            <w:vAlign w:val="center"/>
          </w:tcPr>
          <w:p>
            <w:pPr>
              <w:pStyle w:val="16"/>
            </w:pPr>
            <w:r>
              <w:t>2010306</w:t>
            </w:r>
          </w:p>
        </w:tc>
        <w:tc>
          <w:tcPr>
            <w:tcW w:w="1095" w:type="dxa"/>
            <w:vAlign w:val="center"/>
          </w:tcPr>
          <w:p>
            <w:pPr>
              <w:pStyle w:val="16"/>
            </w:pPr>
            <w:r>
              <w:t>政务公开审批</w:t>
            </w:r>
          </w:p>
        </w:tc>
        <w:tc>
          <w:tcPr>
            <w:tcW w:w="1095" w:type="dxa"/>
            <w:vAlign w:val="center"/>
          </w:tcPr>
          <w:p>
            <w:pPr>
              <w:pStyle w:val="15"/>
            </w:pPr>
            <w:r>
              <w:t>485.33</w:t>
            </w:r>
          </w:p>
        </w:tc>
        <w:tc>
          <w:tcPr>
            <w:tcW w:w="1095" w:type="dxa"/>
            <w:vAlign w:val="center"/>
          </w:tcPr>
          <w:p>
            <w:pPr>
              <w:pStyle w:val="15"/>
            </w:pPr>
            <w:r>
              <w:t>386.33</w:t>
            </w:r>
          </w:p>
        </w:tc>
        <w:tc>
          <w:tcPr>
            <w:tcW w:w="1095" w:type="dxa"/>
            <w:vAlign w:val="center"/>
          </w:tcPr>
          <w:p>
            <w:pPr>
              <w:pStyle w:val="15"/>
            </w:pPr>
            <w:r>
              <w:t>99.00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095" w:type="dxa"/>
            <w:vAlign w:val="center"/>
          </w:tcPr>
          <w:p>
            <w:pPr>
              <w:pStyle w:val="16"/>
            </w:pPr>
            <w:r>
              <w:t>208</w:t>
            </w:r>
          </w:p>
        </w:tc>
        <w:tc>
          <w:tcPr>
            <w:tcW w:w="1095" w:type="dxa"/>
            <w:vAlign w:val="center"/>
          </w:tcPr>
          <w:p>
            <w:pPr>
              <w:pStyle w:val="16"/>
            </w:pPr>
            <w:r>
              <w:t>社会保障和就业支出</w:t>
            </w:r>
          </w:p>
        </w:tc>
        <w:tc>
          <w:tcPr>
            <w:tcW w:w="1095" w:type="dxa"/>
            <w:vAlign w:val="center"/>
          </w:tcPr>
          <w:p>
            <w:pPr>
              <w:pStyle w:val="15"/>
            </w:pPr>
            <w:r>
              <w:t>87.08</w:t>
            </w:r>
          </w:p>
        </w:tc>
        <w:tc>
          <w:tcPr>
            <w:tcW w:w="1095" w:type="dxa"/>
            <w:vAlign w:val="center"/>
          </w:tcPr>
          <w:p>
            <w:pPr>
              <w:pStyle w:val="15"/>
            </w:pPr>
            <w:r>
              <w:t>87.08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095" w:type="dxa"/>
            <w:vAlign w:val="center"/>
          </w:tcPr>
          <w:p>
            <w:pPr>
              <w:pStyle w:val="16"/>
            </w:pPr>
            <w:r>
              <w:t>20805</w:t>
            </w:r>
          </w:p>
        </w:tc>
        <w:tc>
          <w:tcPr>
            <w:tcW w:w="1095" w:type="dxa"/>
            <w:vAlign w:val="center"/>
          </w:tcPr>
          <w:p>
            <w:pPr>
              <w:pStyle w:val="16"/>
            </w:pPr>
            <w:r>
              <w:t>行政事业单位养老支出</w:t>
            </w:r>
          </w:p>
        </w:tc>
        <w:tc>
          <w:tcPr>
            <w:tcW w:w="1095" w:type="dxa"/>
            <w:vAlign w:val="center"/>
          </w:tcPr>
          <w:p>
            <w:pPr>
              <w:pStyle w:val="15"/>
            </w:pPr>
            <w:r>
              <w:t>87.08</w:t>
            </w:r>
          </w:p>
        </w:tc>
        <w:tc>
          <w:tcPr>
            <w:tcW w:w="1095" w:type="dxa"/>
            <w:vAlign w:val="center"/>
          </w:tcPr>
          <w:p>
            <w:pPr>
              <w:pStyle w:val="15"/>
            </w:pPr>
            <w:r>
              <w:t>87.08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095" w:type="dxa"/>
            <w:vAlign w:val="center"/>
          </w:tcPr>
          <w:p>
            <w:pPr>
              <w:pStyle w:val="16"/>
            </w:pPr>
            <w:r>
              <w:t>2080501</w:t>
            </w:r>
          </w:p>
        </w:tc>
        <w:tc>
          <w:tcPr>
            <w:tcW w:w="1095" w:type="dxa"/>
            <w:vAlign w:val="center"/>
          </w:tcPr>
          <w:p>
            <w:pPr>
              <w:pStyle w:val="16"/>
            </w:pPr>
            <w:r>
              <w:t>行政单位离退休</w:t>
            </w:r>
          </w:p>
        </w:tc>
        <w:tc>
          <w:tcPr>
            <w:tcW w:w="1095" w:type="dxa"/>
            <w:vAlign w:val="center"/>
          </w:tcPr>
          <w:p>
            <w:pPr>
              <w:pStyle w:val="15"/>
            </w:pPr>
            <w:r>
              <w:t>10.81</w:t>
            </w:r>
          </w:p>
        </w:tc>
        <w:tc>
          <w:tcPr>
            <w:tcW w:w="1095" w:type="dxa"/>
            <w:vAlign w:val="center"/>
          </w:tcPr>
          <w:p>
            <w:pPr>
              <w:pStyle w:val="15"/>
            </w:pPr>
            <w:r>
              <w:t>10.81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095" w:type="dxa"/>
            <w:vAlign w:val="center"/>
          </w:tcPr>
          <w:p>
            <w:pPr>
              <w:pStyle w:val="16"/>
            </w:pPr>
            <w:r>
              <w:t>2080505</w:t>
            </w:r>
          </w:p>
        </w:tc>
        <w:tc>
          <w:tcPr>
            <w:tcW w:w="1095" w:type="dxa"/>
            <w:vAlign w:val="center"/>
          </w:tcPr>
          <w:p>
            <w:pPr>
              <w:pStyle w:val="16"/>
            </w:pPr>
            <w:r>
              <w:t>机关事业单位基本养老保险缴费支出</w:t>
            </w:r>
          </w:p>
        </w:tc>
        <w:tc>
          <w:tcPr>
            <w:tcW w:w="1095" w:type="dxa"/>
            <w:vAlign w:val="center"/>
          </w:tcPr>
          <w:p>
            <w:pPr>
              <w:pStyle w:val="15"/>
            </w:pPr>
            <w:r>
              <w:t>67.43</w:t>
            </w:r>
          </w:p>
        </w:tc>
        <w:tc>
          <w:tcPr>
            <w:tcW w:w="1095" w:type="dxa"/>
            <w:vAlign w:val="center"/>
          </w:tcPr>
          <w:p>
            <w:pPr>
              <w:pStyle w:val="15"/>
            </w:pPr>
            <w:r>
              <w:t>67.43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095" w:type="dxa"/>
            <w:vAlign w:val="center"/>
          </w:tcPr>
          <w:p>
            <w:pPr>
              <w:pStyle w:val="16"/>
            </w:pPr>
            <w:r>
              <w:t>2080506</w:t>
            </w:r>
          </w:p>
        </w:tc>
        <w:tc>
          <w:tcPr>
            <w:tcW w:w="1095" w:type="dxa"/>
            <w:vAlign w:val="center"/>
          </w:tcPr>
          <w:p>
            <w:pPr>
              <w:pStyle w:val="16"/>
            </w:pPr>
            <w:r>
              <w:t>机关事业单位职业年金缴费支出</w:t>
            </w:r>
          </w:p>
        </w:tc>
        <w:tc>
          <w:tcPr>
            <w:tcW w:w="1095" w:type="dxa"/>
            <w:vAlign w:val="center"/>
          </w:tcPr>
          <w:p>
            <w:pPr>
              <w:pStyle w:val="15"/>
            </w:pPr>
            <w:r>
              <w:t>8.84</w:t>
            </w:r>
          </w:p>
        </w:tc>
        <w:tc>
          <w:tcPr>
            <w:tcW w:w="1095" w:type="dxa"/>
            <w:vAlign w:val="center"/>
          </w:tcPr>
          <w:p>
            <w:pPr>
              <w:pStyle w:val="15"/>
            </w:pPr>
            <w:r>
              <w:t>8.84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095" w:type="dxa"/>
            <w:vAlign w:val="center"/>
          </w:tcPr>
          <w:p>
            <w:pPr>
              <w:pStyle w:val="16"/>
            </w:pPr>
            <w:r>
              <w:t>210</w:t>
            </w:r>
          </w:p>
        </w:tc>
        <w:tc>
          <w:tcPr>
            <w:tcW w:w="1095" w:type="dxa"/>
            <w:vAlign w:val="center"/>
          </w:tcPr>
          <w:p>
            <w:pPr>
              <w:pStyle w:val="16"/>
            </w:pPr>
            <w:r>
              <w:t>卫生健康支出</w:t>
            </w:r>
          </w:p>
        </w:tc>
        <w:tc>
          <w:tcPr>
            <w:tcW w:w="1095" w:type="dxa"/>
            <w:vAlign w:val="center"/>
          </w:tcPr>
          <w:p>
            <w:pPr>
              <w:pStyle w:val="15"/>
            </w:pPr>
            <w:r>
              <w:t>55.23</w:t>
            </w:r>
          </w:p>
        </w:tc>
        <w:tc>
          <w:tcPr>
            <w:tcW w:w="1095" w:type="dxa"/>
            <w:vAlign w:val="center"/>
          </w:tcPr>
          <w:p>
            <w:pPr>
              <w:pStyle w:val="15"/>
            </w:pPr>
            <w:r>
              <w:t>55.23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095" w:type="dxa"/>
            <w:vAlign w:val="center"/>
          </w:tcPr>
          <w:p>
            <w:pPr>
              <w:pStyle w:val="16"/>
            </w:pPr>
            <w:r>
              <w:t>21011</w:t>
            </w:r>
          </w:p>
        </w:tc>
        <w:tc>
          <w:tcPr>
            <w:tcW w:w="1095" w:type="dxa"/>
            <w:vAlign w:val="center"/>
          </w:tcPr>
          <w:p>
            <w:pPr>
              <w:pStyle w:val="16"/>
            </w:pPr>
            <w:r>
              <w:t>行政事业单位医疗</w:t>
            </w:r>
          </w:p>
        </w:tc>
        <w:tc>
          <w:tcPr>
            <w:tcW w:w="1095" w:type="dxa"/>
            <w:vAlign w:val="center"/>
          </w:tcPr>
          <w:p>
            <w:pPr>
              <w:pStyle w:val="15"/>
            </w:pPr>
            <w:r>
              <w:t>55.23</w:t>
            </w:r>
          </w:p>
        </w:tc>
        <w:tc>
          <w:tcPr>
            <w:tcW w:w="1095" w:type="dxa"/>
            <w:vAlign w:val="center"/>
          </w:tcPr>
          <w:p>
            <w:pPr>
              <w:pStyle w:val="15"/>
            </w:pPr>
            <w:r>
              <w:t>55.23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095" w:type="dxa"/>
            <w:vAlign w:val="center"/>
          </w:tcPr>
          <w:p>
            <w:pPr>
              <w:pStyle w:val="16"/>
            </w:pPr>
            <w:r>
              <w:t>2101101</w:t>
            </w:r>
          </w:p>
        </w:tc>
        <w:tc>
          <w:tcPr>
            <w:tcW w:w="1095" w:type="dxa"/>
            <w:vAlign w:val="center"/>
          </w:tcPr>
          <w:p>
            <w:pPr>
              <w:pStyle w:val="16"/>
            </w:pPr>
            <w:r>
              <w:t>行政单位医疗</w:t>
            </w:r>
          </w:p>
        </w:tc>
        <w:tc>
          <w:tcPr>
            <w:tcW w:w="1095" w:type="dxa"/>
            <w:vAlign w:val="center"/>
          </w:tcPr>
          <w:p>
            <w:pPr>
              <w:pStyle w:val="15"/>
            </w:pPr>
            <w:r>
              <w:t>55.23</w:t>
            </w:r>
          </w:p>
        </w:tc>
        <w:tc>
          <w:tcPr>
            <w:tcW w:w="1095" w:type="dxa"/>
            <w:vAlign w:val="center"/>
          </w:tcPr>
          <w:p>
            <w:pPr>
              <w:pStyle w:val="15"/>
            </w:pPr>
            <w:r>
              <w:t>55.23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095" w:type="dxa"/>
            <w:vAlign w:val="center"/>
          </w:tcPr>
          <w:p>
            <w:pPr>
              <w:pStyle w:val="16"/>
            </w:pPr>
            <w:r>
              <w:t>221</w:t>
            </w:r>
          </w:p>
        </w:tc>
        <w:tc>
          <w:tcPr>
            <w:tcW w:w="1095" w:type="dxa"/>
            <w:vAlign w:val="center"/>
          </w:tcPr>
          <w:p>
            <w:pPr>
              <w:pStyle w:val="16"/>
            </w:pPr>
            <w:r>
              <w:t>住房保障支出</w:t>
            </w:r>
          </w:p>
        </w:tc>
        <w:tc>
          <w:tcPr>
            <w:tcW w:w="1095" w:type="dxa"/>
            <w:vAlign w:val="center"/>
          </w:tcPr>
          <w:p>
            <w:pPr>
              <w:pStyle w:val="15"/>
            </w:pPr>
            <w:r>
              <w:t>56.80</w:t>
            </w:r>
          </w:p>
        </w:tc>
        <w:tc>
          <w:tcPr>
            <w:tcW w:w="1095" w:type="dxa"/>
            <w:vAlign w:val="center"/>
          </w:tcPr>
          <w:p>
            <w:pPr>
              <w:pStyle w:val="15"/>
            </w:pPr>
            <w:r>
              <w:t>56.80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095" w:type="dxa"/>
            <w:vAlign w:val="center"/>
          </w:tcPr>
          <w:p>
            <w:pPr>
              <w:pStyle w:val="16"/>
            </w:pPr>
            <w:r>
              <w:t>22102</w:t>
            </w:r>
          </w:p>
        </w:tc>
        <w:tc>
          <w:tcPr>
            <w:tcW w:w="1095" w:type="dxa"/>
            <w:vAlign w:val="center"/>
          </w:tcPr>
          <w:p>
            <w:pPr>
              <w:pStyle w:val="16"/>
            </w:pPr>
            <w:r>
              <w:t>住房改革支出</w:t>
            </w:r>
          </w:p>
        </w:tc>
        <w:tc>
          <w:tcPr>
            <w:tcW w:w="1095" w:type="dxa"/>
            <w:vAlign w:val="center"/>
          </w:tcPr>
          <w:p>
            <w:pPr>
              <w:pStyle w:val="15"/>
            </w:pPr>
            <w:r>
              <w:t>56.80</w:t>
            </w:r>
          </w:p>
        </w:tc>
        <w:tc>
          <w:tcPr>
            <w:tcW w:w="1095" w:type="dxa"/>
            <w:vAlign w:val="center"/>
          </w:tcPr>
          <w:p>
            <w:pPr>
              <w:pStyle w:val="15"/>
            </w:pPr>
            <w:r>
              <w:t>56.80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15</w:t>
            </w:r>
          </w:p>
        </w:tc>
        <w:tc>
          <w:tcPr>
            <w:tcW w:w="1095" w:type="dxa"/>
            <w:vAlign w:val="center"/>
          </w:tcPr>
          <w:p>
            <w:pPr>
              <w:pStyle w:val="16"/>
            </w:pPr>
            <w:r>
              <w:t>2210201</w:t>
            </w:r>
          </w:p>
        </w:tc>
        <w:tc>
          <w:tcPr>
            <w:tcW w:w="1095" w:type="dxa"/>
            <w:vAlign w:val="center"/>
          </w:tcPr>
          <w:p>
            <w:pPr>
              <w:pStyle w:val="16"/>
            </w:pPr>
            <w:r>
              <w:t>住房公积金</w:t>
            </w:r>
          </w:p>
        </w:tc>
        <w:tc>
          <w:tcPr>
            <w:tcW w:w="1095" w:type="dxa"/>
            <w:vAlign w:val="center"/>
          </w:tcPr>
          <w:p>
            <w:pPr>
              <w:pStyle w:val="15"/>
            </w:pPr>
            <w:r>
              <w:t>56.80</w:t>
            </w:r>
          </w:p>
        </w:tc>
        <w:tc>
          <w:tcPr>
            <w:tcW w:w="1095" w:type="dxa"/>
            <w:vAlign w:val="center"/>
          </w:tcPr>
          <w:p>
            <w:pPr>
              <w:pStyle w:val="15"/>
            </w:pPr>
            <w:r>
              <w:t>56.80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1232" w:type="dxa"/>
            <w:tcBorders>
              <w:top w:val="single" w:color="FFFFFF" w:sz="6" w:space="0"/>
              <w:left w:val="single" w:color="FFFFFF" w:sz="6" w:space="0"/>
              <w:right w:val="single" w:color="FFFFFF" w:sz="6" w:space="0"/>
            </w:tcBorders>
            <w:vAlign w:val="center"/>
          </w:tcPr>
          <w:p>
            <w:pPr>
              <w:pStyle w:val="12"/>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2464" w:type="dxa"/>
            <w:gridSpan w:val="2"/>
            <w:vAlign w:val="center"/>
          </w:tcPr>
          <w:p>
            <w:pPr>
              <w:pStyle w:val="14"/>
            </w:pPr>
            <w:r>
              <w:t>收入</w:t>
            </w:r>
          </w:p>
        </w:tc>
        <w:tc>
          <w:tcPr>
            <w:tcW w:w="6160"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4"/>
            </w:pPr>
            <w:r>
              <w:t>项  目</w:t>
            </w:r>
          </w:p>
        </w:tc>
        <w:tc>
          <w:tcPr>
            <w:tcW w:w="1232" w:type="dxa"/>
            <w:vAlign w:val="center"/>
          </w:tcPr>
          <w:p>
            <w:pPr>
              <w:pStyle w:val="14"/>
            </w:pPr>
            <w:r>
              <w:t>金额</w:t>
            </w:r>
          </w:p>
        </w:tc>
        <w:tc>
          <w:tcPr>
            <w:tcW w:w="1232"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1232" w:type="dxa"/>
            <w:vAlign w:val="center"/>
          </w:tcPr>
          <w:p>
            <w:pPr>
              <w:pStyle w:val="14"/>
            </w:pPr>
            <w:r>
              <w:t>1</w:t>
            </w:r>
          </w:p>
        </w:tc>
        <w:tc>
          <w:tcPr>
            <w:tcW w:w="1232" w:type="dxa"/>
            <w:vAlign w:val="center"/>
          </w:tcPr>
          <w:p>
            <w:pPr>
              <w:pStyle w:val="14"/>
            </w:pPr>
            <w:r>
              <w:t>2</w:t>
            </w:r>
          </w:p>
        </w:tc>
        <w:tc>
          <w:tcPr>
            <w:tcW w:w="1232"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1232" w:type="dxa"/>
            <w:vAlign w:val="center"/>
          </w:tcPr>
          <w:p>
            <w:pPr>
              <w:pStyle w:val="16"/>
            </w:pPr>
            <w:r>
              <w:t>一、一般公共预算拨款</w:t>
            </w:r>
          </w:p>
        </w:tc>
        <w:tc>
          <w:tcPr>
            <w:tcW w:w="1232" w:type="dxa"/>
            <w:vAlign w:val="center"/>
          </w:tcPr>
          <w:p>
            <w:pPr>
              <w:pStyle w:val="15"/>
            </w:pPr>
            <w:r>
              <w:t>684.44</w:t>
            </w:r>
          </w:p>
        </w:tc>
        <w:tc>
          <w:tcPr>
            <w:tcW w:w="1232" w:type="dxa"/>
            <w:vAlign w:val="center"/>
          </w:tcPr>
          <w:p>
            <w:pPr>
              <w:pStyle w:val="16"/>
            </w:pPr>
            <w:r>
              <w:t>一、一般公共服务支出</w:t>
            </w:r>
          </w:p>
        </w:tc>
        <w:tc>
          <w:tcPr>
            <w:tcW w:w="1232" w:type="dxa"/>
            <w:vAlign w:val="center"/>
          </w:tcPr>
          <w:p>
            <w:pPr>
              <w:pStyle w:val="15"/>
            </w:pPr>
            <w:r>
              <w:t>485.33</w:t>
            </w:r>
          </w:p>
        </w:tc>
        <w:tc>
          <w:tcPr>
            <w:tcW w:w="1232" w:type="dxa"/>
            <w:vAlign w:val="center"/>
          </w:tcPr>
          <w:p>
            <w:pPr>
              <w:pStyle w:val="15"/>
            </w:pPr>
            <w:r>
              <w:t>485.33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八、社会保障和就业支出</w:t>
            </w:r>
          </w:p>
        </w:tc>
        <w:tc>
          <w:tcPr>
            <w:tcW w:w="1232" w:type="dxa"/>
            <w:vAlign w:val="center"/>
          </w:tcPr>
          <w:p>
            <w:pPr>
              <w:pStyle w:val="15"/>
            </w:pPr>
            <w:r>
              <w:t>87.08</w:t>
            </w:r>
          </w:p>
        </w:tc>
        <w:tc>
          <w:tcPr>
            <w:tcW w:w="1232" w:type="dxa"/>
            <w:vAlign w:val="center"/>
          </w:tcPr>
          <w:p>
            <w:pPr>
              <w:pStyle w:val="15"/>
            </w:pPr>
            <w:r>
              <w:t>87.08</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十、卫生健康支出</w:t>
            </w:r>
          </w:p>
        </w:tc>
        <w:tc>
          <w:tcPr>
            <w:tcW w:w="1232" w:type="dxa"/>
            <w:vAlign w:val="center"/>
          </w:tcPr>
          <w:p>
            <w:pPr>
              <w:pStyle w:val="15"/>
            </w:pPr>
            <w:r>
              <w:t>55.23</w:t>
            </w:r>
          </w:p>
        </w:tc>
        <w:tc>
          <w:tcPr>
            <w:tcW w:w="1232" w:type="dxa"/>
            <w:vAlign w:val="center"/>
          </w:tcPr>
          <w:p>
            <w:pPr>
              <w:pStyle w:val="15"/>
            </w:pPr>
            <w:r>
              <w:t>55.23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十一、节能环保支出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二十、住房保障支出</w:t>
            </w:r>
          </w:p>
        </w:tc>
        <w:tc>
          <w:tcPr>
            <w:tcW w:w="1232" w:type="dxa"/>
            <w:vAlign w:val="center"/>
          </w:tcPr>
          <w:p>
            <w:pPr>
              <w:pStyle w:val="15"/>
            </w:pPr>
            <w:r>
              <w:t>56.80</w:t>
            </w:r>
          </w:p>
        </w:tc>
        <w:tc>
          <w:tcPr>
            <w:tcW w:w="1232" w:type="dxa"/>
            <w:vAlign w:val="center"/>
          </w:tcPr>
          <w:p>
            <w:pPr>
              <w:pStyle w:val="15"/>
            </w:pPr>
            <w:r>
              <w:t>56.80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三十一、人行科目</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1232" w:type="dxa"/>
            <w:vAlign w:val="center"/>
          </w:tcPr>
          <w:p>
            <w:pPr>
              <w:pStyle w:val="18"/>
            </w:pPr>
            <w:r>
              <w:t>本年收入合计</w:t>
            </w:r>
          </w:p>
        </w:tc>
        <w:tc>
          <w:tcPr>
            <w:tcW w:w="1232" w:type="dxa"/>
            <w:vAlign w:val="center"/>
          </w:tcPr>
          <w:p>
            <w:pPr>
              <w:pStyle w:val="19"/>
            </w:pPr>
            <w:r>
              <w:t>684.44</w:t>
            </w:r>
          </w:p>
        </w:tc>
        <w:tc>
          <w:tcPr>
            <w:tcW w:w="1232" w:type="dxa"/>
            <w:vAlign w:val="center"/>
          </w:tcPr>
          <w:p>
            <w:pPr>
              <w:pStyle w:val="18"/>
            </w:pPr>
            <w:r>
              <w:t>本年支出合计</w:t>
            </w:r>
          </w:p>
        </w:tc>
        <w:tc>
          <w:tcPr>
            <w:tcW w:w="1232" w:type="dxa"/>
            <w:vAlign w:val="center"/>
          </w:tcPr>
          <w:p>
            <w:pPr>
              <w:pStyle w:val="19"/>
            </w:pPr>
            <w:r>
              <w:t>684.44</w:t>
            </w:r>
          </w:p>
        </w:tc>
        <w:tc>
          <w:tcPr>
            <w:tcW w:w="1232" w:type="dxa"/>
            <w:vAlign w:val="center"/>
          </w:tcPr>
          <w:p>
            <w:pPr>
              <w:pStyle w:val="19"/>
            </w:pPr>
            <w:r>
              <w:t>684.44</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1232" w:type="dxa"/>
            <w:vAlign w:val="center"/>
          </w:tcPr>
          <w:p>
            <w:pPr>
              <w:pStyle w:val="16"/>
            </w:pPr>
            <w:r>
              <w:t>年初财政拨款结转和结余</w:t>
            </w:r>
          </w:p>
        </w:tc>
        <w:tc>
          <w:tcPr>
            <w:tcW w:w="1232" w:type="dxa"/>
            <w:vAlign w:val="center"/>
          </w:tcPr>
          <w:p>
            <w:pPr>
              <w:pStyle w:val="15"/>
            </w:pPr>
          </w:p>
        </w:tc>
        <w:tc>
          <w:tcPr>
            <w:tcW w:w="1232"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1232" w:type="dxa"/>
            <w:vAlign w:val="center"/>
          </w:tcPr>
          <w:p>
            <w:pPr>
              <w:pStyle w:val="16"/>
            </w:pPr>
            <w:r>
              <w:t>一、一般公共预算拨款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37</w:t>
            </w:r>
          </w:p>
        </w:tc>
        <w:tc>
          <w:tcPr>
            <w:tcW w:w="1232" w:type="dxa"/>
            <w:vAlign w:val="center"/>
          </w:tcPr>
          <w:p>
            <w:pPr>
              <w:pStyle w:val="18"/>
            </w:pPr>
            <w:r>
              <w:t>收入总计</w:t>
            </w:r>
          </w:p>
        </w:tc>
        <w:tc>
          <w:tcPr>
            <w:tcW w:w="1232" w:type="dxa"/>
            <w:vAlign w:val="center"/>
          </w:tcPr>
          <w:p>
            <w:pPr>
              <w:pStyle w:val="19"/>
            </w:pPr>
            <w:r>
              <w:t>684.44</w:t>
            </w:r>
          </w:p>
        </w:tc>
        <w:tc>
          <w:tcPr>
            <w:tcW w:w="1232" w:type="dxa"/>
            <w:vAlign w:val="center"/>
          </w:tcPr>
          <w:p>
            <w:pPr>
              <w:pStyle w:val="18"/>
            </w:pPr>
            <w:r>
              <w:t>支出总计</w:t>
            </w:r>
          </w:p>
        </w:tc>
        <w:tc>
          <w:tcPr>
            <w:tcW w:w="1232" w:type="dxa"/>
            <w:vAlign w:val="center"/>
          </w:tcPr>
          <w:p>
            <w:pPr>
              <w:pStyle w:val="19"/>
            </w:pPr>
            <w:r>
              <w:t>684.44</w:t>
            </w:r>
          </w:p>
        </w:tc>
        <w:tc>
          <w:tcPr>
            <w:tcW w:w="1232" w:type="dxa"/>
            <w:vAlign w:val="center"/>
          </w:tcPr>
          <w:p>
            <w:pPr>
              <w:pStyle w:val="19"/>
            </w:pPr>
            <w:r>
              <w:t>684.44</w:t>
            </w:r>
          </w:p>
        </w:tc>
        <w:tc>
          <w:tcPr>
            <w:tcW w:w="1232" w:type="dxa"/>
            <w:vAlign w:val="center"/>
          </w:tcPr>
          <w:p>
            <w:pPr>
              <w:pStyle w:val="19"/>
            </w:pPr>
          </w:p>
        </w:tc>
        <w:tc>
          <w:tcPr>
            <w:tcW w:w="1232" w:type="dxa"/>
            <w:vAlign w:val="center"/>
          </w:tcPr>
          <w:p>
            <w:pPr>
              <w:pStyle w:val="19"/>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684.44</w:t>
            </w:r>
          </w:p>
        </w:tc>
        <w:tc>
          <w:tcPr>
            <w:tcW w:w="1643" w:type="dxa"/>
            <w:vAlign w:val="center"/>
          </w:tcPr>
          <w:p>
            <w:pPr>
              <w:pStyle w:val="19"/>
            </w:pPr>
            <w:r>
              <w:t>585.44</w:t>
            </w:r>
          </w:p>
        </w:tc>
        <w:tc>
          <w:tcPr>
            <w:tcW w:w="1643" w:type="dxa"/>
            <w:vAlign w:val="center"/>
          </w:tcPr>
          <w:p>
            <w:pPr>
              <w:pStyle w:val="19"/>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201</w:t>
            </w:r>
          </w:p>
        </w:tc>
        <w:tc>
          <w:tcPr>
            <w:tcW w:w="1643" w:type="dxa"/>
            <w:vAlign w:val="center"/>
          </w:tcPr>
          <w:p>
            <w:pPr>
              <w:pStyle w:val="16"/>
            </w:pPr>
            <w:r>
              <w:t>一般公共服务支出</w:t>
            </w:r>
          </w:p>
        </w:tc>
        <w:tc>
          <w:tcPr>
            <w:tcW w:w="1643" w:type="dxa"/>
            <w:vAlign w:val="center"/>
          </w:tcPr>
          <w:p>
            <w:pPr>
              <w:pStyle w:val="15"/>
            </w:pPr>
            <w:r>
              <w:t>485.33</w:t>
            </w:r>
          </w:p>
        </w:tc>
        <w:tc>
          <w:tcPr>
            <w:tcW w:w="1643" w:type="dxa"/>
            <w:vAlign w:val="center"/>
          </w:tcPr>
          <w:p>
            <w:pPr>
              <w:pStyle w:val="15"/>
            </w:pPr>
            <w:r>
              <w:t>386.33</w:t>
            </w:r>
          </w:p>
        </w:tc>
        <w:tc>
          <w:tcPr>
            <w:tcW w:w="1643" w:type="dxa"/>
            <w:vAlign w:val="center"/>
          </w:tcPr>
          <w:p>
            <w:pPr>
              <w:pStyle w:val="15"/>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20103</w:t>
            </w:r>
          </w:p>
        </w:tc>
        <w:tc>
          <w:tcPr>
            <w:tcW w:w="1643" w:type="dxa"/>
            <w:vAlign w:val="center"/>
          </w:tcPr>
          <w:p>
            <w:pPr>
              <w:pStyle w:val="16"/>
            </w:pPr>
            <w:r>
              <w:t>政府办公厅（室）及相关机构事务</w:t>
            </w:r>
          </w:p>
        </w:tc>
        <w:tc>
          <w:tcPr>
            <w:tcW w:w="1643" w:type="dxa"/>
            <w:vAlign w:val="center"/>
          </w:tcPr>
          <w:p>
            <w:pPr>
              <w:pStyle w:val="15"/>
            </w:pPr>
            <w:r>
              <w:t>485.33</w:t>
            </w:r>
          </w:p>
        </w:tc>
        <w:tc>
          <w:tcPr>
            <w:tcW w:w="1643" w:type="dxa"/>
            <w:vAlign w:val="center"/>
          </w:tcPr>
          <w:p>
            <w:pPr>
              <w:pStyle w:val="15"/>
            </w:pPr>
            <w:r>
              <w:t>386.33</w:t>
            </w:r>
          </w:p>
        </w:tc>
        <w:tc>
          <w:tcPr>
            <w:tcW w:w="1643" w:type="dxa"/>
            <w:vAlign w:val="center"/>
          </w:tcPr>
          <w:p>
            <w:pPr>
              <w:pStyle w:val="15"/>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2010306</w:t>
            </w:r>
          </w:p>
        </w:tc>
        <w:tc>
          <w:tcPr>
            <w:tcW w:w="1643" w:type="dxa"/>
            <w:vAlign w:val="center"/>
          </w:tcPr>
          <w:p>
            <w:pPr>
              <w:pStyle w:val="16"/>
            </w:pPr>
            <w:r>
              <w:t>政务公开审批</w:t>
            </w:r>
          </w:p>
        </w:tc>
        <w:tc>
          <w:tcPr>
            <w:tcW w:w="1643" w:type="dxa"/>
            <w:vAlign w:val="center"/>
          </w:tcPr>
          <w:p>
            <w:pPr>
              <w:pStyle w:val="15"/>
            </w:pPr>
            <w:r>
              <w:t>485.33</w:t>
            </w:r>
          </w:p>
        </w:tc>
        <w:tc>
          <w:tcPr>
            <w:tcW w:w="1643" w:type="dxa"/>
            <w:vAlign w:val="center"/>
          </w:tcPr>
          <w:p>
            <w:pPr>
              <w:pStyle w:val="15"/>
            </w:pPr>
            <w:r>
              <w:t>386.33</w:t>
            </w:r>
          </w:p>
        </w:tc>
        <w:tc>
          <w:tcPr>
            <w:tcW w:w="1643" w:type="dxa"/>
            <w:vAlign w:val="center"/>
          </w:tcPr>
          <w:p>
            <w:pPr>
              <w:pStyle w:val="15"/>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208</w:t>
            </w:r>
          </w:p>
        </w:tc>
        <w:tc>
          <w:tcPr>
            <w:tcW w:w="1643" w:type="dxa"/>
            <w:vAlign w:val="center"/>
          </w:tcPr>
          <w:p>
            <w:pPr>
              <w:pStyle w:val="16"/>
            </w:pPr>
            <w:r>
              <w:t>社会保障和就业支出</w:t>
            </w:r>
          </w:p>
        </w:tc>
        <w:tc>
          <w:tcPr>
            <w:tcW w:w="1643" w:type="dxa"/>
            <w:vAlign w:val="center"/>
          </w:tcPr>
          <w:p>
            <w:pPr>
              <w:pStyle w:val="15"/>
            </w:pPr>
            <w:r>
              <w:t>87.08</w:t>
            </w:r>
          </w:p>
        </w:tc>
        <w:tc>
          <w:tcPr>
            <w:tcW w:w="1643" w:type="dxa"/>
            <w:vAlign w:val="center"/>
          </w:tcPr>
          <w:p>
            <w:pPr>
              <w:pStyle w:val="15"/>
            </w:pPr>
            <w:r>
              <w:t>87.08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20805</w:t>
            </w:r>
          </w:p>
        </w:tc>
        <w:tc>
          <w:tcPr>
            <w:tcW w:w="1643" w:type="dxa"/>
            <w:vAlign w:val="center"/>
          </w:tcPr>
          <w:p>
            <w:pPr>
              <w:pStyle w:val="16"/>
            </w:pPr>
            <w:r>
              <w:t>行政事业单位养老支出</w:t>
            </w:r>
          </w:p>
        </w:tc>
        <w:tc>
          <w:tcPr>
            <w:tcW w:w="1643" w:type="dxa"/>
            <w:vAlign w:val="center"/>
          </w:tcPr>
          <w:p>
            <w:pPr>
              <w:pStyle w:val="15"/>
            </w:pPr>
            <w:r>
              <w:t>87.08</w:t>
            </w:r>
          </w:p>
        </w:tc>
        <w:tc>
          <w:tcPr>
            <w:tcW w:w="1643" w:type="dxa"/>
            <w:vAlign w:val="center"/>
          </w:tcPr>
          <w:p>
            <w:pPr>
              <w:pStyle w:val="15"/>
            </w:pPr>
            <w:r>
              <w:t>87.08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2080501</w:t>
            </w:r>
          </w:p>
        </w:tc>
        <w:tc>
          <w:tcPr>
            <w:tcW w:w="1643" w:type="dxa"/>
            <w:vAlign w:val="center"/>
          </w:tcPr>
          <w:p>
            <w:pPr>
              <w:pStyle w:val="16"/>
            </w:pPr>
            <w:r>
              <w:t>行政单位离退休</w:t>
            </w:r>
          </w:p>
        </w:tc>
        <w:tc>
          <w:tcPr>
            <w:tcW w:w="1643" w:type="dxa"/>
            <w:vAlign w:val="center"/>
          </w:tcPr>
          <w:p>
            <w:pPr>
              <w:pStyle w:val="15"/>
            </w:pPr>
            <w:r>
              <w:t>10.81</w:t>
            </w:r>
          </w:p>
        </w:tc>
        <w:tc>
          <w:tcPr>
            <w:tcW w:w="1643" w:type="dxa"/>
            <w:vAlign w:val="center"/>
          </w:tcPr>
          <w:p>
            <w:pPr>
              <w:pStyle w:val="15"/>
            </w:pPr>
            <w:r>
              <w:t>10.81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2080505</w:t>
            </w:r>
          </w:p>
        </w:tc>
        <w:tc>
          <w:tcPr>
            <w:tcW w:w="1643" w:type="dxa"/>
            <w:vAlign w:val="center"/>
          </w:tcPr>
          <w:p>
            <w:pPr>
              <w:pStyle w:val="16"/>
            </w:pPr>
            <w:r>
              <w:t>机关事业单位基本养老保险缴费支出</w:t>
            </w:r>
          </w:p>
        </w:tc>
        <w:tc>
          <w:tcPr>
            <w:tcW w:w="1643" w:type="dxa"/>
            <w:vAlign w:val="center"/>
          </w:tcPr>
          <w:p>
            <w:pPr>
              <w:pStyle w:val="15"/>
            </w:pPr>
            <w:r>
              <w:t>67.43</w:t>
            </w:r>
          </w:p>
        </w:tc>
        <w:tc>
          <w:tcPr>
            <w:tcW w:w="1643" w:type="dxa"/>
            <w:vAlign w:val="center"/>
          </w:tcPr>
          <w:p>
            <w:pPr>
              <w:pStyle w:val="15"/>
            </w:pPr>
            <w:r>
              <w:t>67.43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2080506</w:t>
            </w:r>
          </w:p>
        </w:tc>
        <w:tc>
          <w:tcPr>
            <w:tcW w:w="1643" w:type="dxa"/>
            <w:vAlign w:val="center"/>
          </w:tcPr>
          <w:p>
            <w:pPr>
              <w:pStyle w:val="16"/>
            </w:pPr>
            <w:r>
              <w:t>机关事业单位职业年金缴费支出</w:t>
            </w:r>
          </w:p>
        </w:tc>
        <w:tc>
          <w:tcPr>
            <w:tcW w:w="1643" w:type="dxa"/>
            <w:vAlign w:val="center"/>
          </w:tcPr>
          <w:p>
            <w:pPr>
              <w:pStyle w:val="15"/>
            </w:pPr>
            <w:r>
              <w:t>8.84</w:t>
            </w:r>
          </w:p>
        </w:tc>
        <w:tc>
          <w:tcPr>
            <w:tcW w:w="1643" w:type="dxa"/>
            <w:vAlign w:val="center"/>
          </w:tcPr>
          <w:p>
            <w:pPr>
              <w:pStyle w:val="15"/>
            </w:pPr>
            <w:r>
              <w:t>8.84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210</w:t>
            </w:r>
          </w:p>
        </w:tc>
        <w:tc>
          <w:tcPr>
            <w:tcW w:w="1643" w:type="dxa"/>
            <w:vAlign w:val="center"/>
          </w:tcPr>
          <w:p>
            <w:pPr>
              <w:pStyle w:val="16"/>
            </w:pPr>
            <w:r>
              <w:t>卫生健康支出</w:t>
            </w:r>
          </w:p>
        </w:tc>
        <w:tc>
          <w:tcPr>
            <w:tcW w:w="1643" w:type="dxa"/>
            <w:vAlign w:val="center"/>
          </w:tcPr>
          <w:p>
            <w:pPr>
              <w:pStyle w:val="15"/>
            </w:pPr>
            <w:r>
              <w:t>55.23</w:t>
            </w:r>
          </w:p>
        </w:tc>
        <w:tc>
          <w:tcPr>
            <w:tcW w:w="1643" w:type="dxa"/>
            <w:vAlign w:val="center"/>
          </w:tcPr>
          <w:p>
            <w:pPr>
              <w:pStyle w:val="15"/>
            </w:pPr>
            <w:r>
              <w:t>55.23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21011</w:t>
            </w:r>
          </w:p>
        </w:tc>
        <w:tc>
          <w:tcPr>
            <w:tcW w:w="1643" w:type="dxa"/>
            <w:vAlign w:val="center"/>
          </w:tcPr>
          <w:p>
            <w:pPr>
              <w:pStyle w:val="16"/>
            </w:pPr>
            <w:r>
              <w:t>行政事业单位医疗</w:t>
            </w:r>
          </w:p>
        </w:tc>
        <w:tc>
          <w:tcPr>
            <w:tcW w:w="1643" w:type="dxa"/>
            <w:vAlign w:val="center"/>
          </w:tcPr>
          <w:p>
            <w:pPr>
              <w:pStyle w:val="15"/>
            </w:pPr>
            <w:r>
              <w:t>55.23</w:t>
            </w:r>
          </w:p>
        </w:tc>
        <w:tc>
          <w:tcPr>
            <w:tcW w:w="1643" w:type="dxa"/>
            <w:vAlign w:val="center"/>
          </w:tcPr>
          <w:p>
            <w:pPr>
              <w:pStyle w:val="15"/>
            </w:pPr>
            <w:r>
              <w:t>55.23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2101101</w:t>
            </w:r>
          </w:p>
        </w:tc>
        <w:tc>
          <w:tcPr>
            <w:tcW w:w="1643" w:type="dxa"/>
            <w:vAlign w:val="center"/>
          </w:tcPr>
          <w:p>
            <w:pPr>
              <w:pStyle w:val="16"/>
            </w:pPr>
            <w:r>
              <w:t>行政单位医疗</w:t>
            </w:r>
          </w:p>
        </w:tc>
        <w:tc>
          <w:tcPr>
            <w:tcW w:w="1643" w:type="dxa"/>
            <w:vAlign w:val="center"/>
          </w:tcPr>
          <w:p>
            <w:pPr>
              <w:pStyle w:val="15"/>
            </w:pPr>
            <w:r>
              <w:t>55.23</w:t>
            </w:r>
          </w:p>
        </w:tc>
        <w:tc>
          <w:tcPr>
            <w:tcW w:w="1643" w:type="dxa"/>
            <w:vAlign w:val="center"/>
          </w:tcPr>
          <w:p>
            <w:pPr>
              <w:pStyle w:val="15"/>
            </w:pPr>
            <w:r>
              <w:t>55.23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221</w:t>
            </w:r>
          </w:p>
        </w:tc>
        <w:tc>
          <w:tcPr>
            <w:tcW w:w="1643" w:type="dxa"/>
            <w:vAlign w:val="center"/>
          </w:tcPr>
          <w:p>
            <w:pPr>
              <w:pStyle w:val="16"/>
            </w:pPr>
            <w:r>
              <w:t>住房保障支出</w:t>
            </w:r>
          </w:p>
        </w:tc>
        <w:tc>
          <w:tcPr>
            <w:tcW w:w="1643" w:type="dxa"/>
            <w:vAlign w:val="center"/>
          </w:tcPr>
          <w:p>
            <w:pPr>
              <w:pStyle w:val="15"/>
            </w:pPr>
            <w:r>
              <w:t>56.80</w:t>
            </w:r>
          </w:p>
        </w:tc>
        <w:tc>
          <w:tcPr>
            <w:tcW w:w="1643" w:type="dxa"/>
            <w:vAlign w:val="center"/>
          </w:tcPr>
          <w:p>
            <w:pPr>
              <w:pStyle w:val="15"/>
            </w:pPr>
            <w:r>
              <w:t>56.80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22102</w:t>
            </w:r>
          </w:p>
        </w:tc>
        <w:tc>
          <w:tcPr>
            <w:tcW w:w="1643" w:type="dxa"/>
            <w:vAlign w:val="center"/>
          </w:tcPr>
          <w:p>
            <w:pPr>
              <w:pStyle w:val="16"/>
            </w:pPr>
            <w:r>
              <w:t>住房改革支出</w:t>
            </w:r>
          </w:p>
        </w:tc>
        <w:tc>
          <w:tcPr>
            <w:tcW w:w="1643" w:type="dxa"/>
            <w:vAlign w:val="center"/>
          </w:tcPr>
          <w:p>
            <w:pPr>
              <w:pStyle w:val="15"/>
            </w:pPr>
            <w:r>
              <w:t>56.80</w:t>
            </w:r>
          </w:p>
        </w:tc>
        <w:tc>
          <w:tcPr>
            <w:tcW w:w="1643" w:type="dxa"/>
            <w:vAlign w:val="center"/>
          </w:tcPr>
          <w:p>
            <w:pPr>
              <w:pStyle w:val="15"/>
            </w:pPr>
            <w:r>
              <w:t>56.80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2210201</w:t>
            </w:r>
          </w:p>
        </w:tc>
        <w:tc>
          <w:tcPr>
            <w:tcW w:w="1643" w:type="dxa"/>
            <w:vAlign w:val="center"/>
          </w:tcPr>
          <w:p>
            <w:pPr>
              <w:pStyle w:val="16"/>
            </w:pPr>
            <w:r>
              <w:t>住房公积金</w:t>
            </w:r>
          </w:p>
        </w:tc>
        <w:tc>
          <w:tcPr>
            <w:tcW w:w="1643" w:type="dxa"/>
            <w:vAlign w:val="center"/>
          </w:tcPr>
          <w:p>
            <w:pPr>
              <w:pStyle w:val="15"/>
            </w:pPr>
            <w:r>
              <w:t>56.80</w:t>
            </w:r>
          </w:p>
        </w:tc>
        <w:tc>
          <w:tcPr>
            <w:tcW w:w="1643" w:type="dxa"/>
            <w:vAlign w:val="center"/>
          </w:tcPr>
          <w:p>
            <w:pPr>
              <w:pStyle w:val="15"/>
            </w:pPr>
            <w:r>
              <w:t>56.80</w:t>
            </w:r>
          </w:p>
        </w:tc>
        <w:tc>
          <w:tcPr>
            <w:tcW w:w="1643"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585.44</w:t>
            </w:r>
          </w:p>
        </w:tc>
        <w:tc>
          <w:tcPr>
            <w:tcW w:w="1643" w:type="dxa"/>
            <w:vAlign w:val="center"/>
          </w:tcPr>
          <w:p>
            <w:pPr>
              <w:pStyle w:val="19"/>
            </w:pPr>
            <w:r>
              <w:t>540.26</w:t>
            </w:r>
          </w:p>
        </w:tc>
        <w:tc>
          <w:tcPr>
            <w:tcW w:w="1643" w:type="dxa"/>
            <w:vAlign w:val="center"/>
          </w:tcPr>
          <w:p>
            <w:pPr>
              <w:pStyle w:val="19"/>
            </w:pPr>
            <w:r>
              <w:t>45.18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1643" w:type="dxa"/>
            <w:vAlign w:val="center"/>
          </w:tcPr>
          <w:p>
            <w:pPr>
              <w:pStyle w:val="16"/>
            </w:pPr>
            <w:r>
              <w:t>工资福利支出</w:t>
            </w:r>
          </w:p>
        </w:tc>
        <w:tc>
          <w:tcPr>
            <w:tcW w:w="1643" w:type="dxa"/>
            <w:vAlign w:val="center"/>
          </w:tcPr>
          <w:p>
            <w:pPr>
              <w:pStyle w:val="15"/>
            </w:pPr>
            <w:r>
              <w:t>529.72</w:t>
            </w:r>
          </w:p>
        </w:tc>
        <w:tc>
          <w:tcPr>
            <w:tcW w:w="1643" w:type="dxa"/>
            <w:vAlign w:val="center"/>
          </w:tcPr>
          <w:p>
            <w:pPr>
              <w:pStyle w:val="15"/>
            </w:pPr>
            <w:r>
              <w:t>529.72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1643" w:type="dxa"/>
            <w:vAlign w:val="center"/>
          </w:tcPr>
          <w:p>
            <w:pPr>
              <w:pStyle w:val="16"/>
            </w:pPr>
            <w:r>
              <w:t>基本工资</w:t>
            </w:r>
          </w:p>
        </w:tc>
        <w:tc>
          <w:tcPr>
            <w:tcW w:w="1643" w:type="dxa"/>
            <w:vAlign w:val="center"/>
          </w:tcPr>
          <w:p>
            <w:pPr>
              <w:pStyle w:val="15"/>
            </w:pPr>
            <w:r>
              <w:t>126.31</w:t>
            </w:r>
          </w:p>
        </w:tc>
        <w:tc>
          <w:tcPr>
            <w:tcW w:w="1643" w:type="dxa"/>
            <w:vAlign w:val="center"/>
          </w:tcPr>
          <w:p>
            <w:pPr>
              <w:pStyle w:val="15"/>
            </w:pPr>
            <w:r>
              <w:t>126.31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30102</w:t>
            </w:r>
          </w:p>
        </w:tc>
        <w:tc>
          <w:tcPr>
            <w:tcW w:w="1643" w:type="dxa"/>
            <w:vAlign w:val="center"/>
          </w:tcPr>
          <w:p>
            <w:pPr>
              <w:pStyle w:val="16"/>
            </w:pPr>
            <w:r>
              <w:t>津贴补贴</w:t>
            </w:r>
          </w:p>
        </w:tc>
        <w:tc>
          <w:tcPr>
            <w:tcW w:w="1643" w:type="dxa"/>
            <w:vAlign w:val="center"/>
          </w:tcPr>
          <w:p>
            <w:pPr>
              <w:pStyle w:val="15"/>
            </w:pPr>
            <w:r>
              <w:t>44.23</w:t>
            </w:r>
          </w:p>
        </w:tc>
        <w:tc>
          <w:tcPr>
            <w:tcW w:w="1643" w:type="dxa"/>
            <w:vAlign w:val="center"/>
          </w:tcPr>
          <w:p>
            <w:pPr>
              <w:pStyle w:val="15"/>
            </w:pPr>
            <w:r>
              <w:t>44.23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30103</w:t>
            </w:r>
          </w:p>
        </w:tc>
        <w:tc>
          <w:tcPr>
            <w:tcW w:w="1643" w:type="dxa"/>
            <w:vAlign w:val="center"/>
          </w:tcPr>
          <w:p>
            <w:pPr>
              <w:pStyle w:val="16"/>
            </w:pPr>
            <w:r>
              <w:t>奖金</w:t>
            </w:r>
          </w:p>
        </w:tc>
        <w:tc>
          <w:tcPr>
            <w:tcW w:w="1643" w:type="dxa"/>
            <w:vAlign w:val="center"/>
          </w:tcPr>
          <w:p>
            <w:pPr>
              <w:pStyle w:val="15"/>
            </w:pPr>
            <w:r>
              <w:t>88.37</w:t>
            </w:r>
          </w:p>
        </w:tc>
        <w:tc>
          <w:tcPr>
            <w:tcW w:w="1643" w:type="dxa"/>
            <w:vAlign w:val="center"/>
          </w:tcPr>
          <w:p>
            <w:pPr>
              <w:pStyle w:val="15"/>
            </w:pPr>
            <w:r>
              <w:t>88.37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30107</w:t>
            </w:r>
          </w:p>
        </w:tc>
        <w:tc>
          <w:tcPr>
            <w:tcW w:w="1643" w:type="dxa"/>
            <w:vAlign w:val="center"/>
          </w:tcPr>
          <w:p>
            <w:pPr>
              <w:pStyle w:val="16"/>
            </w:pPr>
            <w:r>
              <w:t>绩效工资</w:t>
            </w:r>
          </w:p>
        </w:tc>
        <w:tc>
          <w:tcPr>
            <w:tcW w:w="1643" w:type="dxa"/>
            <w:vAlign w:val="center"/>
          </w:tcPr>
          <w:p>
            <w:pPr>
              <w:pStyle w:val="15"/>
            </w:pPr>
            <w:r>
              <w:t>78.21</w:t>
            </w:r>
          </w:p>
        </w:tc>
        <w:tc>
          <w:tcPr>
            <w:tcW w:w="1643" w:type="dxa"/>
            <w:vAlign w:val="center"/>
          </w:tcPr>
          <w:p>
            <w:pPr>
              <w:pStyle w:val="15"/>
            </w:pPr>
            <w:r>
              <w:t>78.21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30108</w:t>
            </w:r>
          </w:p>
        </w:tc>
        <w:tc>
          <w:tcPr>
            <w:tcW w:w="1643" w:type="dxa"/>
            <w:vAlign w:val="center"/>
          </w:tcPr>
          <w:p>
            <w:pPr>
              <w:pStyle w:val="16"/>
            </w:pPr>
            <w:r>
              <w:t>机关事业单位基本养老保险缴费</w:t>
            </w:r>
          </w:p>
        </w:tc>
        <w:tc>
          <w:tcPr>
            <w:tcW w:w="1643" w:type="dxa"/>
            <w:vAlign w:val="center"/>
          </w:tcPr>
          <w:p>
            <w:pPr>
              <w:pStyle w:val="15"/>
            </w:pPr>
            <w:r>
              <w:t>67.43</w:t>
            </w:r>
          </w:p>
        </w:tc>
        <w:tc>
          <w:tcPr>
            <w:tcW w:w="1643" w:type="dxa"/>
            <w:vAlign w:val="center"/>
          </w:tcPr>
          <w:p>
            <w:pPr>
              <w:pStyle w:val="15"/>
            </w:pPr>
            <w:r>
              <w:t>67.43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30109</w:t>
            </w:r>
          </w:p>
        </w:tc>
        <w:tc>
          <w:tcPr>
            <w:tcW w:w="1643" w:type="dxa"/>
            <w:vAlign w:val="center"/>
          </w:tcPr>
          <w:p>
            <w:pPr>
              <w:pStyle w:val="16"/>
            </w:pPr>
            <w:r>
              <w:t>职业年金缴费</w:t>
            </w:r>
          </w:p>
        </w:tc>
        <w:tc>
          <w:tcPr>
            <w:tcW w:w="1643" w:type="dxa"/>
            <w:vAlign w:val="center"/>
          </w:tcPr>
          <w:p>
            <w:pPr>
              <w:pStyle w:val="15"/>
            </w:pPr>
            <w:r>
              <w:t>8.84</w:t>
            </w:r>
          </w:p>
        </w:tc>
        <w:tc>
          <w:tcPr>
            <w:tcW w:w="1643" w:type="dxa"/>
            <w:vAlign w:val="center"/>
          </w:tcPr>
          <w:p>
            <w:pPr>
              <w:pStyle w:val="15"/>
            </w:pPr>
            <w:r>
              <w:t>8.84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30110</w:t>
            </w:r>
          </w:p>
        </w:tc>
        <w:tc>
          <w:tcPr>
            <w:tcW w:w="1643" w:type="dxa"/>
            <w:vAlign w:val="center"/>
          </w:tcPr>
          <w:p>
            <w:pPr>
              <w:pStyle w:val="16"/>
            </w:pPr>
            <w:r>
              <w:t>职工基本医疗保险缴费</w:t>
            </w:r>
          </w:p>
        </w:tc>
        <w:tc>
          <w:tcPr>
            <w:tcW w:w="1643" w:type="dxa"/>
            <w:vAlign w:val="center"/>
          </w:tcPr>
          <w:p>
            <w:pPr>
              <w:pStyle w:val="15"/>
            </w:pPr>
            <w:r>
              <w:t>55.23</w:t>
            </w:r>
          </w:p>
        </w:tc>
        <w:tc>
          <w:tcPr>
            <w:tcW w:w="1643" w:type="dxa"/>
            <w:vAlign w:val="center"/>
          </w:tcPr>
          <w:p>
            <w:pPr>
              <w:pStyle w:val="15"/>
            </w:pPr>
            <w:r>
              <w:t>55.23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30112</w:t>
            </w:r>
          </w:p>
        </w:tc>
        <w:tc>
          <w:tcPr>
            <w:tcW w:w="1643" w:type="dxa"/>
            <w:vAlign w:val="center"/>
          </w:tcPr>
          <w:p>
            <w:pPr>
              <w:pStyle w:val="16"/>
            </w:pPr>
            <w:r>
              <w:t>其他社会保障缴费</w:t>
            </w:r>
          </w:p>
        </w:tc>
        <w:tc>
          <w:tcPr>
            <w:tcW w:w="1643" w:type="dxa"/>
            <w:vAlign w:val="center"/>
          </w:tcPr>
          <w:p>
            <w:pPr>
              <w:pStyle w:val="15"/>
            </w:pPr>
            <w:r>
              <w:t>4.30</w:t>
            </w:r>
          </w:p>
        </w:tc>
        <w:tc>
          <w:tcPr>
            <w:tcW w:w="1643" w:type="dxa"/>
            <w:vAlign w:val="center"/>
          </w:tcPr>
          <w:p>
            <w:pPr>
              <w:pStyle w:val="15"/>
            </w:pPr>
            <w:r>
              <w:t>4.30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30113</w:t>
            </w:r>
          </w:p>
        </w:tc>
        <w:tc>
          <w:tcPr>
            <w:tcW w:w="1643" w:type="dxa"/>
            <w:vAlign w:val="center"/>
          </w:tcPr>
          <w:p>
            <w:pPr>
              <w:pStyle w:val="16"/>
            </w:pPr>
            <w:r>
              <w:t>住房公积金</w:t>
            </w:r>
          </w:p>
        </w:tc>
        <w:tc>
          <w:tcPr>
            <w:tcW w:w="1643" w:type="dxa"/>
            <w:vAlign w:val="center"/>
          </w:tcPr>
          <w:p>
            <w:pPr>
              <w:pStyle w:val="15"/>
            </w:pPr>
            <w:r>
              <w:t>56.80</w:t>
            </w:r>
          </w:p>
        </w:tc>
        <w:tc>
          <w:tcPr>
            <w:tcW w:w="1643" w:type="dxa"/>
            <w:vAlign w:val="center"/>
          </w:tcPr>
          <w:p>
            <w:pPr>
              <w:pStyle w:val="15"/>
            </w:pPr>
            <w:r>
              <w:t>56.80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302</w:t>
            </w:r>
          </w:p>
        </w:tc>
        <w:tc>
          <w:tcPr>
            <w:tcW w:w="1643" w:type="dxa"/>
            <w:vAlign w:val="center"/>
          </w:tcPr>
          <w:p>
            <w:pPr>
              <w:pStyle w:val="16"/>
            </w:pPr>
            <w:r>
              <w:t>商品和服务支出</w:t>
            </w:r>
          </w:p>
        </w:tc>
        <w:tc>
          <w:tcPr>
            <w:tcW w:w="1643" w:type="dxa"/>
            <w:vAlign w:val="center"/>
          </w:tcPr>
          <w:p>
            <w:pPr>
              <w:pStyle w:val="15"/>
            </w:pPr>
            <w:r>
              <w:t>43.66</w:t>
            </w:r>
          </w:p>
        </w:tc>
        <w:tc>
          <w:tcPr>
            <w:tcW w:w="1643" w:type="dxa"/>
            <w:vAlign w:val="center"/>
          </w:tcPr>
          <w:p>
            <w:pPr>
              <w:pStyle w:val="15"/>
            </w:pPr>
          </w:p>
        </w:tc>
        <w:tc>
          <w:tcPr>
            <w:tcW w:w="1643" w:type="dxa"/>
            <w:vAlign w:val="center"/>
          </w:tcPr>
          <w:p>
            <w:pPr>
              <w:pStyle w:val="15"/>
            </w:pPr>
            <w:r>
              <w:t>43.66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30201</w:t>
            </w:r>
          </w:p>
        </w:tc>
        <w:tc>
          <w:tcPr>
            <w:tcW w:w="1643" w:type="dxa"/>
            <w:vAlign w:val="center"/>
          </w:tcPr>
          <w:p>
            <w:pPr>
              <w:pStyle w:val="16"/>
            </w:pPr>
            <w:r>
              <w:t>办公费</w:t>
            </w:r>
          </w:p>
        </w:tc>
        <w:tc>
          <w:tcPr>
            <w:tcW w:w="1643" w:type="dxa"/>
            <w:vAlign w:val="center"/>
          </w:tcPr>
          <w:p>
            <w:pPr>
              <w:pStyle w:val="15"/>
            </w:pPr>
            <w:r>
              <w:t>11.40</w:t>
            </w:r>
          </w:p>
        </w:tc>
        <w:tc>
          <w:tcPr>
            <w:tcW w:w="1643" w:type="dxa"/>
            <w:vAlign w:val="center"/>
          </w:tcPr>
          <w:p>
            <w:pPr>
              <w:pStyle w:val="15"/>
            </w:pPr>
          </w:p>
        </w:tc>
        <w:tc>
          <w:tcPr>
            <w:tcW w:w="1643" w:type="dxa"/>
            <w:vAlign w:val="center"/>
          </w:tcPr>
          <w:p>
            <w:pPr>
              <w:pStyle w:val="15"/>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30202</w:t>
            </w:r>
          </w:p>
        </w:tc>
        <w:tc>
          <w:tcPr>
            <w:tcW w:w="1643" w:type="dxa"/>
            <w:vAlign w:val="center"/>
          </w:tcPr>
          <w:p>
            <w:pPr>
              <w:pStyle w:val="16"/>
            </w:pPr>
            <w:r>
              <w:t>印刷费</w:t>
            </w:r>
          </w:p>
        </w:tc>
        <w:tc>
          <w:tcPr>
            <w:tcW w:w="1643" w:type="dxa"/>
            <w:vAlign w:val="center"/>
          </w:tcPr>
          <w:p>
            <w:pPr>
              <w:pStyle w:val="15"/>
            </w:pPr>
            <w:r>
              <w:t>1.52</w:t>
            </w:r>
          </w:p>
        </w:tc>
        <w:tc>
          <w:tcPr>
            <w:tcW w:w="1643" w:type="dxa"/>
            <w:vAlign w:val="center"/>
          </w:tcPr>
          <w:p>
            <w:pPr>
              <w:pStyle w:val="15"/>
            </w:pPr>
          </w:p>
        </w:tc>
        <w:tc>
          <w:tcPr>
            <w:tcW w:w="1643" w:type="dxa"/>
            <w:vAlign w:val="center"/>
          </w:tcPr>
          <w:p>
            <w:pPr>
              <w:pStyle w:val="15"/>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30211</w:t>
            </w:r>
          </w:p>
        </w:tc>
        <w:tc>
          <w:tcPr>
            <w:tcW w:w="1643" w:type="dxa"/>
            <w:vAlign w:val="center"/>
          </w:tcPr>
          <w:p>
            <w:pPr>
              <w:pStyle w:val="16"/>
            </w:pPr>
            <w:r>
              <w:t>差旅费</w:t>
            </w:r>
          </w:p>
        </w:tc>
        <w:tc>
          <w:tcPr>
            <w:tcW w:w="1643" w:type="dxa"/>
            <w:vAlign w:val="center"/>
          </w:tcPr>
          <w:p>
            <w:pPr>
              <w:pStyle w:val="15"/>
            </w:pPr>
            <w:r>
              <w:t>6.08</w:t>
            </w:r>
          </w:p>
        </w:tc>
        <w:tc>
          <w:tcPr>
            <w:tcW w:w="1643" w:type="dxa"/>
            <w:vAlign w:val="center"/>
          </w:tcPr>
          <w:p>
            <w:pPr>
              <w:pStyle w:val="15"/>
            </w:pPr>
          </w:p>
        </w:tc>
        <w:tc>
          <w:tcPr>
            <w:tcW w:w="1643" w:type="dxa"/>
            <w:vAlign w:val="center"/>
          </w:tcPr>
          <w:p>
            <w:pPr>
              <w:pStyle w:val="15"/>
            </w:pPr>
            <w:r>
              <w:t>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30215</w:t>
            </w:r>
          </w:p>
        </w:tc>
        <w:tc>
          <w:tcPr>
            <w:tcW w:w="1643" w:type="dxa"/>
            <w:vAlign w:val="center"/>
          </w:tcPr>
          <w:p>
            <w:pPr>
              <w:pStyle w:val="16"/>
            </w:pPr>
            <w:r>
              <w:t>会议费</w:t>
            </w:r>
          </w:p>
        </w:tc>
        <w:tc>
          <w:tcPr>
            <w:tcW w:w="1643" w:type="dxa"/>
            <w:vAlign w:val="center"/>
          </w:tcPr>
          <w:p>
            <w:pPr>
              <w:pStyle w:val="15"/>
            </w:pPr>
            <w:r>
              <w:t>4.80</w:t>
            </w:r>
          </w:p>
        </w:tc>
        <w:tc>
          <w:tcPr>
            <w:tcW w:w="1643" w:type="dxa"/>
            <w:vAlign w:val="center"/>
          </w:tcPr>
          <w:p>
            <w:pPr>
              <w:pStyle w:val="15"/>
            </w:pPr>
          </w:p>
        </w:tc>
        <w:tc>
          <w:tcPr>
            <w:tcW w:w="1643" w:type="dxa"/>
            <w:vAlign w:val="center"/>
          </w:tcPr>
          <w:p>
            <w:pPr>
              <w:pStyle w:val="15"/>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30216</w:t>
            </w:r>
          </w:p>
        </w:tc>
        <w:tc>
          <w:tcPr>
            <w:tcW w:w="1643" w:type="dxa"/>
            <w:vAlign w:val="center"/>
          </w:tcPr>
          <w:p>
            <w:pPr>
              <w:pStyle w:val="16"/>
            </w:pPr>
            <w:r>
              <w:t>培训费</w:t>
            </w:r>
          </w:p>
        </w:tc>
        <w:tc>
          <w:tcPr>
            <w:tcW w:w="1643" w:type="dxa"/>
            <w:vAlign w:val="center"/>
          </w:tcPr>
          <w:p>
            <w:pPr>
              <w:pStyle w:val="15"/>
            </w:pPr>
            <w:r>
              <w:t>4.05</w:t>
            </w:r>
          </w:p>
        </w:tc>
        <w:tc>
          <w:tcPr>
            <w:tcW w:w="1643" w:type="dxa"/>
            <w:vAlign w:val="center"/>
          </w:tcPr>
          <w:p>
            <w:pPr>
              <w:pStyle w:val="15"/>
            </w:pPr>
          </w:p>
        </w:tc>
        <w:tc>
          <w:tcPr>
            <w:tcW w:w="1643" w:type="dxa"/>
            <w:vAlign w:val="center"/>
          </w:tcPr>
          <w:p>
            <w:pPr>
              <w:pStyle w:val="15"/>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30217</w:t>
            </w:r>
          </w:p>
        </w:tc>
        <w:tc>
          <w:tcPr>
            <w:tcW w:w="1643" w:type="dxa"/>
            <w:vAlign w:val="center"/>
          </w:tcPr>
          <w:p>
            <w:pPr>
              <w:pStyle w:val="16"/>
            </w:pPr>
            <w:r>
              <w:t>公务接待费</w:t>
            </w:r>
          </w:p>
        </w:tc>
        <w:tc>
          <w:tcPr>
            <w:tcW w:w="1643" w:type="dxa"/>
            <w:vAlign w:val="center"/>
          </w:tcPr>
          <w:p>
            <w:pPr>
              <w:pStyle w:val="15"/>
            </w:pPr>
            <w:r>
              <w:t>0.50</w:t>
            </w:r>
          </w:p>
        </w:tc>
        <w:tc>
          <w:tcPr>
            <w:tcW w:w="1643" w:type="dxa"/>
            <w:vAlign w:val="center"/>
          </w:tcPr>
          <w:p>
            <w:pPr>
              <w:pStyle w:val="15"/>
            </w:pPr>
          </w:p>
        </w:tc>
        <w:tc>
          <w:tcPr>
            <w:tcW w:w="1643"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30228</w:t>
            </w:r>
          </w:p>
        </w:tc>
        <w:tc>
          <w:tcPr>
            <w:tcW w:w="1643" w:type="dxa"/>
            <w:vAlign w:val="center"/>
          </w:tcPr>
          <w:p>
            <w:pPr>
              <w:pStyle w:val="16"/>
            </w:pPr>
            <w:r>
              <w:t>工会经费</w:t>
            </w:r>
          </w:p>
        </w:tc>
        <w:tc>
          <w:tcPr>
            <w:tcW w:w="1643" w:type="dxa"/>
            <w:vAlign w:val="center"/>
          </w:tcPr>
          <w:p>
            <w:pPr>
              <w:pStyle w:val="15"/>
            </w:pPr>
            <w:r>
              <w:t>5.40</w:t>
            </w:r>
          </w:p>
        </w:tc>
        <w:tc>
          <w:tcPr>
            <w:tcW w:w="1643" w:type="dxa"/>
            <w:vAlign w:val="center"/>
          </w:tcPr>
          <w:p>
            <w:pPr>
              <w:pStyle w:val="15"/>
            </w:pPr>
          </w:p>
        </w:tc>
        <w:tc>
          <w:tcPr>
            <w:tcW w:w="1643" w:type="dxa"/>
            <w:vAlign w:val="center"/>
          </w:tcPr>
          <w:p>
            <w:pPr>
              <w:pStyle w:val="15"/>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30229</w:t>
            </w:r>
          </w:p>
        </w:tc>
        <w:tc>
          <w:tcPr>
            <w:tcW w:w="1643" w:type="dxa"/>
            <w:vAlign w:val="center"/>
          </w:tcPr>
          <w:p>
            <w:pPr>
              <w:pStyle w:val="16"/>
            </w:pPr>
            <w:r>
              <w:t>福利费</w:t>
            </w:r>
          </w:p>
        </w:tc>
        <w:tc>
          <w:tcPr>
            <w:tcW w:w="1643" w:type="dxa"/>
            <w:vAlign w:val="center"/>
          </w:tcPr>
          <w:p>
            <w:pPr>
              <w:pStyle w:val="15"/>
            </w:pPr>
            <w:r>
              <w:t>4.22</w:t>
            </w:r>
          </w:p>
        </w:tc>
        <w:tc>
          <w:tcPr>
            <w:tcW w:w="1643" w:type="dxa"/>
            <w:vAlign w:val="center"/>
          </w:tcPr>
          <w:p>
            <w:pPr>
              <w:pStyle w:val="15"/>
            </w:pPr>
          </w:p>
        </w:tc>
        <w:tc>
          <w:tcPr>
            <w:tcW w:w="1643" w:type="dxa"/>
            <w:vAlign w:val="center"/>
          </w:tcPr>
          <w:p>
            <w:pPr>
              <w:pStyle w:val="15"/>
            </w:pPr>
            <w:r>
              <w:t>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21</w:t>
            </w:r>
          </w:p>
        </w:tc>
        <w:tc>
          <w:tcPr>
            <w:tcW w:w="1643" w:type="dxa"/>
            <w:vAlign w:val="center"/>
          </w:tcPr>
          <w:p>
            <w:pPr>
              <w:pStyle w:val="16"/>
            </w:pPr>
            <w:r>
              <w:t>30231</w:t>
            </w:r>
          </w:p>
        </w:tc>
        <w:tc>
          <w:tcPr>
            <w:tcW w:w="1643" w:type="dxa"/>
            <w:vAlign w:val="center"/>
          </w:tcPr>
          <w:p>
            <w:pPr>
              <w:pStyle w:val="16"/>
            </w:pPr>
            <w:r>
              <w:t>公务用车运行维护费</w:t>
            </w:r>
          </w:p>
        </w:tc>
        <w:tc>
          <w:tcPr>
            <w:tcW w:w="1643" w:type="dxa"/>
            <w:vAlign w:val="center"/>
          </w:tcPr>
          <w:p>
            <w:pPr>
              <w:pStyle w:val="15"/>
            </w:pPr>
            <w:r>
              <w:t>2.30</w:t>
            </w:r>
          </w:p>
        </w:tc>
        <w:tc>
          <w:tcPr>
            <w:tcW w:w="1643" w:type="dxa"/>
            <w:vAlign w:val="center"/>
          </w:tcPr>
          <w:p>
            <w:pPr>
              <w:pStyle w:val="15"/>
            </w:pPr>
          </w:p>
        </w:tc>
        <w:tc>
          <w:tcPr>
            <w:tcW w:w="1643" w:type="dxa"/>
            <w:vAlign w:val="center"/>
          </w:tcPr>
          <w:p>
            <w:pPr>
              <w:pStyle w:val="15"/>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22</w:t>
            </w:r>
          </w:p>
        </w:tc>
        <w:tc>
          <w:tcPr>
            <w:tcW w:w="1643" w:type="dxa"/>
            <w:vAlign w:val="center"/>
          </w:tcPr>
          <w:p>
            <w:pPr>
              <w:pStyle w:val="16"/>
            </w:pPr>
            <w:r>
              <w:t>30239</w:t>
            </w:r>
          </w:p>
        </w:tc>
        <w:tc>
          <w:tcPr>
            <w:tcW w:w="1643" w:type="dxa"/>
            <w:vAlign w:val="center"/>
          </w:tcPr>
          <w:p>
            <w:pPr>
              <w:pStyle w:val="16"/>
            </w:pPr>
            <w:r>
              <w:t>其他交通费用</w:t>
            </w:r>
          </w:p>
        </w:tc>
        <w:tc>
          <w:tcPr>
            <w:tcW w:w="1643" w:type="dxa"/>
            <w:vAlign w:val="center"/>
          </w:tcPr>
          <w:p>
            <w:pPr>
              <w:pStyle w:val="15"/>
            </w:pPr>
            <w:r>
              <w:t>3.06</w:t>
            </w:r>
          </w:p>
        </w:tc>
        <w:tc>
          <w:tcPr>
            <w:tcW w:w="1643" w:type="dxa"/>
            <w:vAlign w:val="center"/>
          </w:tcPr>
          <w:p>
            <w:pPr>
              <w:pStyle w:val="15"/>
            </w:pPr>
          </w:p>
        </w:tc>
        <w:tc>
          <w:tcPr>
            <w:tcW w:w="1643" w:type="dxa"/>
            <w:vAlign w:val="center"/>
          </w:tcPr>
          <w:p>
            <w:pPr>
              <w:pStyle w:val="15"/>
            </w:pPr>
            <w:r>
              <w:t>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23</w:t>
            </w:r>
          </w:p>
        </w:tc>
        <w:tc>
          <w:tcPr>
            <w:tcW w:w="1643" w:type="dxa"/>
            <w:vAlign w:val="center"/>
          </w:tcPr>
          <w:p>
            <w:pPr>
              <w:pStyle w:val="16"/>
            </w:pPr>
            <w:r>
              <w:t>30299</w:t>
            </w:r>
          </w:p>
        </w:tc>
        <w:tc>
          <w:tcPr>
            <w:tcW w:w="1643" w:type="dxa"/>
            <w:vAlign w:val="center"/>
          </w:tcPr>
          <w:p>
            <w:pPr>
              <w:pStyle w:val="16"/>
            </w:pPr>
            <w:r>
              <w:t>其他商品和服务支出</w:t>
            </w:r>
          </w:p>
        </w:tc>
        <w:tc>
          <w:tcPr>
            <w:tcW w:w="1643" w:type="dxa"/>
            <w:vAlign w:val="center"/>
          </w:tcPr>
          <w:p>
            <w:pPr>
              <w:pStyle w:val="15"/>
            </w:pPr>
            <w:r>
              <w:t>0.33</w:t>
            </w:r>
          </w:p>
        </w:tc>
        <w:tc>
          <w:tcPr>
            <w:tcW w:w="1643" w:type="dxa"/>
            <w:vAlign w:val="center"/>
          </w:tcPr>
          <w:p>
            <w:pPr>
              <w:pStyle w:val="15"/>
            </w:pPr>
          </w:p>
        </w:tc>
        <w:tc>
          <w:tcPr>
            <w:tcW w:w="1643" w:type="dxa"/>
            <w:vAlign w:val="center"/>
          </w:tcPr>
          <w:p>
            <w:pPr>
              <w:pStyle w:val="15"/>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24</w:t>
            </w:r>
          </w:p>
        </w:tc>
        <w:tc>
          <w:tcPr>
            <w:tcW w:w="1643" w:type="dxa"/>
            <w:vAlign w:val="center"/>
          </w:tcPr>
          <w:p>
            <w:pPr>
              <w:pStyle w:val="16"/>
            </w:pPr>
            <w:r>
              <w:t>303</w:t>
            </w:r>
          </w:p>
        </w:tc>
        <w:tc>
          <w:tcPr>
            <w:tcW w:w="1643" w:type="dxa"/>
            <w:vAlign w:val="center"/>
          </w:tcPr>
          <w:p>
            <w:pPr>
              <w:pStyle w:val="16"/>
            </w:pPr>
            <w:r>
              <w:t>对个人和家庭的补助</w:t>
            </w:r>
          </w:p>
        </w:tc>
        <w:tc>
          <w:tcPr>
            <w:tcW w:w="1643" w:type="dxa"/>
            <w:vAlign w:val="center"/>
          </w:tcPr>
          <w:p>
            <w:pPr>
              <w:pStyle w:val="15"/>
            </w:pPr>
            <w:r>
              <w:t>10.54</w:t>
            </w:r>
          </w:p>
        </w:tc>
        <w:tc>
          <w:tcPr>
            <w:tcW w:w="1643" w:type="dxa"/>
            <w:vAlign w:val="center"/>
          </w:tcPr>
          <w:p>
            <w:pPr>
              <w:pStyle w:val="15"/>
            </w:pPr>
            <w:r>
              <w:t>10.54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25</w:t>
            </w:r>
          </w:p>
        </w:tc>
        <w:tc>
          <w:tcPr>
            <w:tcW w:w="1643" w:type="dxa"/>
            <w:vAlign w:val="center"/>
          </w:tcPr>
          <w:p>
            <w:pPr>
              <w:pStyle w:val="16"/>
            </w:pPr>
            <w:r>
              <w:t>30302</w:t>
            </w:r>
          </w:p>
        </w:tc>
        <w:tc>
          <w:tcPr>
            <w:tcW w:w="1643" w:type="dxa"/>
            <w:vAlign w:val="center"/>
          </w:tcPr>
          <w:p>
            <w:pPr>
              <w:pStyle w:val="16"/>
            </w:pPr>
            <w:r>
              <w:t>退休费</w:t>
            </w:r>
          </w:p>
        </w:tc>
        <w:tc>
          <w:tcPr>
            <w:tcW w:w="1643" w:type="dxa"/>
            <w:vAlign w:val="center"/>
          </w:tcPr>
          <w:p>
            <w:pPr>
              <w:pStyle w:val="15"/>
            </w:pPr>
            <w:r>
              <w:t>10.48</w:t>
            </w:r>
          </w:p>
        </w:tc>
        <w:tc>
          <w:tcPr>
            <w:tcW w:w="1643" w:type="dxa"/>
            <w:vAlign w:val="center"/>
          </w:tcPr>
          <w:p>
            <w:pPr>
              <w:pStyle w:val="15"/>
            </w:pPr>
            <w:r>
              <w:t>10.48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26</w:t>
            </w:r>
          </w:p>
        </w:tc>
        <w:tc>
          <w:tcPr>
            <w:tcW w:w="1643" w:type="dxa"/>
            <w:vAlign w:val="center"/>
          </w:tcPr>
          <w:p>
            <w:pPr>
              <w:pStyle w:val="16"/>
            </w:pPr>
            <w:r>
              <w:t>30309</w:t>
            </w:r>
          </w:p>
        </w:tc>
        <w:tc>
          <w:tcPr>
            <w:tcW w:w="1643" w:type="dxa"/>
            <w:vAlign w:val="center"/>
          </w:tcPr>
          <w:p>
            <w:pPr>
              <w:pStyle w:val="16"/>
            </w:pPr>
            <w:r>
              <w:t>奖励金</w:t>
            </w:r>
          </w:p>
        </w:tc>
        <w:tc>
          <w:tcPr>
            <w:tcW w:w="1643" w:type="dxa"/>
            <w:vAlign w:val="center"/>
          </w:tcPr>
          <w:p>
            <w:pPr>
              <w:pStyle w:val="15"/>
            </w:pPr>
            <w:r>
              <w:t>0.06</w:t>
            </w:r>
          </w:p>
        </w:tc>
        <w:tc>
          <w:tcPr>
            <w:tcW w:w="1643" w:type="dxa"/>
            <w:vAlign w:val="center"/>
          </w:tcPr>
          <w:p>
            <w:pPr>
              <w:pStyle w:val="15"/>
            </w:pPr>
            <w:r>
              <w:t>0.06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27</w:t>
            </w:r>
          </w:p>
        </w:tc>
        <w:tc>
          <w:tcPr>
            <w:tcW w:w="1643" w:type="dxa"/>
            <w:vAlign w:val="center"/>
          </w:tcPr>
          <w:p>
            <w:pPr>
              <w:pStyle w:val="16"/>
            </w:pPr>
            <w:r>
              <w:t>310</w:t>
            </w:r>
          </w:p>
        </w:tc>
        <w:tc>
          <w:tcPr>
            <w:tcW w:w="1643" w:type="dxa"/>
            <w:vAlign w:val="center"/>
          </w:tcPr>
          <w:p>
            <w:pPr>
              <w:pStyle w:val="16"/>
            </w:pPr>
            <w:r>
              <w:t>资本性支出</w:t>
            </w:r>
          </w:p>
        </w:tc>
        <w:tc>
          <w:tcPr>
            <w:tcW w:w="1643" w:type="dxa"/>
            <w:vAlign w:val="center"/>
          </w:tcPr>
          <w:p>
            <w:pPr>
              <w:pStyle w:val="15"/>
            </w:pPr>
            <w:r>
              <w:t>1.52</w:t>
            </w:r>
          </w:p>
        </w:tc>
        <w:tc>
          <w:tcPr>
            <w:tcW w:w="1643" w:type="dxa"/>
            <w:vAlign w:val="center"/>
          </w:tcPr>
          <w:p>
            <w:pPr>
              <w:pStyle w:val="15"/>
            </w:pPr>
          </w:p>
        </w:tc>
        <w:tc>
          <w:tcPr>
            <w:tcW w:w="1643" w:type="dxa"/>
            <w:vAlign w:val="center"/>
          </w:tcPr>
          <w:p>
            <w:pPr>
              <w:pStyle w:val="15"/>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28</w:t>
            </w:r>
          </w:p>
        </w:tc>
        <w:tc>
          <w:tcPr>
            <w:tcW w:w="1643" w:type="dxa"/>
            <w:vAlign w:val="center"/>
          </w:tcPr>
          <w:p>
            <w:pPr>
              <w:pStyle w:val="16"/>
            </w:pPr>
            <w:r>
              <w:t>31002</w:t>
            </w:r>
          </w:p>
        </w:tc>
        <w:tc>
          <w:tcPr>
            <w:tcW w:w="1643" w:type="dxa"/>
            <w:vAlign w:val="center"/>
          </w:tcPr>
          <w:p>
            <w:pPr>
              <w:pStyle w:val="16"/>
            </w:pPr>
            <w:r>
              <w:t>办公设备购置</w:t>
            </w:r>
          </w:p>
        </w:tc>
        <w:tc>
          <w:tcPr>
            <w:tcW w:w="1643" w:type="dxa"/>
            <w:vAlign w:val="center"/>
          </w:tcPr>
          <w:p>
            <w:pPr>
              <w:pStyle w:val="15"/>
            </w:pPr>
            <w:r>
              <w:t>1.52</w:t>
            </w:r>
          </w:p>
        </w:tc>
        <w:tc>
          <w:tcPr>
            <w:tcW w:w="1643" w:type="dxa"/>
            <w:vAlign w:val="center"/>
          </w:tcPr>
          <w:p>
            <w:pPr>
              <w:pStyle w:val="15"/>
            </w:pPr>
          </w:p>
        </w:tc>
        <w:tc>
          <w:tcPr>
            <w:tcW w:w="1643" w:type="dxa"/>
            <w:vAlign w:val="center"/>
          </w:tcPr>
          <w:p>
            <w:pPr>
              <w:pStyle w:val="15"/>
            </w:pPr>
            <w:r>
              <w:t>1.52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192"/>
        <w:gridCol w:w="109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2192" w:type="dxa"/>
            <w:vMerge w:val="restart"/>
            <w:vAlign w:val="center"/>
          </w:tcPr>
          <w:p>
            <w:pPr>
              <w:pStyle w:val="14"/>
            </w:pPr>
            <w:r>
              <w:t>项  目</w:t>
            </w:r>
          </w:p>
        </w:tc>
        <w:tc>
          <w:tcPr>
            <w:tcW w:w="6023"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2192" w:type="dxa"/>
            <w:vMerge w:val="continue"/>
          </w:tcPr>
          <w:p/>
        </w:tc>
        <w:tc>
          <w:tcPr>
            <w:tcW w:w="1094"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2192" w:type="dxa"/>
            <w:vAlign w:val="center"/>
          </w:tcPr>
          <w:p>
            <w:pPr>
              <w:pStyle w:val="14"/>
            </w:pPr>
            <w:r>
              <w:t>1</w:t>
            </w:r>
          </w:p>
        </w:tc>
        <w:tc>
          <w:tcPr>
            <w:tcW w:w="1094"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1</w:t>
            </w:r>
          </w:p>
        </w:tc>
        <w:tc>
          <w:tcPr>
            <w:tcW w:w="2192" w:type="dxa"/>
            <w:vAlign w:val="center"/>
          </w:tcPr>
          <w:p>
            <w:pPr>
              <w:pStyle w:val="18"/>
            </w:pPr>
            <w:r>
              <w:t>合计</w:t>
            </w:r>
          </w:p>
        </w:tc>
        <w:tc>
          <w:tcPr>
            <w:tcW w:w="1094" w:type="dxa"/>
            <w:vAlign w:val="center"/>
          </w:tcPr>
          <w:p>
            <w:pPr>
              <w:pStyle w:val="19"/>
            </w:pPr>
            <w:r>
              <w:t>2.80</w:t>
            </w:r>
          </w:p>
        </w:tc>
        <w:tc>
          <w:tcPr>
            <w:tcW w:w="1643" w:type="dxa"/>
            <w:vAlign w:val="center"/>
          </w:tcPr>
          <w:p>
            <w:pPr>
              <w:pStyle w:val="19"/>
            </w:pPr>
            <w:r>
              <w:t>2.80</w:t>
            </w:r>
          </w:p>
        </w:tc>
        <w:tc>
          <w:tcPr>
            <w:tcW w:w="1643" w:type="dxa"/>
            <w:vAlign w:val="center"/>
          </w:tcPr>
          <w:p>
            <w:pPr>
              <w:pStyle w:val="19"/>
            </w:pP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2</w:t>
            </w:r>
          </w:p>
        </w:tc>
        <w:tc>
          <w:tcPr>
            <w:tcW w:w="2192" w:type="dxa"/>
            <w:vAlign w:val="center"/>
          </w:tcPr>
          <w:p>
            <w:pPr>
              <w:pStyle w:val="16"/>
            </w:pPr>
            <w:r>
              <w:t>一、因公出国（境）费</w:t>
            </w:r>
          </w:p>
        </w:tc>
        <w:tc>
          <w:tcPr>
            <w:tcW w:w="1094"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3</w:t>
            </w:r>
          </w:p>
        </w:tc>
        <w:tc>
          <w:tcPr>
            <w:tcW w:w="2192" w:type="dxa"/>
            <w:vAlign w:val="center"/>
          </w:tcPr>
          <w:p>
            <w:pPr>
              <w:pStyle w:val="16"/>
            </w:pPr>
            <w:r>
              <w:t xml:space="preserve">    其中：教学科研人员因公出国（境）费</w:t>
            </w:r>
          </w:p>
        </w:tc>
        <w:tc>
          <w:tcPr>
            <w:tcW w:w="1094"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4</w:t>
            </w:r>
          </w:p>
        </w:tc>
        <w:tc>
          <w:tcPr>
            <w:tcW w:w="2192" w:type="dxa"/>
            <w:vAlign w:val="center"/>
          </w:tcPr>
          <w:p>
            <w:pPr>
              <w:pStyle w:val="16"/>
            </w:pPr>
            <w:r>
              <w:t xml:space="preserve">          其他因公出国（境）费</w:t>
            </w:r>
          </w:p>
        </w:tc>
        <w:tc>
          <w:tcPr>
            <w:tcW w:w="1094"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5</w:t>
            </w:r>
          </w:p>
        </w:tc>
        <w:tc>
          <w:tcPr>
            <w:tcW w:w="2192" w:type="dxa"/>
            <w:vAlign w:val="center"/>
          </w:tcPr>
          <w:p>
            <w:pPr>
              <w:pStyle w:val="16"/>
            </w:pPr>
            <w:r>
              <w:t>二、公务用车购置及运维费</w:t>
            </w:r>
          </w:p>
        </w:tc>
        <w:tc>
          <w:tcPr>
            <w:tcW w:w="1094" w:type="dxa"/>
            <w:vAlign w:val="center"/>
          </w:tcPr>
          <w:p>
            <w:pPr>
              <w:pStyle w:val="15"/>
            </w:pPr>
            <w:r>
              <w:t>2.30</w:t>
            </w:r>
          </w:p>
        </w:tc>
        <w:tc>
          <w:tcPr>
            <w:tcW w:w="1643" w:type="dxa"/>
            <w:vAlign w:val="center"/>
          </w:tcPr>
          <w:p>
            <w:pPr>
              <w:pStyle w:val="15"/>
            </w:pPr>
            <w:r>
              <w:t>2.30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6</w:t>
            </w:r>
          </w:p>
        </w:tc>
        <w:tc>
          <w:tcPr>
            <w:tcW w:w="2192" w:type="dxa"/>
            <w:vAlign w:val="center"/>
          </w:tcPr>
          <w:p>
            <w:pPr>
              <w:pStyle w:val="16"/>
            </w:pPr>
            <w:r>
              <w:t xml:space="preserve">    其中：公务用车购置费</w:t>
            </w:r>
          </w:p>
        </w:tc>
        <w:tc>
          <w:tcPr>
            <w:tcW w:w="1094"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7</w:t>
            </w:r>
          </w:p>
        </w:tc>
        <w:tc>
          <w:tcPr>
            <w:tcW w:w="2192" w:type="dxa"/>
            <w:vAlign w:val="center"/>
          </w:tcPr>
          <w:p>
            <w:pPr>
              <w:pStyle w:val="16"/>
            </w:pPr>
            <w:r>
              <w:t xml:space="preserve">          公务用车运行维护费</w:t>
            </w:r>
          </w:p>
        </w:tc>
        <w:tc>
          <w:tcPr>
            <w:tcW w:w="1094" w:type="dxa"/>
            <w:vAlign w:val="center"/>
          </w:tcPr>
          <w:p>
            <w:pPr>
              <w:pStyle w:val="15"/>
            </w:pPr>
            <w:r>
              <w:t>2.30</w:t>
            </w:r>
          </w:p>
        </w:tc>
        <w:tc>
          <w:tcPr>
            <w:tcW w:w="1643" w:type="dxa"/>
            <w:vAlign w:val="center"/>
          </w:tcPr>
          <w:p>
            <w:pPr>
              <w:pStyle w:val="15"/>
            </w:pPr>
            <w:r>
              <w:t>2.30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8</w:t>
            </w:r>
          </w:p>
        </w:tc>
        <w:tc>
          <w:tcPr>
            <w:tcW w:w="2192" w:type="dxa"/>
            <w:vAlign w:val="center"/>
          </w:tcPr>
          <w:p>
            <w:pPr>
              <w:pStyle w:val="16"/>
            </w:pPr>
            <w:r>
              <w:t>三、公务接待费</w:t>
            </w:r>
          </w:p>
        </w:tc>
        <w:tc>
          <w:tcPr>
            <w:tcW w:w="1094" w:type="dxa"/>
            <w:vAlign w:val="center"/>
          </w:tcPr>
          <w:p>
            <w:pPr>
              <w:pStyle w:val="15"/>
            </w:pPr>
            <w:r>
              <w:t>0.50</w:t>
            </w:r>
          </w:p>
        </w:tc>
        <w:tc>
          <w:tcPr>
            <w:tcW w:w="1643" w:type="dxa"/>
            <w:vAlign w:val="center"/>
          </w:tcPr>
          <w:p>
            <w:pPr>
              <w:pStyle w:val="15"/>
            </w:pPr>
            <w:r>
              <w:t>0.50</w:t>
            </w:r>
          </w:p>
        </w:tc>
        <w:tc>
          <w:tcPr>
            <w:tcW w:w="1643" w:type="dxa"/>
            <w:vAlign w:val="center"/>
          </w:tcPr>
          <w:p>
            <w:pPr>
              <w:pStyle w:val="15"/>
            </w:pPr>
          </w:p>
        </w:tc>
        <w:tc>
          <w:tcPr>
            <w:tcW w:w="1643" w:type="dxa"/>
            <w:vAlign w:val="center"/>
          </w:tcPr>
          <w:p>
            <w:pPr>
              <w:pStyle w:val="15"/>
            </w:pPr>
          </w:p>
        </w:tc>
      </w:tr>
    </w:tbl>
    <w:p>
      <w:pPr>
        <w:spacing w:before="0" w:after="0" w:line="240" w:lineRule="auto"/>
        <w:ind w:firstLine="0"/>
        <w:jc w:val="center"/>
        <w:outlineLvl w:val="9"/>
      </w:pPr>
      <w:r>
        <w:rPr>
          <w:rFonts w:hint="eastAsia" w:ascii="方正小标宋_GBK" w:hAnsi="方正小标宋_GBK" w:eastAsia="方正小标宋_GBK" w:cs="方正小标宋_GBK"/>
          <w:color w:val="000000"/>
          <w:sz w:val="44"/>
          <w:lang w:val="en-US" w:eastAsia="zh-CN"/>
        </w:rPr>
        <w:t xml:space="preserve">  </w:t>
      </w:r>
      <w:r>
        <w:rPr>
          <w:rFonts w:ascii="方正小标宋_GBK" w:hAnsi="方正小标宋_GBK" w:eastAsia="方正小标宋_GBK" w:cs="方正小标宋_GBK"/>
          <w:color w:val="000000"/>
          <w:sz w:val="44"/>
        </w:rPr>
        <w:t>秦皇岛北戴河新区行政审批局2023年部门预算信息公开情况说明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按照《预算法》、《地方预决算公开操作规程》和《关于进一步推进预算公开工作的实施意见》规定，现将秦皇岛北戴河新区行政审批局2023年部门预算公开如下：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1"/>
      </w:pPr>
      <w:r>
        <w:t>（一）贯彻执行党中央、国务院和省委省政府、市委市政府和新区工管委“放管服”改革、行政审批制度改革、政务服务管理、公共资源交易市场管理、社会信用体系建设有关方针政策和法律法规。</w:t>
      </w:r>
    </w:p>
    <w:p>
      <w:pPr>
        <w:pStyle w:val="21"/>
      </w:pPr>
      <w:r>
        <w:t>（二）指导协调新区行政审批制度改革工作。推进简政放权，清理和规范各类行政许可、公共服务等管理事项；协调推进行政审批标准化工作；承担新区行政审批制度改革工作领导小组的日常工作。</w:t>
      </w:r>
    </w:p>
    <w:p>
      <w:pPr>
        <w:pStyle w:val="21"/>
      </w:pPr>
      <w:r>
        <w:t>（三）指导协调全区政务服务管理工作。负责优化政务服务供给，降低制度性交易成本，提升政务服务效能；负责推进审批服务便民化；指导协调新区有关部门为公民、法人或其他组织提供规范、高效、优质的政务服务。</w:t>
      </w:r>
    </w:p>
    <w:p>
      <w:pPr>
        <w:pStyle w:val="21"/>
      </w:pPr>
      <w:r>
        <w:t>（四）负责综合协调和监督管理新区各部门、垂管部门行政审批和公共服务事项的集中统一办理。组织相关部门开展审批服务事项的联合办理和联审会办；负责进驻新区政务服务大厅各服务单位的规范、管理和监督。</w:t>
      </w:r>
    </w:p>
    <w:p>
      <w:pPr>
        <w:pStyle w:val="21"/>
      </w:pPr>
      <w:r>
        <w:t>（五）负责新区公共资源交易市场工作。负责管理公共资源交易电子服务系统；负责推进公共资源交易领域信用体系建设；指导新区并监督本级公共资源交易项目进场交易；指导并负责本级公共资源交易项目场内交易活动的监督工作，将违法违规问题移送有关部门处理；协调开展本级公共资源交易活动的联动执法。</w:t>
      </w:r>
    </w:p>
    <w:p>
      <w:pPr>
        <w:pStyle w:val="21"/>
      </w:pPr>
      <w:r>
        <w:t>（六）统筹推进本级“互联网+政务服务”工作，构建一体化政务服务平台。推行政务服务事项网上办理，形成管理机构、实体大厅、网上平台“三位一体”的政务服务管理模式；推进电子证照库建设；推进本级政务服务平台规范化、标准化、集约化建设和互联互通、数据共享。</w:t>
      </w:r>
    </w:p>
    <w:p>
      <w:pPr>
        <w:pStyle w:val="21"/>
      </w:pPr>
      <w:r>
        <w:t>（七）引导和推动社会信用体系建设。负责本级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新区社会信用体系建设领导小组的日常工作。</w:t>
      </w:r>
    </w:p>
    <w:p>
      <w:pPr>
        <w:pStyle w:val="21"/>
      </w:pPr>
      <w:r>
        <w:t>（八）建立健全新区政务服务、行政审批服务效能可量化的考核评价制度；对进驻事项的办理情况、办理效能，以及办事人员的服务质量等进行监督。</w:t>
      </w:r>
    </w:p>
    <w:p>
      <w:pPr>
        <w:pStyle w:val="21"/>
      </w:pPr>
      <w:r>
        <w:t>（九）负责投资项目、市场服务、社会事务、生态环境、住建城管、食品卫生、文教体卫、农林畜水等方面行政审批事项的办理及相关行政性收费，并承担相应的法律责任。</w:t>
      </w:r>
    </w:p>
    <w:p>
      <w:pPr>
        <w:pStyle w:val="21"/>
      </w:pPr>
      <w:r>
        <w:t>（十）负责建立行政审批技术性环节第三方办理工作机制；组织召开相关评审会、听证会，开展专家评审、现场勘验核查等工作；对行政审批、公共服务等涉及专家评审的工作进行管理。</w:t>
      </w:r>
    </w:p>
    <w:p>
      <w:pPr>
        <w:pStyle w:val="21"/>
      </w:pPr>
      <w:r>
        <w:t>（十一）承办新区工管委交办的其他事项。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秦皇岛北戴河新区行政审批局本级</w:t>
            </w:r>
          </w:p>
        </w:tc>
        <w:tc>
          <w:tcPr>
            <w:tcW w:w="2464" w:type="dxa"/>
            <w:vAlign w:val="center"/>
          </w:tcPr>
          <w:p>
            <w:pPr>
              <w:pStyle w:val="17"/>
            </w:pPr>
            <w:r>
              <w:t>行政</w:t>
            </w:r>
          </w:p>
        </w:tc>
        <w:tc>
          <w:tcPr>
            <w:tcW w:w="2464" w:type="dxa"/>
            <w:vAlign w:val="center"/>
          </w:tcPr>
          <w:p>
            <w:pPr>
              <w:pStyle w:val="17"/>
            </w:pPr>
            <w:r>
              <w:t>副处（县）级</w:t>
            </w:r>
          </w:p>
        </w:tc>
        <w:tc>
          <w:tcPr>
            <w:tcW w:w="2464" w:type="dxa"/>
            <w:vAlign w:val="center"/>
          </w:tcPr>
          <w:p>
            <w:pPr>
              <w:pStyle w:val="17"/>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10" w:after="10" w:line="360" w:lineRule="auto"/>
        <w:ind w:firstLine="640"/>
        <w:jc w:val="left"/>
        <w:outlineLvl w:val="2"/>
        <w:rPr>
          <w:rFonts w:hint="default" w:ascii="Times New Roman" w:hAnsi="Times New Roman" w:eastAsia="方正仿宋_GBK" w:cs="Times New Roman"/>
          <w:b w:val="0"/>
          <w:color w:val="000000"/>
          <w:sz w:val="28"/>
        </w:rPr>
      </w:pPr>
      <w:bookmarkStart w:id="11" w:name="_Toc_3_3_0000000012"/>
      <w:r>
        <w:rPr>
          <w:rFonts w:hint="default"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val="en-US" w:eastAsia="zh-CN"/>
        </w:rPr>
        <w:t>部门</w:t>
      </w:r>
      <w:r>
        <w:rPr>
          <w:rFonts w:hint="default" w:ascii="Times New Roman" w:hAnsi="Times New Roman" w:eastAsia="方正仿宋_GBK" w:cs="Times New Roman"/>
          <w:b w:val="0"/>
          <w:color w:val="000000"/>
          <w:sz w:val="28"/>
        </w:rPr>
        <w:t>预算的编制实行综合预算管理，即全部收入和支出都反映在预算中。</w:t>
      </w:r>
    </w:p>
    <w:p>
      <w:pPr>
        <w:pStyle w:val="21"/>
        <w:outlineLvl w:val="9"/>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收入说明</w:t>
      </w:r>
    </w:p>
    <w:p>
      <w:pPr>
        <w:spacing w:before="10" w:after="10" w:line="360" w:lineRule="auto"/>
        <w:ind w:firstLine="640"/>
        <w:jc w:val="left"/>
        <w:outlineLvl w:val="2"/>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反映本部门当年全部收入。</w:t>
      </w:r>
      <w:r>
        <w:rPr>
          <w:rFonts w:hint="default" w:ascii="Times New Roman" w:hAnsi="Times New Roman" w:eastAsia="方正仿宋_GBK" w:cs="Times New Roman"/>
          <w:b w:val="0"/>
          <w:color w:val="000000"/>
          <w:sz w:val="28"/>
          <w:lang w:val="en-US" w:eastAsia="zh-CN"/>
        </w:rPr>
        <w:t>202</w:t>
      </w:r>
      <w:r>
        <w:rPr>
          <w:rFonts w:hint="eastAsia" w:ascii="Times New Roman" w:hAnsi="Times New Roman" w:eastAsia="方正仿宋_GBK" w:cs="Times New Roman"/>
          <w:b w:val="0"/>
          <w:color w:val="000000"/>
          <w:sz w:val="28"/>
          <w:lang w:val="en-US" w:eastAsia="zh-CN"/>
        </w:rPr>
        <w:t>3</w:t>
      </w:r>
      <w:r>
        <w:rPr>
          <w:rFonts w:hint="default" w:ascii="Times New Roman" w:hAnsi="Times New Roman" w:eastAsia="方正仿宋_GBK" w:cs="Times New Roman"/>
          <w:b w:val="0"/>
          <w:color w:val="000000"/>
          <w:sz w:val="28"/>
          <w:lang w:val="en-US" w:eastAsia="zh-CN"/>
        </w:rPr>
        <w:t>年预算收入</w:t>
      </w:r>
      <w:r>
        <w:rPr>
          <w:rFonts w:hint="eastAsia" w:ascii="Times New Roman" w:hAnsi="Times New Roman" w:eastAsia="方正仿宋_GBK" w:cs="Times New Roman"/>
          <w:b w:val="0"/>
          <w:color w:val="000000"/>
          <w:sz w:val="28"/>
          <w:lang w:val="en-US" w:eastAsia="zh-CN"/>
        </w:rPr>
        <w:t>684.44</w:t>
      </w:r>
      <w:r>
        <w:rPr>
          <w:rFonts w:hint="default" w:ascii="Times New Roman" w:hAnsi="Times New Roman" w:eastAsia="方正仿宋_GBK" w:cs="Times New Roman"/>
          <w:b w:val="0"/>
          <w:color w:val="000000"/>
          <w:sz w:val="28"/>
          <w:lang w:val="en-US" w:eastAsia="zh-CN"/>
        </w:rPr>
        <w:t>万元，一般公共预算拨款</w:t>
      </w:r>
      <w:r>
        <w:rPr>
          <w:rFonts w:hint="eastAsia" w:ascii="Times New Roman" w:hAnsi="Times New Roman" w:eastAsia="方正仿宋_GBK" w:cs="Times New Roman"/>
          <w:b w:val="0"/>
          <w:color w:val="000000"/>
          <w:sz w:val="28"/>
          <w:lang w:val="en-US" w:eastAsia="zh-CN"/>
        </w:rPr>
        <w:t>684.44</w:t>
      </w:r>
      <w:r>
        <w:rPr>
          <w:rFonts w:hint="default" w:ascii="Times New Roman" w:hAnsi="Times New Roman" w:eastAsia="方正仿宋_GBK" w:cs="Times New Roman"/>
          <w:b w:val="0"/>
          <w:color w:val="000000"/>
          <w:sz w:val="28"/>
          <w:lang w:val="en-US" w:eastAsia="zh-CN"/>
        </w:rPr>
        <w:t>万元。</w:t>
      </w:r>
    </w:p>
    <w:p>
      <w:pPr>
        <w:pStyle w:val="21"/>
        <w:outlineLvl w:val="9"/>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支出说明</w:t>
      </w:r>
    </w:p>
    <w:p>
      <w:pPr>
        <w:ind w:firstLine="560" w:firstLineChars="200"/>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收支预算总表支出栏、基本支出表、项目支出表按经济分类和支出功能分类科目编制，反映年度部门预算中支出预算的总体情况。</w:t>
      </w:r>
      <w:r>
        <w:rPr>
          <w:rFonts w:hint="default" w:ascii="Times New Roman" w:hAnsi="Times New Roman" w:eastAsia="方正仿宋_GBK" w:cs="Times New Roman"/>
          <w:b w:val="0"/>
          <w:color w:val="000000"/>
          <w:sz w:val="28"/>
          <w:lang w:val="en-US" w:eastAsia="zh-CN"/>
        </w:rPr>
        <w:t>202</w:t>
      </w:r>
      <w:r>
        <w:rPr>
          <w:rFonts w:hint="eastAsia" w:ascii="Times New Roman" w:hAnsi="Times New Roman" w:eastAsia="方正仿宋_GBK" w:cs="Times New Roman"/>
          <w:b w:val="0"/>
          <w:color w:val="000000"/>
          <w:sz w:val="28"/>
          <w:lang w:val="en-US" w:eastAsia="zh-CN"/>
        </w:rPr>
        <w:t>3</w:t>
      </w:r>
      <w:r>
        <w:rPr>
          <w:rFonts w:hint="default" w:ascii="Times New Roman" w:hAnsi="Times New Roman" w:eastAsia="方正仿宋_GBK" w:cs="Times New Roman"/>
          <w:b w:val="0"/>
          <w:color w:val="000000"/>
          <w:sz w:val="28"/>
          <w:lang w:val="en-US" w:eastAsia="zh-CN"/>
        </w:rPr>
        <w:t>年部门支出预算为</w:t>
      </w:r>
      <w:r>
        <w:rPr>
          <w:rFonts w:hint="eastAsia" w:ascii="Times New Roman" w:hAnsi="Times New Roman" w:eastAsia="方正仿宋_GBK" w:cs="Times New Roman"/>
          <w:b w:val="0"/>
          <w:color w:val="000000"/>
          <w:sz w:val="28"/>
          <w:lang w:val="en-US" w:eastAsia="zh-CN"/>
        </w:rPr>
        <w:t>684.44</w:t>
      </w:r>
      <w:r>
        <w:rPr>
          <w:rFonts w:hint="default" w:ascii="Times New Roman" w:hAnsi="Times New Roman" w:eastAsia="方正仿宋_GBK" w:cs="Times New Roman"/>
          <w:b w:val="0"/>
          <w:color w:val="000000"/>
          <w:sz w:val="28"/>
          <w:lang w:val="en-US" w:eastAsia="zh-CN"/>
        </w:rPr>
        <w:t>万元，其中基本支出</w:t>
      </w:r>
      <w:r>
        <w:rPr>
          <w:rFonts w:hint="eastAsia" w:ascii="Times New Roman" w:hAnsi="Times New Roman" w:eastAsia="方正仿宋_GBK" w:cs="Times New Roman"/>
          <w:b w:val="0"/>
          <w:color w:val="000000"/>
          <w:sz w:val="28"/>
          <w:lang w:val="en-US" w:eastAsia="zh-CN"/>
        </w:rPr>
        <w:t>585.44</w:t>
      </w:r>
      <w:r>
        <w:rPr>
          <w:rFonts w:hint="default" w:ascii="Times New Roman" w:hAnsi="Times New Roman" w:eastAsia="方正仿宋_GBK" w:cs="Times New Roman"/>
          <w:b w:val="0"/>
          <w:color w:val="000000"/>
          <w:sz w:val="28"/>
          <w:lang w:val="en-US" w:eastAsia="zh-CN"/>
        </w:rPr>
        <w:t>万元，包括人员经费</w:t>
      </w:r>
      <w:r>
        <w:rPr>
          <w:rFonts w:hint="eastAsia" w:ascii="Times New Roman" w:hAnsi="Times New Roman" w:eastAsia="方正仿宋_GBK" w:cs="Times New Roman"/>
          <w:b w:val="0"/>
          <w:color w:val="000000"/>
          <w:sz w:val="28"/>
          <w:lang w:val="en-US" w:eastAsia="zh-CN"/>
        </w:rPr>
        <w:t>540.26</w:t>
      </w:r>
      <w:r>
        <w:rPr>
          <w:rFonts w:hint="default" w:ascii="Times New Roman" w:hAnsi="Times New Roman" w:eastAsia="方正仿宋_GBK" w:cs="Times New Roman"/>
          <w:b w:val="0"/>
          <w:color w:val="000000"/>
          <w:sz w:val="28"/>
          <w:lang w:val="en-US" w:eastAsia="zh-CN"/>
        </w:rPr>
        <w:t>万元和日常公用经费</w:t>
      </w:r>
      <w:r>
        <w:rPr>
          <w:rFonts w:hint="eastAsia" w:ascii="Times New Roman" w:hAnsi="Times New Roman" w:eastAsia="方正仿宋_GBK" w:cs="Times New Roman"/>
          <w:b w:val="0"/>
          <w:color w:val="000000"/>
          <w:sz w:val="28"/>
          <w:lang w:val="en-US" w:eastAsia="zh-CN"/>
        </w:rPr>
        <w:t>45.18</w:t>
      </w:r>
      <w:r>
        <w:rPr>
          <w:rFonts w:hint="default" w:ascii="Times New Roman" w:hAnsi="Times New Roman" w:eastAsia="方正仿宋_GBK" w:cs="Times New Roman"/>
          <w:b w:val="0"/>
          <w:color w:val="000000"/>
          <w:sz w:val="28"/>
          <w:lang w:val="en-US" w:eastAsia="zh-CN"/>
        </w:rPr>
        <w:t>万元；项目支出</w:t>
      </w:r>
      <w:r>
        <w:rPr>
          <w:rFonts w:hint="eastAsia" w:ascii="Times New Roman" w:hAnsi="Times New Roman" w:eastAsia="方正仿宋_GBK" w:cs="Times New Roman"/>
          <w:b w:val="0"/>
          <w:color w:val="000000"/>
          <w:sz w:val="28"/>
          <w:lang w:val="en-US" w:eastAsia="zh-CN"/>
        </w:rPr>
        <w:t>99</w:t>
      </w:r>
      <w:r>
        <w:rPr>
          <w:rFonts w:hint="default" w:ascii="Times New Roman" w:hAnsi="Times New Roman" w:eastAsia="方正仿宋_GBK" w:cs="Times New Roman"/>
          <w:b w:val="0"/>
          <w:color w:val="000000"/>
          <w:sz w:val="28"/>
          <w:lang w:val="en-US" w:eastAsia="zh-CN"/>
        </w:rPr>
        <w:t>万元，全部为本级支出</w:t>
      </w:r>
      <w:r>
        <w:rPr>
          <w:rFonts w:hint="eastAsia" w:ascii="Times New Roman" w:hAnsi="Times New Roman" w:eastAsia="方正仿宋_GBK" w:cs="Times New Roman"/>
          <w:b w:val="0"/>
          <w:color w:val="000000"/>
          <w:sz w:val="28"/>
          <w:lang w:val="en-US" w:eastAsia="zh-CN"/>
        </w:rPr>
        <w:t>，主要为行政审批工作经费、政务中心服务窗口管理工作经费</w:t>
      </w:r>
      <w:r>
        <w:rPr>
          <w:rFonts w:hint="default" w:ascii="Times New Roman" w:hAnsi="Times New Roman" w:eastAsia="方正仿宋_GBK" w:cs="Times New Roman"/>
          <w:b w:val="0"/>
          <w:color w:val="000000"/>
          <w:sz w:val="28"/>
          <w:lang w:val="en-US" w:eastAsia="zh-CN"/>
        </w:rPr>
        <w:t>。</w:t>
      </w:r>
    </w:p>
    <w:p>
      <w:pPr>
        <w:pStyle w:val="21"/>
        <w:outlineLvl w:val="9"/>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比上年增减情况</w:t>
      </w:r>
    </w:p>
    <w:p>
      <w:pPr>
        <w:pStyle w:val="21"/>
        <w:outlineLvl w:val="9"/>
        <w:rPr>
          <w:rFonts w:hint="default" w:ascii="Times New Roman" w:hAnsi="Times New Roman" w:eastAsia="方正仿宋_GBK" w:cs="Times New Roman"/>
          <w:b w:val="0"/>
          <w:color w:val="000000"/>
          <w:sz w:val="28"/>
        </w:rPr>
      </w:pPr>
      <w:r>
        <w:rPr>
          <w:rFonts w:hint="default" w:ascii="Times New Roman" w:hAnsi="Times New Roman" w:cs="Times New Roman"/>
          <w:lang w:eastAsia="zh-CN"/>
        </w:rPr>
        <w:t>202</w:t>
      </w:r>
      <w:r>
        <w:rPr>
          <w:rFonts w:hint="eastAsia" w:cs="Times New Roman"/>
          <w:lang w:val="en-US" w:eastAsia="zh-CN"/>
        </w:rPr>
        <w:t>3</w:t>
      </w:r>
      <w:r>
        <w:rPr>
          <w:rFonts w:hint="default" w:ascii="Times New Roman" w:hAnsi="Times New Roman" w:cs="Times New Roman"/>
          <w:lang w:eastAsia="zh-CN"/>
        </w:rPr>
        <w:t>年</w:t>
      </w:r>
      <w:r>
        <w:rPr>
          <w:rFonts w:hint="default" w:ascii="Times New Roman" w:hAnsi="Times New Roman" w:cs="Times New Roman"/>
        </w:rPr>
        <w:t>部门预算较20</w:t>
      </w:r>
      <w:r>
        <w:rPr>
          <w:rFonts w:hint="default" w:ascii="Times New Roman" w:hAnsi="Times New Roman" w:cs="Times New Roman"/>
          <w:lang w:val="en-US" w:eastAsia="zh-CN"/>
        </w:rPr>
        <w:t>2</w:t>
      </w:r>
      <w:r>
        <w:rPr>
          <w:rFonts w:hint="eastAsia" w:cs="Times New Roman"/>
          <w:lang w:val="en-US" w:eastAsia="zh-CN"/>
        </w:rPr>
        <w:t>2</w:t>
      </w:r>
      <w:r>
        <w:rPr>
          <w:rFonts w:hint="default" w:ascii="Times New Roman" w:hAnsi="Times New Roman" w:cs="Times New Roman"/>
        </w:rPr>
        <w:t>年</w:t>
      </w:r>
      <w:r>
        <w:rPr>
          <w:rFonts w:hint="eastAsia" w:cs="Times New Roman"/>
          <w:lang w:val="en-US" w:eastAsia="zh-CN"/>
        </w:rPr>
        <w:t>减少115.56</w:t>
      </w:r>
      <w:r>
        <w:rPr>
          <w:rFonts w:hint="default" w:ascii="Times New Roman" w:hAnsi="Times New Roman" w:cs="Times New Roman"/>
        </w:rPr>
        <w:t>万元，其中基本支出</w:t>
      </w:r>
      <w:r>
        <w:rPr>
          <w:rFonts w:hint="eastAsia" w:cs="Times New Roman"/>
          <w:lang w:val="en-US" w:eastAsia="zh-CN"/>
        </w:rPr>
        <w:t>减少95.56</w:t>
      </w:r>
      <w:r>
        <w:rPr>
          <w:rFonts w:hint="default" w:ascii="Times New Roman" w:hAnsi="Times New Roman" w:cs="Times New Roman"/>
        </w:rPr>
        <w:t>万元</w:t>
      </w:r>
      <w:r>
        <w:rPr>
          <w:rFonts w:hint="eastAsia" w:cs="Times New Roman"/>
          <w:lang w:eastAsia="zh-CN"/>
        </w:rPr>
        <w:t>，</w:t>
      </w:r>
      <w:r>
        <w:rPr>
          <w:rFonts w:hint="eastAsia" w:cs="Times New Roman"/>
          <w:lang w:val="en-US" w:eastAsia="zh-CN"/>
        </w:rPr>
        <w:t>人员经费减少98.82万元，日常公用经费增加3.26万元</w:t>
      </w:r>
      <w:r>
        <w:rPr>
          <w:rFonts w:hint="default" w:ascii="Times New Roman" w:hAnsi="Times New Roman" w:cs="Times New Roman"/>
        </w:rPr>
        <w:t>；项目支出</w:t>
      </w:r>
      <w:r>
        <w:rPr>
          <w:rFonts w:hint="eastAsia" w:cs="Times New Roman"/>
          <w:lang w:val="en-US" w:eastAsia="zh-CN"/>
        </w:rPr>
        <w:t>减少20</w:t>
      </w:r>
      <w:r>
        <w:rPr>
          <w:rFonts w:hint="default" w:ascii="Times New Roman" w:hAnsi="Times New Roman" w:cs="Times New Roman"/>
        </w:rPr>
        <w:t>万元，主要</w:t>
      </w:r>
      <w:r>
        <w:rPr>
          <w:rFonts w:hint="default" w:ascii="Times New Roman" w:hAnsi="Times New Roman" w:cs="Times New Roman"/>
          <w:lang w:val="en-US" w:eastAsia="zh-CN"/>
        </w:rPr>
        <w:t>是</w:t>
      </w:r>
      <w:r>
        <w:rPr>
          <w:rFonts w:hint="eastAsia" w:cs="Times New Roman"/>
          <w:lang w:val="en-US" w:eastAsia="zh-CN"/>
        </w:rPr>
        <w:t>减少</w:t>
      </w:r>
      <w:r>
        <w:rPr>
          <w:rFonts w:hint="default" w:ascii="Times New Roman" w:hAnsi="Times New Roman" w:cs="Times New Roman"/>
          <w:lang w:val="en-US" w:eastAsia="zh-CN"/>
        </w:rPr>
        <w:t>政务中心服务窗口管理工作经费。</w:t>
      </w:r>
    </w:p>
    <w:p>
      <w:pPr>
        <w:numPr>
          <w:ilvl w:val="0"/>
          <w:numId w:val="1"/>
        </w:num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机关运行经费安排情况</w:t>
      </w:r>
      <w:bookmarkEnd w:id="11"/>
    </w:p>
    <w:p>
      <w:pPr>
        <w:pStyle w:val="33"/>
        <w:ind w:firstLine="560" w:firstLineChars="200"/>
        <w:outlineLvl w:val="9"/>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 xml:space="preserve"> 机关运行经费共计安排</w:t>
      </w:r>
      <w:r>
        <w:rPr>
          <w:rFonts w:hint="eastAsia" w:ascii="Times New Roman" w:hAnsi="Times New Roman" w:eastAsia="方正仿宋_GBK" w:cs="Times New Roman"/>
          <w:sz w:val="28"/>
          <w:szCs w:val="24"/>
          <w:lang w:val="en-US" w:eastAsia="zh-CN" w:bidi="ar-SA"/>
        </w:rPr>
        <w:t>45.18</w:t>
      </w:r>
      <w:r>
        <w:rPr>
          <w:rFonts w:hint="default" w:ascii="Times New Roman" w:hAnsi="Times New Roman" w:eastAsia="方正仿宋_GBK" w:cs="Times New Roman"/>
          <w:sz w:val="28"/>
          <w:szCs w:val="24"/>
          <w:lang w:val="en-US" w:eastAsia="zh-CN" w:bidi="ar-SA"/>
        </w:rPr>
        <w:t>元，主要用于保证机关正常运转支的办公费、印刷费、差旅费、会议费、福利费、专用材料及一般设备购置费、办公用房水电费、日常维修费等支出。</w:t>
      </w: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33"/>
        <w:ind w:firstLine="560" w:firstLineChars="200"/>
        <w:outlineLvl w:val="9"/>
        <w:rPr>
          <w:rFonts w:hint="default" w:ascii="Times New Roman" w:hAnsi="Times New Roman" w:eastAsia="方正仿宋_GBK" w:cs="Times New Roman"/>
          <w:color w:val="000000"/>
          <w:sz w:val="28"/>
          <w:szCs w:val="24"/>
          <w:lang w:val="en-US" w:eastAsia="zh-CN" w:bidi="ar-SA"/>
        </w:rPr>
      </w:pPr>
      <w:r>
        <w:rPr>
          <w:rFonts w:hint="default" w:ascii="Times New Roman" w:hAnsi="Times New Roman" w:eastAsia="方正仿宋_GBK" w:cs="Times New Roman"/>
          <w:color w:val="000000"/>
          <w:sz w:val="28"/>
          <w:szCs w:val="24"/>
          <w:lang w:val="en-US" w:eastAsia="zh-CN" w:bidi="ar-SA"/>
        </w:rPr>
        <w:t>202</w:t>
      </w:r>
      <w:r>
        <w:rPr>
          <w:rFonts w:hint="eastAsia" w:ascii="Times New Roman" w:hAnsi="Times New Roman" w:eastAsia="方正仿宋_GBK" w:cs="Times New Roman"/>
          <w:color w:val="000000"/>
          <w:sz w:val="28"/>
          <w:szCs w:val="24"/>
          <w:lang w:val="en-US" w:eastAsia="zh-CN" w:bidi="ar-SA"/>
        </w:rPr>
        <w:t>3</w:t>
      </w:r>
      <w:r>
        <w:rPr>
          <w:rFonts w:hint="default" w:ascii="Times New Roman" w:hAnsi="Times New Roman" w:eastAsia="方正仿宋_GBK" w:cs="Times New Roman"/>
          <w:color w:val="000000"/>
          <w:sz w:val="28"/>
          <w:szCs w:val="24"/>
          <w:lang w:val="en-US" w:eastAsia="zh-CN" w:bidi="ar-SA"/>
        </w:rPr>
        <w:t>年，财政拨款“三公”经费预算安排2.</w:t>
      </w:r>
      <w:r>
        <w:rPr>
          <w:rFonts w:hint="eastAsia" w:ascii="Times New Roman" w:hAnsi="Times New Roman" w:eastAsia="方正仿宋_GBK" w:cs="Times New Roman"/>
          <w:color w:val="000000"/>
          <w:sz w:val="28"/>
          <w:szCs w:val="24"/>
          <w:lang w:val="en-US" w:eastAsia="zh-CN" w:bidi="ar-SA"/>
        </w:rPr>
        <w:t>8</w:t>
      </w:r>
      <w:r>
        <w:rPr>
          <w:rFonts w:hint="default" w:ascii="Times New Roman" w:hAnsi="Times New Roman" w:eastAsia="方正仿宋_GBK" w:cs="Times New Roman"/>
          <w:color w:val="000000"/>
          <w:sz w:val="28"/>
          <w:szCs w:val="24"/>
          <w:lang w:val="en-US" w:eastAsia="zh-CN" w:bidi="ar-SA"/>
        </w:rPr>
        <w:t>万元，其中：因公出国（境）费0万元；公务用车购置及运维费2.3万元；公务接待费0.</w:t>
      </w:r>
      <w:r>
        <w:rPr>
          <w:rFonts w:hint="eastAsia" w:ascii="Times New Roman" w:hAnsi="Times New Roman" w:eastAsia="方正仿宋_GBK" w:cs="Times New Roman"/>
          <w:color w:val="000000"/>
          <w:sz w:val="28"/>
          <w:szCs w:val="24"/>
          <w:lang w:val="en-US" w:eastAsia="zh-CN" w:bidi="ar-SA"/>
        </w:rPr>
        <w:t>5</w:t>
      </w:r>
      <w:r>
        <w:rPr>
          <w:rFonts w:hint="default" w:ascii="Times New Roman" w:hAnsi="Times New Roman" w:eastAsia="方正仿宋_GBK" w:cs="Times New Roman"/>
          <w:color w:val="000000"/>
          <w:sz w:val="28"/>
          <w:szCs w:val="24"/>
          <w:lang w:val="en-US" w:eastAsia="zh-CN" w:bidi="ar-SA"/>
        </w:rPr>
        <w:t>万元。“三公”经费较上年</w:t>
      </w:r>
      <w:r>
        <w:rPr>
          <w:rFonts w:hint="eastAsia" w:ascii="Times New Roman" w:hAnsi="Times New Roman" w:eastAsia="方正仿宋_GBK" w:cs="Times New Roman"/>
          <w:color w:val="000000"/>
          <w:sz w:val="28"/>
          <w:szCs w:val="24"/>
          <w:lang w:val="en-US" w:eastAsia="zh-CN" w:bidi="ar-SA"/>
        </w:rPr>
        <w:t>增加0.06万元，</w:t>
      </w:r>
      <w:r>
        <w:rPr>
          <w:rFonts w:hint="default" w:ascii="Times New Roman" w:hAnsi="Times New Roman" w:eastAsia="方正仿宋_GBK" w:cs="Times New Roman"/>
          <w:color w:val="000000"/>
          <w:sz w:val="28"/>
          <w:szCs w:val="24"/>
          <w:lang w:val="en-US" w:eastAsia="zh-CN" w:bidi="ar-SA"/>
        </w:rPr>
        <w:t>上升</w:t>
      </w:r>
      <w:r>
        <w:rPr>
          <w:rFonts w:hint="eastAsia" w:ascii="Times New Roman" w:hAnsi="Times New Roman" w:eastAsia="方正仿宋_GBK" w:cs="Times New Roman"/>
          <w:color w:val="000000"/>
          <w:sz w:val="28"/>
          <w:szCs w:val="24"/>
          <w:lang w:val="en-US" w:eastAsia="zh-CN" w:bidi="ar-SA"/>
        </w:rPr>
        <w:t>2.18</w:t>
      </w:r>
      <w:r>
        <w:rPr>
          <w:rFonts w:hint="default" w:ascii="Times New Roman" w:hAnsi="Times New Roman" w:eastAsia="方正仿宋_GBK" w:cs="Times New Roman"/>
          <w:color w:val="000000"/>
          <w:sz w:val="28"/>
          <w:szCs w:val="24"/>
          <w:lang w:val="en-US" w:eastAsia="zh-CN" w:bidi="ar-SA"/>
        </w:rPr>
        <w:t>%，</w:t>
      </w:r>
      <w:r>
        <w:rPr>
          <w:rFonts w:hint="default" w:ascii="Times New Roman" w:hAnsi="Times New Roman" w:eastAsia="方正仿宋_GBK" w:cs="Times New Roman"/>
          <w:color w:val="000000"/>
          <w:sz w:val="28"/>
          <w:szCs w:val="24"/>
          <w:lang w:val="en-US" w:eastAsia="zh-CN" w:bidi="ar-SA"/>
        </w:rPr>
        <w:t>其中：因公出国（境）费</w:t>
      </w:r>
      <w:r>
        <w:rPr>
          <w:rFonts w:hint="eastAsia" w:ascii="Times New Roman" w:hAnsi="Times New Roman" w:eastAsia="方正仿宋_GBK" w:cs="Times New Roman"/>
          <w:color w:val="000000"/>
          <w:sz w:val="28"/>
          <w:szCs w:val="24"/>
          <w:lang w:val="en-US" w:eastAsia="zh-CN" w:bidi="ar-SA"/>
        </w:rPr>
        <w:t>无增减变动</w:t>
      </w:r>
      <w:r>
        <w:rPr>
          <w:rFonts w:hint="default" w:ascii="Times New Roman" w:hAnsi="Times New Roman" w:eastAsia="方正仿宋_GBK" w:cs="Times New Roman"/>
          <w:color w:val="000000"/>
          <w:sz w:val="28"/>
          <w:szCs w:val="24"/>
          <w:lang w:val="en-US" w:eastAsia="zh-CN" w:bidi="ar-SA"/>
        </w:rPr>
        <w:t>；公务用车购置及运维费</w:t>
      </w:r>
      <w:r>
        <w:rPr>
          <w:rFonts w:hint="eastAsia" w:ascii="Times New Roman" w:hAnsi="Times New Roman" w:eastAsia="方正仿宋_GBK" w:cs="Times New Roman"/>
          <w:color w:val="000000"/>
          <w:sz w:val="28"/>
          <w:szCs w:val="24"/>
          <w:lang w:val="en-US" w:eastAsia="zh-CN" w:bidi="ar-SA"/>
        </w:rPr>
        <w:t>无增减变动</w:t>
      </w:r>
      <w:r>
        <w:rPr>
          <w:rFonts w:hint="default" w:ascii="Times New Roman" w:hAnsi="Times New Roman" w:eastAsia="方正仿宋_GBK" w:cs="Times New Roman"/>
          <w:color w:val="000000"/>
          <w:sz w:val="28"/>
          <w:szCs w:val="24"/>
          <w:lang w:val="en-US" w:eastAsia="zh-CN" w:bidi="ar-SA"/>
        </w:rPr>
        <w:t>；公务接待费</w:t>
      </w:r>
      <w:r>
        <w:rPr>
          <w:rFonts w:hint="eastAsia" w:ascii="Times New Roman" w:hAnsi="Times New Roman" w:eastAsia="方正仿宋_GBK" w:cs="Times New Roman"/>
          <w:color w:val="000000"/>
          <w:sz w:val="28"/>
          <w:szCs w:val="24"/>
          <w:lang w:val="en-US" w:eastAsia="zh-CN" w:bidi="ar-SA"/>
        </w:rPr>
        <w:t>增加0.06万元</w:t>
      </w:r>
      <w:r>
        <w:rPr>
          <w:rFonts w:hint="default" w:ascii="Times New Roman" w:hAnsi="Times New Roman" w:eastAsia="方正仿宋_GBK" w:cs="Times New Roman"/>
          <w:color w:val="000000"/>
          <w:sz w:val="28"/>
          <w:szCs w:val="24"/>
          <w:lang w:val="en-US" w:eastAsia="zh-CN" w:bidi="ar-SA"/>
        </w:rPr>
        <w:t>。</w:t>
      </w:r>
      <w:r>
        <w:rPr>
          <w:rFonts w:hint="default" w:ascii="Times New Roman" w:hAnsi="Times New Roman" w:eastAsia="方正仿宋_GBK" w:cs="Times New Roman"/>
          <w:color w:val="000000"/>
          <w:sz w:val="28"/>
          <w:szCs w:val="24"/>
          <w:lang w:val="en-US" w:eastAsia="zh-CN" w:bidi="ar-SA"/>
        </w:rPr>
        <w:t>主要原因是</w:t>
      </w:r>
      <w:r>
        <w:rPr>
          <w:rFonts w:hint="eastAsia" w:ascii="Times New Roman" w:hAnsi="Times New Roman" w:eastAsia="方正仿宋_GBK" w:cs="Times New Roman"/>
          <w:color w:val="000000"/>
          <w:sz w:val="28"/>
          <w:szCs w:val="24"/>
          <w:lang w:val="en-US" w:eastAsia="zh-CN" w:bidi="ar-SA"/>
        </w:rPr>
        <w:t>本年度人员变动，接待费增加</w:t>
      </w:r>
      <w:r>
        <w:rPr>
          <w:rFonts w:hint="default" w:ascii="Times New Roman" w:hAnsi="Times New Roman" w:eastAsia="方正仿宋_GBK" w:cs="Times New Roman"/>
          <w:color w:val="000000"/>
          <w:sz w:val="28"/>
          <w:szCs w:val="24"/>
          <w:lang w:val="en-US" w:eastAsia="zh-CN" w:bidi="ar-SA"/>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5"/>
      </w:pPr>
      <w:r>
        <w:t>贯彻执行党中央、国务院和省委省政府、市委市政府和新区工管委“放管服”改革、行政审批制度改革、政务服务管理、公共资源交易市场管理、社会信用体系建设有关方针政策和法律法规。</w:t>
      </w:r>
    </w:p>
    <w:p>
      <w:pPr>
        <w:pStyle w:val="25"/>
      </w:pPr>
      <w:r>
        <w:t>坚持以企业、群众实际需求为导向，创新工作思路、精简办事流程，以努力打造营商环境最优、办事成本最低、服务群众最好、办事效率最高的政务服务环境为目标，努力完成全面深化改革、“三创四建”、优化营商环境、助力企业复工复产等各项工作任务。以群众需求为目标，纵深推进行政审批改革以提供优质服务为基础，着力打造一流营商环境，以提升素质为核心，扎实做好机关党建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6"/>
      </w:pPr>
      <w:r>
        <w:t>贯彻执行党中央、国务院和省委省政府、市委市政府和新区工管委“放管服”改革、行政审批制度改革、政务服务管理、公共资源交易市场管理、社会信用体系建设有关方针政策和法律法规。</w:t>
      </w:r>
    </w:p>
    <w:p>
      <w:pPr>
        <w:pStyle w:val="26"/>
      </w:pPr>
      <w:r>
        <w:t>坚持以企业、群众实际需求为导向，创新工作思路、精简办事流程，以努力打造营商环境最优、办事成本最低、服务群众最好、办事效率最高的政务服务环境为目标，努力完成全面深化改革、“三创四建”、优化营商环境、助力企业复工复产等各项工作任务。以群众需求为目标，纵深推进行政审批改革以提供优质服务为基础，着力打造一流营商环境，以提升素质为核心，扎实做好机关党建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7"/>
      </w:pPr>
      <w:r>
        <w:t>（一）完善制度建设</w:t>
      </w:r>
    </w:p>
    <w:p>
      <w:pPr>
        <w:pStyle w:val="27"/>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pPr>
        <w:pStyle w:val="27"/>
      </w:pPr>
      <w:r>
        <w:t>（二）加强支出管理</w:t>
      </w:r>
    </w:p>
    <w:p>
      <w:pPr>
        <w:pStyle w:val="27"/>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7"/>
      </w:pPr>
      <w:r>
        <w:t>（三）加强绩效运行监控</w:t>
      </w:r>
    </w:p>
    <w:p>
      <w:pPr>
        <w:pStyle w:val="27"/>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7"/>
      </w:pPr>
      <w:r>
        <w:t>（四）做好绩效自评</w:t>
      </w:r>
    </w:p>
    <w:p>
      <w:pPr>
        <w:pStyle w:val="27"/>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7"/>
      </w:pPr>
      <w:r>
        <w:t>（五）规范财务资产管理</w:t>
      </w:r>
    </w:p>
    <w:p>
      <w:pPr>
        <w:pStyle w:val="27"/>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7"/>
      </w:pPr>
      <w:r>
        <w:t>（六）加强内部监督</w:t>
      </w:r>
    </w:p>
    <w:p>
      <w:pPr>
        <w:pStyle w:val="27"/>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7"/>
      </w:pPr>
      <w:r>
        <w:t>（七）加强宣传培训调研等</w:t>
      </w:r>
    </w:p>
    <w:p>
      <w:pPr>
        <w:pStyle w:val="27"/>
      </w:pPr>
      <w:r>
        <w:t>强化信息宣传，营造良好氛围。进一步加大信息宣传工作力度，扩大宣传范围，创新宣传方式，让各项制度简单明了、人人掌握，确保业务工作顺利进行。</w:t>
      </w:r>
    </w:p>
    <w:p>
      <w:pPr>
        <w:spacing w:before="0" w:after="0" w:line="240" w:lineRule="auto"/>
        <w:ind w:firstLine="640"/>
        <w:jc w:val="left"/>
        <w:outlineLvl w:val="9"/>
        <w:sectPr>
          <w:pgSz w:w="16840" w:h="11900" w:orient="landscape"/>
          <w:pgMar w:top="1361" w:right="1020" w:bottom="1134" w:left="1020" w:header="720" w:footer="720" w:gutter="0"/>
        </w:sectPr>
      </w:pPr>
      <w:r>
        <w:rPr>
          <w:rFonts w:ascii="方正楷体_GBK" w:hAnsi="方正楷体_GBK" w:eastAsia="方正楷体_GBK" w:cs="方正楷体_GBK"/>
          <w:b/>
          <w:color w:val="000000"/>
          <w:sz w:val="32"/>
        </w:rPr>
        <w:t>第二部分    预算项目绩效目标</w:t>
      </w:r>
    </w:p>
    <w:p>
      <w:pPr>
        <w:spacing w:before="0" w:after="0"/>
        <w:ind w:firstLine="560"/>
        <w:jc w:val="left"/>
        <w:outlineLvl w:val="9"/>
      </w:pPr>
      <w:r>
        <w:rPr>
          <w:rFonts w:ascii="方正仿宋_GBK" w:hAnsi="方正仿宋_GBK" w:eastAsia="方正仿宋_GBK" w:cs="方正仿宋_GBK"/>
          <w:b/>
          <w:color w:val="000000"/>
          <w:sz w:val="28"/>
        </w:rPr>
        <w:t>1、行政审批工作经费绩效目标表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rPr>
                <w:rFonts w:hint="eastAsia"/>
                <w:lang w:val="en-US" w:eastAsia="zh-CN"/>
              </w:rPr>
              <w:t>1.</w:t>
            </w:r>
            <w:r>
              <w:t>保障审批大厅各方面设备设施安全正常运行以保证业务审批正常运行</w:t>
            </w:r>
          </w:p>
          <w:p>
            <w:pPr>
              <w:pStyle w:val="16"/>
            </w:pPr>
            <w:r>
              <w:rPr>
                <w:rFonts w:hint="eastAsia"/>
                <w:lang w:val="en-US" w:eastAsia="zh-CN"/>
              </w:rPr>
              <w:t>2</w:t>
            </w:r>
            <w:r>
              <w:t>.保障办公用品及耗材供应，为审批业务开展提供保障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需要专家评审项目数</w:t>
            </w:r>
          </w:p>
        </w:tc>
        <w:tc>
          <w:tcPr>
            <w:tcW w:w="2466" w:type="dxa"/>
            <w:vAlign w:val="center"/>
          </w:tcPr>
          <w:p>
            <w:pPr>
              <w:pStyle w:val="16"/>
            </w:pPr>
            <w:r>
              <w:t>根据审批业务类型及相关文件规定组织需聘请专家评审的项目数</w:t>
            </w:r>
          </w:p>
        </w:tc>
        <w:tc>
          <w:tcPr>
            <w:tcW w:w="2466" w:type="dxa"/>
            <w:vAlign w:val="center"/>
          </w:tcPr>
          <w:p>
            <w:pPr>
              <w:pStyle w:val="16"/>
            </w:pPr>
            <w:r>
              <w:t>≥64个</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系统安全运行天数</w:t>
            </w:r>
          </w:p>
        </w:tc>
        <w:tc>
          <w:tcPr>
            <w:tcW w:w="2466" w:type="dxa"/>
            <w:vAlign w:val="center"/>
          </w:tcPr>
          <w:p>
            <w:pPr>
              <w:pStyle w:val="16"/>
            </w:pPr>
            <w:r>
              <w:t>环保专网、“好差评”系统等设备正常运行，无故障的天数</w:t>
            </w:r>
          </w:p>
        </w:tc>
        <w:tc>
          <w:tcPr>
            <w:tcW w:w="2466" w:type="dxa"/>
            <w:vAlign w:val="center"/>
          </w:tcPr>
          <w:p>
            <w:pPr>
              <w:pStyle w:val="16"/>
            </w:pPr>
            <w:r>
              <w:t>≥365天</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刻制印章数量</w:t>
            </w:r>
          </w:p>
        </w:tc>
        <w:tc>
          <w:tcPr>
            <w:tcW w:w="2466" w:type="dxa"/>
            <w:vAlign w:val="center"/>
          </w:tcPr>
          <w:p>
            <w:pPr>
              <w:pStyle w:val="16"/>
            </w:pPr>
            <w:r>
              <w:t>反映为首次注册企业，刻章印制数量</w:t>
            </w:r>
          </w:p>
        </w:tc>
        <w:tc>
          <w:tcPr>
            <w:tcW w:w="2466" w:type="dxa"/>
            <w:vAlign w:val="center"/>
          </w:tcPr>
          <w:p>
            <w:pPr>
              <w:pStyle w:val="16"/>
            </w:pPr>
            <w:r>
              <w:t>≥426个</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聘请的专家数量</w:t>
            </w:r>
          </w:p>
        </w:tc>
        <w:tc>
          <w:tcPr>
            <w:tcW w:w="2466" w:type="dxa"/>
            <w:vAlign w:val="center"/>
          </w:tcPr>
          <w:p>
            <w:pPr>
              <w:pStyle w:val="16"/>
            </w:pPr>
            <w:r>
              <w:t>根据审批业务类型及相关文件规定需聘请专家数量</w:t>
            </w:r>
          </w:p>
        </w:tc>
        <w:tc>
          <w:tcPr>
            <w:tcW w:w="2466" w:type="dxa"/>
            <w:vAlign w:val="center"/>
          </w:tcPr>
          <w:p>
            <w:pPr>
              <w:pStyle w:val="16"/>
            </w:pPr>
            <w:r>
              <w:t>≥375位</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需测绘服务的楼栋数量</w:t>
            </w:r>
          </w:p>
        </w:tc>
        <w:tc>
          <w:tcPr>
            <w:tcW w:w="2466" w:type="dxa"/>
            <w:vAlign w:val="center"/>
          </w:tcPr>
          <w:p>
            <w:pPr>
              <w:pStyle w:val="16"/>
            </w:pPr>
            <w:r>
              <w:t>根据验收项目中建筑物基础埋深在2.7(含）米以上需要测绘的楼栋数量</w:t>
            </w:r>
          </w:p>
        </w:tc>
        <w:tc>
          <w:tcPr>
            <w:tcW w:w="2466" w:type="dxa"/>
            <w:vAlign w:val="center"/>
          </w:tcPr>
          <w:p>
            <w:pPr>
              <w:pStyle w:val="16"/>
            </w:pPr>
            <w:r>
              <w:t>≥140栋</w:t>
            </w:r>
          </w:p>
        </w:tc>
        <w:tc>
          <w:tcPr>
            <w:tcW w:w="2466" w:type="dxa"/>
            <w:vAlign w:val="center"/>
          </w:tcPr>
          <w:p>
            <w:pPr>
              <w:pStyle w:val="16"/>
            </w:pPr>
            <w:r>
              <w:t>验收项目数量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项目数量</w:t>
            </w:r>
          </w:p>
        </w:tc>
        <w:tc>
          <w:tcPr>
            <w:tcW w:w="2466" w:type="dxa"/>
            <w:vAlign w:val="center"/>
          </w:tcPr>
          <w:p>
            <w:pPr>
              <w:pStyle w:val="16"/>
            </w:pPr>
            <w:r>
              <w:t>审批人防技术方面项目数量</w:t>
            </w:r>
          </w:p>
        </w:tc>
        <w:tc>
          <w:tcPr>
            <w:tcW w:w="2466" w:type="dxa"/>
            <w:vAlign w:val="center"/>
          </w:tcPr>
          <w:p>
            <w:pPr>
              <w:pStyle w:val="16"/>
            </w:pPr>
            <w:r>
              <w:t>≥50个</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评审验收合格率</w:t>
            </w:r>
          </w:p>
        </w:tc>
        <w:tc>
          <w:tcPr>
            <w:tcW w:w="2466" w:type="dxa"/>
            <w:vAlign w:val="center"/>
          </w:tcPr>
          <w:p>
            <w:pPr>
              <w:pStyle w:val="16"/>
            </w:pPr>
            <w:r>
              <w:t>专家评审项目评审验收合格率</w:t>
            </w:r>
          </w:p>
        </w:tc>
        <w:tc>
          <w:tcPr>
            <w:tcW w:w="2466" w:type="dxa"/>
            <w:vAlign w:val="center"/>
          </w:tcPr>
          <w:p>
            <w:pPr>
              <w:pStyle w:val="16"/>
            </w:pPr>
            <w:r>
              <w:t>≥99%</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系统故障率</w:t>
            </w:r>
          </w:p>
        </w:tc>
        <w:tc>
          <w:tcPr>
            <w:tcW w:w="2466" w:type="dxa"/>
            <w:vAlign w:val="center"/>
          </w:tcPr>
          <w:p>
            <w:pPr>
              <w:pStyle w:val="16"/>
            </w:pPr>
            <w:r>
              <w:t>因系统故障影响不能办理业务的天数比率</w:t>
            </w:r>
          </w:p>
        </w:tc>
        <w:tc>
          <w:tcPr>
            <w:tcW w:w="2466" w:type="dxa"/>
            <w:vAlign w:val="center"/>
          </w:tcPr>
          <w:p>
            <w:pPr>
              <w:pStyle w:val="16"/>
            </w:pPr>
            <w:r>
              <w:t>≤2%</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审批业务情况</w:t>
            </w:r>
          </w:p>
        </w:tc>
        <w:tc>
          <w:tcPr>
            <w:tcW w:w="2466" w:type="dxa"/>
            <w:vAlign w:val="center"/>
          </w:tcPr>
          <w:p>
            <w:pPr>
              <w:pStyle w:val="16"/>
            </w:pPr>
            <w:r>
              <w:t>大厅各类审批业务运行情况</w:t>
            </w:r>
          </w:p>
        </w:tc>
        <w:tc>
          <w:tcPr>
            <w:tcW w:w="2466" w:type="dxa"/>
            <w:vAlign w:val="center"/>
          </w:tcPr>
          <w:p>
            <w:pPr>
              <w:pStyle w:val="16"/>
            </w:pPr>
            <w:r>
              <w:t>≥98%</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复核结果有法律效用</w:t>
            </w:r>
          </w:p>
        </w:tc>
        <w:tc>
          <w:tcPr>
            <w:tcW w:w="2466" w:type="dxa"/>
            <w:vAlign w:val="center"/>
          </w:tcPr>
          <w:p>
            <w:pPr>
              <w:pStyle w:val="16"/>
            </w:pPr>
            <w:r>
              <w:t>为建设单位提供建筑物基础埋深的检测报告复核结果的法律效用</w:t>
            </w:r>
          </w:p>
        </w:tc>
        <w:tc>
          <w:tcPr>
            <w:tcW w:w="2466" w:type="dxa"/>
            <w:vAlign w:val="center"/>
          </w:tcPr>
          <w:p>
            <w:pPr>
              <w:pStyle w:val="16"/>
            </w:pPr>
            <w:r>
              <w:t>≥100%</w:t>
            </w:r>
          </w:p>
        </w:tc>
        <w:tc>
          <w:tcPr>
            <w:tcW w:w="2466" w:type="dxa"/>
            <w:vAlign w:val="center"/>
          </w:tcPr>
          <w:p>
            <w:pPr>
              <w:pStyle w:val="16"/>
            </w:pPr>
            <w:r>
              <w:t>实测报告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维修反应速度</w:t>
            </w:r>
          </w:p>
        </w:tc>
        <w:tc>
          <w:tcPr>
            <w:tcW w:w="2466" w:type="dxa"/>
            <w:vAlign w:val="center"/>
          </w:tcPr>
          <w:p>
            <w:pPr>
              <w:pStyle w:val="16"/>
            </w:pPr>
            <w:r>
              <w:t>综合系统技术支持维修反应速度</w:t>
            </w:r>
          </w:p>
        </w:tc>
        <w:tc>
          <w:tcPr>
            <w:tcW w:w="2466" w:type="dxa"/>
            <w:vAlign w:val="center"/>
          </w:tcPr>
          <w:p>
            <w:pPr>
              <w:pStyle w:val="16"/>
            </w:pPr>
            <w:r>
              <w:t>≤2小时</w:t>
            </w:r>
          </w:p>
        </w:tc>
        <w:tc>
          <w:tcPr>
            <w:tcW w:w="246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证照、耗材等办公项目保障时效</w:t>
            </w:r>
          </w:p>
        </w:tc>
        <w:tc>
          <w:tcPr>
            <w:tcW w:w="2466" w:type="dxa"/>
            <w:vAlign w:val="center"/>
          </w:tcPr>
          <w:p>
            <w:pPr>
              <w:pStyle w:val="16"/>
            </w:pPr>
            <w:r>
              <w:t>所有与审批业务相关的证照印刷、办公用品、耗材等保障时效</w:t>
            </w:r>
          </w:p>
        </w:tc>
        <w:tc>
          <w:tcPr>
            <w:tcW w:w="2466" w:type="dxa"/>
            <w:vAlign w:val="center"/>
          </w:tcPr>
          <w:p>
            <w:pPr>
              <w:pStyle w:val="16"/>
            </w:pPr>
            <w:r>
              <w:t>效果显著</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建设项目验收保障时效</w:t>
            </w:r>
          </w:p>
        </w:tc>
        <w:tc>
          <w:tcPr>
            <w:tcW w:w="2466" w:type="dxa"/>
            <w:vAlign w:val="center"/>
          </w:tcPr>
          <w:p>
            <w:pPr>
              <w:pStyle w:val="16"/>
            </w:pPr>
            <w:r>
              <w:t>为建设单位提供的咨询服务的合法合规性</w:t>
            </w:r>
          </w:p>
        </w:tc>
        <w:tc>
          <w:tcPr>
            <w:tcW w:w="2466" w:type="dxa"/>
            <w:vAlign w:val="center"/>
          </w:tcPr>
          <w:p>
            <w:pPr>
              <w:pStyle w:val="16"/>
            </w:pPr>
            <w:r>
              <w:t>≥98%</w:t>
            </w:r>
          </w:p>
        </w:tc>
        <w:tc>
          <w:tcPr>
            <w:tcW w:w="2466" w:type="dxa"/>
            <w:vAlign w:val="center"/>
          </w:tcPr>
          <w:p>
            <w:pPr>
              <w:pStyle w:val="16"/>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成本控制预算数</w:t>
            </w:r>
          </w:p>
        </w:tc>
        <w:tc>
          <w:tcPr>
            <w:tcW w:w="2466" w:type="dxa"/>
            <w:vAlign w:val="center"/>
          </w:tcPr>
          <w:p>
            <w:pPr>
              <w:pStyle w:val="16"/>
            </w:pPr>
            <w:r>
              <w:t>实际支出金额小于预算控制数</w:t>
            </w:r>
          </w:p>
        </w:tc>
        <w:tc>
          <w:tcPr>
            <w:tcW w:w="2466" w:type="dxa"/>
            <w:vAlign w:val="center"/>
          </w:tcPr>
          <w:p>
            <w:pPr>
              <w:pStyle w:val="16"/>
            </w:pPr>
            <w:r>
              <w:t>≤84万元</w:t>
            </w:r>
          </w:p>
        </w:tc>
        <w:tc>
          <w:tcPr>
            <w:tcW w:w="2466"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提升办事便利性</w:t>
            </w:r>
          </w:p>
        </w:tc>
        <w:tc>
          <w:tcPr>
            <w:tcW w:w="2466" w:type="dxa"/>
            <w:vAlign w:val="center"/>
          </w:tcPr>
          <w:p>
            <w:pPr>
              <w:pStyle w:val="16"/>
            </w:pPr>
            <w:r>
              <w:t>提供高效便利、公开透明在线办理渠道</w:t>
            </w:r>
          </w:p>
        </w:tc>
        <w:tc>
          <w:tcPr>
            <w:tcW w:w="2466" w:type="dxa"/>
            <w:vAlign w:val="center"/>
          </w:tcPr>
          <w:p>
            <w:pPr>
              <w:pStyle w:val="16"/>
            </w:pPr>
            <w:r>
              <w:t>≥100%</w:t>
            </w:r>
          </w:p>
        </w:tc>
        <w:tc>
          <w:tcPr>
            <w:tcW w:w="2466"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保持工作稳定、持续开展</w:t>
            </w:r>
          </w:p>
        </w:tc>
        <w:tc>
          <w:tcPr>
            <w:tcW w:w="2466" w:type="dxa"/>
            <w:vAlign w:val="center"/>
          </w:tcPr>
          <w:p>
            <w:pPr>
              <w:pStyle w:val="16"/>
            </w:pPr>
            <w:r>
              <w:t>有效保障业务工作顺利开展</w:t>
            </w:r>
          </w:p>
        </w:tc>
        <w:tc>
          <w:tcPr>
            <w:tcW w:w="2466" w:type="dxa"/>
            <w:vAlign w:val="center"/>
          </w:tcPr>
          <w:p>
            <w:pPr>
              <w:pStyle w:val="16"/>
            </w:pPr>
            <w:r>
              <w:t>≥100%</w:t>
            </w:r>
          </w:p>
        </w:tc>
        <w:tc>
          <w:tcPr>
            <w:tcW w:w="2466"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办理业务的人员满意度</w:t>
            </w:r>
          </w:p>
        </w:tc>
        <w:tc>
          <w:tcPr>
            <w:tcW w:w="2466" w:type="dxa"/>
            <w:vAlign w:val="center"/>
          </w:tcPr>
          <w:p>
            <w:pPr>
              <w:pStyle w:val="16"/>
            </w:pPr>
            <w:r>
              <w:t>通过抽查问卷的方式，满意和较满意对象占全部调研对象的比例</w:t>
            </w:r>
          </w:p>
        </w:tc>
        <w:tc>
          <w:tcPr>
            <w:tcW w:w="2466" w:type="dxa"/>
            <w:vAlign w:val="center"/>
          </w:tcPr>
          <w:p>
            <w:pPr>
              <w:pStyle w:val="16"/>
            </w:pPr>
            <w:r>
              <w:t>≥98%</w:t>
            </w:r>
          </w:p>
        </w:tc>
        <w:tc>
          <w:tcPr>
            <w:tcW w:w="2466" w:type="dxa"/>
            <w:vAlign w:val="center"/>
          </w:tcPr>
          <w:p>
            <w:pPr>
              <w:pStyle w:val="16"/>
            </w:pPr>
            <w:r>
              <w:t>部门职责和工作计划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2、政务中心服务窗口管理工作经费绩效目标表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rPr>
                <w:rFonts w:hint="eastAsia"/>
                <w:lang w:val="en-US" w:eastAsia="zh-CN"/>
              </w:rPr>
              <w:t>1</w:t>
            </w:r>
            <w:r>
              <w:t>.保障办公用品及耗材供应，为业务开展提供保障；为企业和群众审批事项提供更好的服务</w:t>
            </w:r>
          </w:p>
          <w:p>
            <w:pPr>
              <w:pStyle w:val="16"/>
            </w:pPr>
            <w:r>
              <w:rPr>
                <w:rFonts w:hint="eastAsia"/>
                <w:lang w:val="en-US" w:eastAsia="zh-CN"/>
              </w:rPr>
              <w:t>2</w:t>
            </w:r>
            <w:r>
              <w:t>.为政务大厅和窗口日常管理提供高效优质服务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购买办公用品次数</w:t>
            </w:r>
          </w:p>
        </w:tc>
        <w:tc>
          <w:tcPr>
            <w:tcW w:w="2466" w:type="dxa"/>
            <w:vAlign w:val="center"/>
          </w:tcPr>
          <w:p>
            <w:pPr>
              <w:pStyle w:val="16"/>
            </w:pPr>
            <w:r>
              <w:t>每年购买办公用品次数</w:t>
            </w:r>
          </w:p>
        </w:tc>
        <w:tc>
          <w:tcPr>
            <w:tcW w:w="2466" w:type="dxa"/>
            <w:vAlign w:val="center"/>
          </w:tcPr>
          <w:p>
            <w:pPr>
              <w:pStyle w:val="16"/>
            </w:pPr>
            <w:r>
              <w:t>≥12次</w:t>
            </w:r>
          </w:p>
        </w:tc>
        <w:tc>
          <w:tcPr>
            <w:tcW w:w="2466"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维修任务完成率</w:t>
            </w:r>
          </w:p>
        </w:tc>
        <w:tc>
          <w:tcPr>
            <w:tcW w:w="2466" w:type="dxa"/>
            <w:vAlign w:val="center"/>
          </w:tcPr>
          <w:p>
            <w:pPr>
              <w:pStyle w:val="16"/>
            </w:pPr>
            <w:r>
              <w:t>反映日常运行过程中，需维修设备、机器等固定资产维修任务完成率</w:t>
            </w:r>
          </w:p>
        </w:tc>
        <w:tc>
          <w:tcPr>
            <w:tcW w:w="2466" w:type="dxa"/>
            <w:vAlign w:val="center"/>
          </w:tcPr>
          <w:p>
            <w:pPr>
              <w:pStyle w:val="16"/>
            </w:pPr>
            <w:r>
              <w:t>≥90%</w:t>
            </w:r>
          </w:p>
        </w:tc>
        <w:tc>
          <w:tcPr>
            <w:tcW w:w="2466"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审批业务完成率</w:t>
            </w:r>
          </w:p>
        </w:tc>
        <w:tc>
          <w:tcPr>
            <w:tcW w:w="2466" w:type="dxa"/>
            <w:vAlign w:val="center"/>
          </w:tcPr>
          <w:p>
            <w:pPr>
              <w:pStyle w:val="16"/>
            </w:pPr>
            <w:r>
              <w:t>反映政务中心服务窗口审批业务完成比率</w:t>
            </w:r>
          </w:p>
        </w:tc>
        <w:tc>
          <w:tcPr>
            <w:tcW w:w="2466" w:type="dxa"/>
            <w:vAlign w:val="center"/>
          </w:tcPr>
          <w:p>
            <w:pPr>
              <w:pStyle w:val="16"/>
            </w:pPr>
            <w:r>
              <w:t>≥95%</w:t>
            </w:r>
          </w:p>
        </w:tc>
        <w:tc>
          <w:tcPr>
            <w:tcW w:w="2466"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审批业务规范性</w:t>
            </w:r>
          </w:p>
        </w:tc>
        <w:tc>
          <w:tcPr>
            <w:tcW w:w="2466" w:type="dxa"/>
            <w:vAlign w:val="center"/>
          </w:tcPr>
          <w:p>
            <w:pPr>
              <w:pStyle w:val="16"/>
            </w:pPr>
            <w:r>
              <w:t>审批业务符合文件规定流程</w:t>
            </w:r>
          </w:p>
        </w:tc>
        <w:tc>
          <w:tcPr>
            <w:tcW w:w="2466" w:type="dxa"/>
            <w:vAlign w:val="center"/>
          </w:tcPr>
          <w:p>
            <w:pPr>
              <w:pStyle w:val="16"/>
            </w:pPr>
            <w:r>
              <w:t>100%</w:t>
            </w:r>
          </w:p>
        </w:tc>
        <w:tc>
          <w:tcPr>
            <w:tcW w:w="2466"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维修验收合格率</w:t>
            </w:r>
          </w:p>
        </w:tc>
        <w:tc>
          <w:tcPr>
            <w:tcW w:w="2466" w:type="dxa"/>
            <w:vAlign w:val="center"/>
          </w:tcPr>
          <w:p>
            <w:pPr>
              <w:pStyle w:val="16"/>
            </w:pPr>
            <w:r>
              <w:t>反映日常运行过程中，需维修设备、机器等固定资产维修验收合格率</w:t>
            </w:r>
          </w:p>
        </w:tc>
        <w:tc>
          <w:tcPr>
            <w:tcW w:w="2466" w:type="dxa"/>
            <w:vAlign w:val="center"/>
          </w:tcPr>
          <w:p>
            <w:pPr>
              <w:pStyle w:val="16"/>
            </w:pPr>
            <w:r>
              <w:t>100%</w:t>
            </w:r>
          </w:p>
        </w:tc>
        <w:tc>
          <w:tcPr>
            <w:tcW w:w="2466"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及时率</w:t>
            </w:r>
          </w:p>
        </w:tc>
        <w:tc>
          <w:tcPr>
            <w:tcW w:w="2466" w:type="dxa"/>
            <w:vAlign w:val="center"/>
          </w:tcPr>
          <w:p>
            <w:pPr>
              <w:pStyle w:val="16"/>
            </w:pPr>
            <w:r>
              <w:t>反映日常运行过程中，需维修设备、机器等固定资产维修及时率</w:t>
            </w:r>
          </w:p>
        </w:tc>
        <w:tc>
          <w:tcPr>
            <w:tcW w:w="2466" w:type="dxa"/>
            <w:vAlign w:val="center"/>
          </w:tcPr>
          <w:p>
            <w:pPr>
              <w:pStyle w:val="16"/>
            </w:pPr>
            <w:r>
              <w:t>≥95%</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及时率</w:t>
            </w:r>
          </w:p>
        </w:tc>
        <w:tc>
          <w:tcPr>
            <w:tcW w:w="2466" w:type="dxa"/>
            <w:vAlign w:val="center"/>
          </w:tcPr>
          <w:p>
            <w:pPr>
              <w:pStyle w:val="16"/>
            </w:pPr>
            <w:r>
              <w:t>审批业务完成及时率</w:t>
            </w:r>
          </w:p>
        </w:tc>
        <w:tc>
          <w:tcPr>
            <w:tcW w:w="2466" w:type="dxa"/>
            <w:vAlign w:val="center"/>
          </w:tcPr>
          <w:p>
            <w:pPr>
              <w:pStyle w:val="16"/>
            </w:pPr>
            <w:r>
              <w:t>≥95%</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成本控制数</w:t>
            </w:r>
          </w:p>
        </w:tc>
        <w:tc>
          <w:tcPr>
            <w:tcW w:w="2466" w:type="dxa"/>
            <w:vAlign w:val="center"/>
          </w:tcPr>
          <w:p>
            <w:pPr>
              <w:pStyle w:val="16"/>
            </w:pPr>
            <w:r>
              <w:t>实际支出金额小于预算控制数</w:t>
            </w:r>
          </w:p>
        </w:tc>
        <w:tc>
          <w:tcPr>
            <w:tcW w:w="2466" w:type="dxa"/>
            <w:vAlign w:val="center"/>
          </w:tcPr>
          <w:p>
            <w:pPr>
              <w:pStyle w:val="16"/>
            </w:pPr>
            <w:r>
              <w:t>≤15万</w:t>
            </w:r>
          </w:p>
        </w:tc>
        <w:tc>
          <w:tcPr>
            <w:tcW w:w="2466" w:type="dxa"/>
            <w:vAlign w:val="center"/>
          </w:tcPr>
          <w:p>
            <w:pPr>
              <w:pStyle w:val="16"/>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提升办事便利性</w:t>
            </w:r>
          </w:p>
        </w:tc>
        <w:tc>
          <w:tcPr>
            <w:tcW w:w="2466" w:type="dxa"/>
            <w:vAlign w:val="center"/>
          </w:tcPr>
          <w:p>
            <w:pPr>
              <w:pStyle w:val="16"/>
            </w:pPr>
            <w:r>
              <w:t>提供高效便利、公开透明在线办理渠道</w:t>
            </w:r>
          </w:p>
        </w:tc>
        <w:tc>
          <w:tcPr>
            <w:tcW w:w="2466" w:type="dxa"/>
            <w:vAlign w:val="center"/>
          </w:tcPr>
          <w:p>
            <w:pPr>
              <w:pStyle w:val="16"/>
            </w:pPr>
            <w:r>
              <w:t>100%</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保持工作稳定持续开展</w:t>
            </w:r>
          </w:p>
        </w:tc>
        <w:tc>
          <w:tcPr>
            <w:tcW w:w="2466" w:type="dxa"/>
            <w:vAlign w:val="center"/>
          </w:tcPr>
          <w:p>
            <w:pPr>
              <w:pStyle w:val="16"/>
            </w:pPr>
            <w:r>
              <w:t>有效保障业务工作顺利开展</w:t>
            </w:r>
          </w:p>
        </w:tc>
        <w:tc>
          <w:tcPr>
            <w:tcW w:w="2466" w:type="dxa"/>
            <w:vAlign w:val="center"/>
          </w:tcPr>
          <w:p>
            <w:pPr>
              <w:pStyle w:val="16"/>
            </w:pPr>
            <w:r>
              <w:t>100%</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办理业务的人员满意度</w:t>
            </w:r>
          </w:p>
        </w:tc>
        <w:tc>
          <w:tcPr>
            <w:tcW w:w="2466" w:type="dxa"/>
            <w:vAlign w:val="center"/>
          </w:tcPr>
          <w:p>
            <w:pPr>
              <w:pStyle w:val="16"/>
            </w:pPr>
            <w:r>
              <w:t>通过抽查问卷的方式，满意和较满意对象占全部调研对象的比例</w:t>
            </w:r>
          </w:p>
        </w:tc>
        <w:tc>
          <w:tcPr>
            <w:tcW w:w="2466" w:type="dxa"/>
            <w:vAlign w:val="center"/>
          </w:tcPr>
          <w:p>
            <w:pPr>
              <w:pStyle w:val="16"/>
            </w:pPr>
            <w:r>
              <w:t>≥98%</w:t>
            </w:r>
          </w:p>
        </w:tc>
        <w:tc>
          <w:tcPr>
            <w:tcW w:w="2466" w:type="dxa"/>
            <w:vAlign w:val="center"/>
          </w:tcPr>
          <w:p>
            <w:pPr>
              <w:pStyle w:val="16"/>
            </w:pPr>
            <w:r>
              <w:t>部门职责和工作计划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2023年，秦皇岛北戴河新区行政审批局安排政府采购预算13.14万元。具体内容见下表。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316秦皇岛北戴河新区行政审批局</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8"/>
            </w:pPr>
            <w:r>
              <w:t>合  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13.14</w:t>
            </w:r>
          </w:p>
        </w:tc>
        <w:tc>
          <w:tcPr>
            <w:tcW w:w="924" w:type="dxa"/>
            <w:vAlign w:val="center"/>
          </w:tcPr>
          <w:p>
            <w:pPr>
              <w:pStyle w:val="19"/>
            </w:pPr>
            <w:r>
              <w:t>13.14</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13.14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8"/>
            </w:pPr>
            <w:r>
              <w:t>秦皇岛北戴河新区行政审批局本级小计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13.14</w:t>
            </w:r>
          </w:p>
        </w:tc>
        <w:tc>
          <w:tcPr>
            <w:tcW w:w="924" w:type="dxa"/>
            <w:vAlign w:val="center"/>
          </w:tcPr>
          <w:p>
            <w:pPr>
              <w:pStyle w:val="19"/>
            </w:pPr>
            <w:r>
              <w:t>13.14</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13.14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2023年公用经费项目（三保）</w:t>
            </w:r>
          </w:p>
        </w:tc>
        <w:tc>
          <w:tcPr>
            <w:tcW w:w="924" w:type="dxa"/>
            <w:vAlign w:val="center"/>
          </w:tcPr>
          <w:p>
            <w:pPr>
              <w:pStyle w:val="15"/>
            </w:pPr>
            <w:r>
              <w:t>45.18</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万元</w:t>
            </w:r>
          </w:p>
        </w:tc>
        <w:tc>
          <w:tcPr>
            <w:tcW w:w="924" w:type="dxa"/>
            <w:vAlign w:val="center"/>
          </w:tcPr>
          <w:p>
            <w:pPr>
              <w:pStyle w:val="15"/>
            </w:pPr>
            <w:r>
              <w:t>1</w:t>
            </w:r>
          </w:p>
        </w:tc>
        <w:tc>
          <w:tcPr>
            <w:tcW w:w="924" w:type="dxa"/>
            <w:vAlign w:val="center"/>
          </w:tcPr>
          <w:p>
            <w:pPr>
              <w:pStyle w:val="15"/>
            </w:pPr>
            <w:r>
              <w:t>1.52</w:t>
            </w:r>
          </w:p>
        </w:tc>
        <w:tc>
          <w:tcPr>
            <w:tcW w:w="924" w:type="dxa"/>
            <w:vAlign w:val="center"/>
          </w:tcPr>
          <w:p>
            <w:pPr>
              <w:pStyle w:val="15"/>
            </w:pPr>
            <w:r>
              <w:t>1.52</w:t>
            </w:r>
          </w:p>
        </w:tc>
        <w:tc>
          <w:tcPr>
            <w:tcW w:w="924" w:type="dxa"/>
            <w:vAlign w:val="center"/>
          </w:tcPr>
          <w:p>
            <w:pPr>
              <w:pStyle w:val="15"/>
            </w:pPr>
            <w:r>
              <w:t>1.52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2023年公用经费项目（三保）</w:t>
            </w:r>
          </w:p>
        </w:tc>
        <w:tc>
          <w:tcPr>
            <w:tcW w:w="924" w:type="dxa"/>
            <w:vAlign w:val="center"/>
          </w:tcPr>
          <w:p>
            <w:pPr>
              <w:pStyle w:val="15"/>
            </w:pPr>
            <w:r>
              <w:t>45.18</w:t>
            </w:r>
          </w:p>
        </w:tc>
        <w:tc>
          <w:tcPr>
            <w:tcW w:w="924" w:type="dxa"/>
            <w:vAlign w:val="center"/>
          </w:tcPr>
          <w:p>
            <w:pPr>
              <w:pStyle w:val="16"/>
            </w:pPr>
            <w:r>
              <w:t>复印纸</w:t>
            </w:r>
          </w:p>
        </w:tc>
        <w:tc>
          <w:tcPr>
            <w:tcW w:w="924" w:type="dxa"/>
            <w:vAlign w:val="center"/>
          </w:tcPr>
          <w:p>
            <w:pPr>
              <w:pStyle w:val="16"/>
            </w:pPr>
            <w:r>
              <w:t>A05040101</w:t>
            </w:r>
          </w:p>
        </w:tc>
        <w:tc>
          <w:tcPr>
            <w:tcW w:w="924" w:type="dxa"/>
            <w:vAlign w:val="center"/>
          </w:tcPr>
          <w:p>
            <w:pPr>
              <w:pStyle w:val="17"/>
            </w:pPr>
            <w:r>
              <w:t>万元</w:t>
            </w:r>
          </w:p>
        </w:tc>
        <w:tc>
          <w:tcPr>
            <w:tcW w:w="924" w:type="dxa"/>
            <w:vAlign w:val="center"/>
          </w:tcPr>
          <w:p>
            <w:pPr>
              <w:pStyle w:val="15"/>
            </w:pPr>
            <w:r>
              <w:t>1</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2023年公用经费项目（三保）</w:t>
            </w:r>
          </w:p>
        </w:tc>
        <w:tc>
          <w:tcPr>
            <w:tcW w:w="924" w:type="dxa"/>
            <w:vAlign w:val="center"/>
          </w:tcPr>
          <w:p>
            <w:pPr>
              <w:pStyle w:val="15"/>
            </w:pPr>
            <w:r>
              <w:t>45.18</w:t>
            </w:r>
          </w:p>
        </w:tc>
        <w:tc>
          <w:tcPr>
            <w:tcW w:w="924" w:type="dxa"/>
            <w:vAlign w:val="center"/>
          </w:tcPr>
          <w:p>
            <w:pPr>
              <w:pStyle w:val="16"/>
            </w:pPr>
            <w:r>
              <w:t>其他会议、展览、住宿和餐饮服务</w:t>
            </w:r>
          </w:p>
        </w:tc>
        <w:tc>
          <w:tcPr>
            <w:tcW w:w="924" w:type="dxa"/>
            <w:vAlign w:val="center"/>
          </w:tcPr>
          <w:p>
            <w:pPr>
              <w:pStyle w:val="16"/>
            </w:pPr>
            <w:r>
              <w:t>C22990000</w:t>
            </w:r>
          </w:p>
        </w:tc>
        <w:tc>
          <w:tcPr>
            <w:tcW w:w="924" w:type="dxa"/>
            <w:vAlign w:val="center"/>
          </w:tcPr>
          <w:p>
            <w:pPr>
              <w:pStyle w:val="17"/>
            </w:pPr>
            <w:r>
              <w:t>万元</w:t>
            </w:r>
          </w:p>
        </w:tc>
        <w:tc>
          <w:tcPr>
            <w:tcW w:w="924" w:type="dxa"/>
            <w:vAlign w:val="center"/>
          </w:tcPr>
          <w:p>
            <w:pPr>
              <w:pStyle w:val="15"/>
            </w:pPr>
            <w:r>
              <w:t>1</w:t>
            </w:r>
          </w:p>
        </w:tc>
        <w:tc>
          <w:tcPr>
            <w:tcW w:w="924" w:type="dxa"/>
            <w:vAlign w:val="center"/>
          </w:tcPr>
          <w:p>
            <w:pPr>
              <w:pStyle w:val="15"/>
            </w:pPr>
            <w:r>
              <w:t>4.80</w:t>
            </w:r>
          </w:p>
        </w:tc>
        <w:tc>
          <w:tcPr>
            <w:tcW w:w="924" w:type="dxa"/>
            <w:vAlign w:val="center"/>
          </w:tcPr>
          <w:p>
            <w:pPr>
              <w:pStyle w:val="15"/>
            </w:pPr>
            <w:r>
              <w:t>4.80</w:t>
            </w:r>
          </w:p>
        </w:tc>
        <w:tc>
          <w:tcPr>
            <w:tcW w:w="924" w:type="dxa"/>
            <w:vAlign w:val="center"/>
          </w:tcPr>
          <w:p>
            <w:pPr>
              <w:pStyle w:val="15"/>
            </w:pPr>
            <w:r>
              <w:t>4.80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2023年公用经费项目（三保）</w:t>
            </w:r>
          </w:p>
        </w:tc>
        <w:tc>
          <w:tcPr>
            <w:tcW w:w="924" w:type="dxa"/>
            <w:vAlign w:val="center"/>
          </w:tcPr>
          <w:p>
            <w:pPr>
              <w:pStyle w:val="15"/>
            </w:pPr>
            <w:r>
              <w:t>45.18</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万元</w:t>
            </w:r>
          </w:p>
        </w:tc>
        <w:tc>
          <w:tcPr>
            <w:tcW w:w="924" w:type="dxa"/>
            <w:vAlign w:val="center"/>
          </w:tcPr>
          <w:p>
            <w:pPr>
              <w:pStyle w:val="15"/>
            </w:pPr>
            <w:r>
              <w:t>1</w:t>
            </w:r>
          </w:p>
        </w:tc>
        <w:tc>
          <w:tcPr>
            <w:tcW w:w="924" w:type="dxa"/>
            <w:vAlign w:val="center"/>
          </w:tcPr>
          <w:p>
            <w:pPr>
              <w:pStyle w:val="15"/>
            </w:pPr>
            <w:r>
              <w:t>1.52</w:t>
            </w:r>
          </w:p>
        </w:tc>
        <w:tc>
          <w:tcPr>
            <w:tcW w:w="924" w:type="dxa"/>
            <w:vAlign w:val="center"/>
          </w:tcPr>
          <w:p>
            <w:pPr>
              <w:pStyle w:val="15"/>
            </w:pPr>
            <w:r>
              <w:t>1.52</w:t>
            </w:r>
          </w:p>
        </w:tc>
        <w:tc>
          <w:tcPr>
            <w:tcW w:w="924" w:type="dxa"/>
            <w:vAlign w:val="center"/>
          </w:tcPr>
          <w:p>
            <w:pPr>
              <w:pStyle w:val="15"/>
            </w:pPr>
            <w:r>
              <w:t>1.52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2023年公用经费项目（三保）</w:t>
            </w:r>
          </w:p>
        </w:tc>
        <w:tc>
          <w:tcPr>
            <w:tcW w:w="924" w:type="dxa"/>
            <w:vAlign w:val="center"/>
          </w:tcPr>
          <w:p>
            <w:pPr>
              <w:pStyle w:val="15"/>
            </w:pPr>
            <w:r>
              <w:t>45.18</w:t>
            </w:r>
          </w:p>
        </w:tc>
        <w:tc>
          <w:tcPr>
            <w:tcW w:w="924" w:type="dxa"/>
            <w:vAlign w:val="center"/>
          </w:tcPr>
          <w:p>
            <w:pPr>
              <w:pStyle w:val="16"/>
            </w:pPr>
            <w:r>
              <w:t>车辆维修和保养服务</w:t>
            </w:r>
          </w:p>
        </w:tc>
        <w:tc>
          <w:tcPr>
            <w:tcW w:w="924" w:type="dxa"/>
            <w:vAlign w:val="center"/>
          </w:tcPr>
          <w:p>
            <w:pPr>
              <w:pStyle w:val="16"/>
            </w:pPr>
            <w:r>
              <w:t>C23120301</w:t>
            </w:r>
          </w:p>
        </w:tc>
        <w:tc>
          <w:tcPr>
            <w:tcW w:w="924" w:type="dxa"/>
            <w:vAlign w:val="center"/>
          </w:tcPr>
          <w:p>
            <w:pPr>
              <w:pStyle w:val="17"/>
            </w:pPr>
            <w:r>
              <w:t>万元</w:t>
            </w:r>
          </w:p>
        </w:tc>
        <w:tc>
          <w:tcPr>
            <w:tcW w:w="924" w:type="dxa"/>
            <w:vAlign w:val="center"/>
          </w:tcPr>
          <w:p>
            <w:pPr>
              <w:pStyle w:val="15"/>
            </w:pPr>
            <w:r>
              <w:t>1</w:t>
            </w:r>
          </w:p>
        </w:tc>
        <w:tc>
          <w:tcPr>
            <w:tcW w:w="924" w:type="dxa"/>
            <w:vAlign w:val="center"/>
          </w:tcPr>
          <w:p>
            <w:pPr>
              <w:pStyle w:val="15"/>
            </w:pPr>
            <w:r>
              <w:t>1.10</w:t>
            </w:r>
          </w:p>
        </w:tc>
        <w:tc>
          <w:tcPr>
            <w:tcW w:w="924" w:type="dxa"/>
            <w:vAlign w:val="center"/>
          </w:tcPr>
          <w:p>
            <w:pPr>
              <w:pStyle w:val="15"/>
            </w:pPr>
            <w:r>
              <w:t>1.10</w:t>
            </w:r>
          </w:p>
        </w:tc>
        <w:tc>
          <w:tcPr>
            <w:tcW w:w="924" w:type="dxa"/>
            <w:vAlign w:val="center"/>
          </w:tcPr>
          <w:p>
            <w:pPr>
              <w:pStyle w:val="15"/>
            </w:pPr>
            <w:r>
              <w:t>1.10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2023年公用经费项目（三保）</w:t>
            </w:r>
          </w:p>
        </w:tc>
        <w:tc>
          <w:tcPr>
            <w:tcW w:w="924" w:type="dxa"/>
            <w:vAlign w:val="center"/>
          </w:tcPr>
          <w:p>
            <w:pPr>
              <w:pStyle w:val="15"/>
            </w:pPr>
            <w:r>
              <w:t>45.18</w:t>
            </w:r>
          </w:p>
        </w:tc>
        <w:tc>
          <w:tcPr>
            <w:tcW w:w="924" w:type="dxa"/>
            <w:vAlign w:val="center"/>
          </w:tcPr>
          <w:p>
            <w:pPr>
              <w:pStyle w:val="16"/>
            </w:pPr>
            <w:r>
              <w:t>车辆加油、添加燃料服务</w:t>
            </w:r>
          </w:p>
        </w:tc>
        <w:tc>
          <w:tcPr>
            <w:tcW w:w="924" w:type="dxa"/>
            <w:vAlign w:val="center"/>
          </w:tcPr>
          <w:p>
            <w:pPr>
              <w:pStyle w:val="16"/>
            </w:pPr>
            <w:r>
              <w:t>C23120302</w:t>
            </w:r>
          </w:p>
        </w:tc>
        <w:tc>
          <w:tcPr>
            <w:tcW w:w="924" w:type="dxa"/>
            <w:vAlign w:val="center"/>
          </w:tcPr>
          <w:p>
            <w:pPr>
              <w:pStyle w:val="17"/>
            </w:pPr>
            <w:r>
              <w:t>万元</w:t>
            </w:r>
          </w:p>
        </w:tc>
        <w:tc>
          <w:tcPr>
            <w:tcW w:w="924" w:type="dxa"/>
            <w:vAlign w:val="center"/>
          </w:tcPr>
          <w:p>
            <w:pPr>
              <w:pStyle w:val="15"/>
            </w:pPr>
            <w:r>
              <w:t>1</w:t>
            </w:r>
          </w:p>
        </w:tc>
        <w:tc>
          <w:tcPr>
            <w:tcW w:w="924" w:type="dxa"/>
            <w:vAlign w:val="center"/>
          </w:tcPr>
          <w:p>
            <w:pPr>
              <w:pStyle w:val="15"/>
            </w:pPr>
            <w:r>
              <w:t>1.20</w:t>
            </w:r>
          </w:p>
        </w:tc>
        <w:tc>
          <w:tcPr>
            <w:tcW w:w="924" w:type="dxa"/>
            <w:vAlign w:val="center"/>
          </w:tcPr>
          <w:p>
            <w:pPr>
              <w:pStyle w:val="15"/>
            </w:pPr>
            <w:r>
              <w:t>1.20</w:t>
            </w:r>
          </w:p>
        </w:tc>
        <w:tc>
          <w:tcPr>
            <w:tcW w:w="924" w:type="dxa"/>
            <w:vAlign w:val="center"/>
          </w:tcPr>
          <w:p>
            <w:pPr>
              <w:pStyle w:val="15"/>
            </w:pPr>
            <w:r>
              <w:t>1.20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秦皇岛北戴河新区行政审批局（含所属单位）上年末固定资产金额为</w:t>
      </w:r>
      <w:r>
        <w:rPr>
          <w:rFonts w:hint="eastAsia" w:eastAsia="方正仿宋_GBK" w:cs="Times New Roman"/>
          <w:b w:val="0"/>
          <w:color w:val="000000"/>
          <w:sz w:val="28"/>
          <w:lang w:val="en-US" w:eastAsia="zh-CN"/>
        </w:rPr>
        <w:t>114.66</w:t>
      </w:r>
      <w:r>
        <w:rPr>
          <w:rFonts w:ascii="Times New Roman" w:hAnsi="Times New Roman" w:eastAsia="方正仿宋_GBK" w:cs="Times New Roman"/>
          <w:b w:val="0"/>
          <w:color w:val="000000"/>
          <w:sz w:val="28"/>
        </w:rPr>
        <w:t>万元（详见下表）。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 w:hRule="atLeast"/>
          <w:tblHeader/>
          <w:jc w:val="center"/>
        </w:trPr>
        <w:tc>
          <w:tcPr>
            <w:tcW w:w="4933" w:type="dxa"/>
            <w:tcBorders>
              <w:top w:val="single" w:color="FFFFFF" w:sz="6" w:space="0"/>
              <w:left w:val="single" w:color="FFFFFF" w:sz="6" w:space="0"/>
              <w:right w:val="single" w:color="FFFFFF" w:sz="6" w:space="0"/>
            </w:tcBorders>
            <w:vAlign w:val="center"/>
          </w:tcPr>
          <w:p>
            <w:pPr>
              <w:pStyle w:val="13"/>
              <w:rPr>
                <w:rFonts w:hint="default" w:eastAsia="方正小标宋_GBK"/>
                <w:lang w:val="en-US" w:eastAsia="zh-CN"/>
              </w:rPr>
            </w:pPr>
            <w:r>
              <w:t>316秦皇岛北戴河新区行政审批局</w:t>
            </w:r>
            <w:r>
              <w:rPr>
                <w:rFonts w:hint="eastAsia"/>
                <w:lang w:val="en-US" w:eastAsia="zh-CN"/>
              </w:rPr>
              <w:t xml:space="preserve">         </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rPr>
                <w:rFonts w:hint="eastAsia" w:eastAsia="方正书宋_GBK"/>
                <w:lang w:val="en-US" w:eastAsia="zh-CN"/>
              </w:rPr>
            </w:pPr>
            <w:r>
              <w:rPr>
                <w:rFonts w:hint="eastAsia"/>
                <w:lang w:val="en-US" w:eastAsia="zh-CN"/>
              </w:rPr>
              <w:t>合计</w:t>
            </w:r>
          </w:p>
        </w:tc>
        <w:tc>
          <w:tcPr>
            <w:tcW w:w="4933" w:type="dxa"/>
            <w:vAlign w:val="center"/>
          </w:tcPr>
          <w:p>
            <w:pPr>
              <w:pStyle w:val="14"/>
            </w:pPr>
          </w:p>
        </w:tc>
        <w:tc>
          <w:tcPr>
            <w:tcW w:w="4933" w:type="dxa"/>
            <w:vAlign w:val="center"/>
          </w:tcPr>
          <w:p>
            <w:pPr>
              <w:pStyle w:val="14"/>
              <w:rPr>
                <w:rFonts w:hint="default" w:eastAsia="方正书宋_GBK"/>
                <w:lang w:val="en-US" w:eastAsia="zh-CN"/>
              </w:rPr>
            </w:pPr>
            <w:r>
              <w:rPr>
                <w:rFonts w:hint="eastAsia"/>
                <w:lang w:val="en-US" w:eastAsia="zh-CN"/>
              </w:rPr>
              <w:t>114.66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rPr>
                <w:rFonts w:hint="default" w:ascii="Times New Roman" w:hAnsi="Times New Roman" w:cs="Times New Roman"/>
                <w:lang w:val="en-US" w:eastAsia="zh-CN"/>
              </w:rPr>
              <w:t>1、房屋</w:t>
            </w:r>
          </w:p>
        </w:tc>
        <w:tc>
          <w:tcPr>
            <w:tcW w:w="4933" w:type="dxa"/>
            <w:vAlign w:val="center"/>
          </w:tcPr>
          <w:p>
            <w:pPr>
              <w:pStyle w:val="17"/>
              <w:rPr>
                <w:rFonts w:hint="eastAsia" w:eastAsia="方正书宋_GBK"/>
                <w:lang w:val="en-US" w:eastAsia="zh-CN"/>
              </w:rPr>
            </w:pPr>
            <w:r>
              <w:rPr>
                <w:rFonts w:hint="eastAsia"/>
                <w:lang w:val="en-US" w:eastAsia="zh-CN"/>
              </w:rPr>
              <w:t>1</w:t>
            </w:r>
          </w:p>
        </w:tc>
        <w:tc>
          <w:tcPr>
            <w:tcW w:w="4933" w:type="dxa"/>
            <w:vAlign w:val="center"/>
          </w:tcPr>
          <w:p>
            <w:pPr>
              <w:pStyle w:val="15"/>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rPr>
                <w:rFonts w:hint="default" w:ascii="Times New Roman" w:hAnsi="Times New Roman" w:cs="Times New Roman"/>
                <w:lang w:val="en-US" w:eastAsia="zh-CN"/>
              </w:rPr>
              <w:t>2、车辆（台、辆）</w:t>
            </w:r>
          </w:p>
        </w:tc>
        <w:tc>
          <w:tcPr>
            <w:tcW w:w="4933" w:type="dxa"/>
            <w:vAlign w:val="center"/>
          </w:tcPr>
          <w:p>
            <w:pPr>
              <w:pStyle w:val="17"/>
              <w:rPr>
                <w:rFonts w:hint="default" w:eastAsia="方正书宋_GBK"/>
                <w:highlight w:val="cyan"/>
                <w:lang w:val="en-US" w:eastAsia="zh-CN"/>
              </w:rPr>
            </w:pPr>
            <w:r>
              <w:rPr>
                <w:rFonts w:hint="eastAsia"/>
                <w:highlight w:val="none"/>
                <w:lang w:val="en-US" w:eastAsia="zh-CN"/>
              </w:rPr>
              <w:t>1</w:t>
            </w:r>
          </w:p>
        </w:tc>
        <w:tc>
          <w:tcPr>
            <w:tcW w:w="4933" w:type="dxa"/>
            <w:vAlign w:val="center"/>
          </w:tcPr>
          <w:p>
            <w:pPr>
              <w:pStyle w:val="15"/>
              <w:rPr>
                <w:rFonts w:hint="default" w:eastAsia="方正书宋_GBK"/>
                <w:highlight w:val="cyan"/>
                <w:lang w:val="en-US" w:eastAsia="zh-CN"/>
              </w:rPr>
            </w:pPr>
            <w:r>
              <w:rPr>
                <w:rFonts w:hint="eastAsia"/>
                <w:highlight w:val="none"/>
                <w:lang w:val="en-US" w:eastAsia="zh-CN"/>
              </w:rPr>
              <w:t>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rPr>
                <w:rFonts w:hint="default" w:ascii="Times New Roman" w:hAnsi="Times New Roman" w:cs="Times New Roman"/>
                <w:lang w:val="en-US" w:eastAsia="zh-CN"/>
              </w:rPr>
              <w:t>3、其他固定资产</w:t>
            </w:r>
          </w:p>
        </w:tc>
        <w:tc>
          <w:tcPr>
            <w:tcW w:w="4933" w:type="dxa"/>
            <w:vAlign w:val="center"/>
          </w:tcPr>
          <w:p>
            <w:pPr>
              <w:pStyle w:val="17"/>
              <w:jc w:val="both"/>
              <w:rPr>
                <w:rFonts w:hint="default" w:eastAsia="方正书宋_GBK"/>
                <w:color w:val="FFFFFF" w:themeColor="background1"/>
                <w:highlight w:val="cyan"/>
                <w:lang w:val="en-US" w:eastAsia="zh-CN"/>
                <w14:textFill>
                  <w14:solidFill>
                    <w14:schemeClr w14:val="bg1"/>
                  </w14:solidFill>
                </w14:textFill>
              </w:rPr>
            </w:pPr>
            <w:r>
              <w:rPr>
                <w:rFonts w:hint="eastAsia"/>
                <w:color w:val="FFFFFF" w:themeColor="background1"/>
                <w:highlight w:val="none"/>
                <w:lang w:val="en-US" w:eastAsia="zh-CN"/>
                <w14:textFill>
                  <w14:solidFill>
                    <w14:schemeClr w14:val="bg1"/>
                  </w14:solidFill>
                </w14:textFill>
              </w:rPr>
              <w:t xml:space="preserve">                         </w:t>
            </w:r>
            <w:r>
              <w:rPr>
                <w:rFonts w:hint="eastAsia"/>
                <w:highlight w:val="none"/>
                <w:lang w:val="en-US" w:eastAsia="zh-CN"/>
              </w:rPr>
              <w:t xml:space="preserve">          537  </w:t>
            </w:r>
          </w:p>
        </w:tc>
        <w:tc>
          <w:tcPr>
            <w:tcW w:w="4933" w:type="dxa"/>
            <w:vAlign w:val="center"/>
          </w:tcPr>
          <w:p>
            <w:pPr>
              <w:pStyle w:val="15"/>
              <w:rPr>
                <w:rFonts w:hint="default"/>
                <w:highlight w:val="none"/>
                <w:lang w:val="en-US" w:eastAsia="zh-CN"/>
              </w:rPr>
            </w:pPr>
            <w:r>
              <w:rPr>
                <w:rFonts w:hint="eastAsia"/>
                <w:highlight w:val="none"/>
                <w:lang w:val="en-US" w:eastAsia="zh-CN"/>
              </w:rPr>
              <w:t>93.53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rPr>
                <w:highlight w:val="none"/>
              </w:rPr>
            </w:pPr>
            <w:r>
              <w:rPr>
                <w:rFonts w:hint="default" w:ascii="Times New Roman" w:hAnsi="Times New Roman" w:cs="Times New Roman"/>
                <w:highlight w:val="none"/>
                <w:lang w:val="en-US" w:eastAsia="zh-CN"/>
              </w:rPr>
              <w:t>4、无形资产</w:t>
            </w:r>
          </w:p>
        </w:tc>
        <w:tc>
          <w:tcPr>
            <w:tcW w:w="4933" w:type="dxa"/>
            <w:vAlign w:val="center"/>
          </w:tcPr>
          <w:p>
            <w:pPr>
              <w:pStyle w:val="17"/>
              <w:jc w:val="both"/>
              <w:rPr>
                <w:rFonts w:hint="default" w:eastAsia="方正书宋_GBK"/>
                <w:highlight w:val="none"/>
                <w:lang w:val="en-US" w:eastAsia="zh-CN"/>
              </w:rPr>
            </w:pPr>
            <w:r>
              <w:rPr>
                <w:rFonts w:hint="eastAsia"/>
                <w:highlight w:val="none"/>
                <w:lang w:val="en-US" w:eastAsia="zh-CN"/>
              </w:rPr>
              <w:t xml:space="preserve">                                    2  </w:t>
            </w:r>
          </w:p>
        </w:tc>
        <w:tc>
          <w:tcPr>
            <w:tcW w:w="4933" w:type="dxa"/>
            <w:vAlign w:val="center"/>
          </w:tcPr>
          <w:p>
            <w:pPr>
              <w:pStyle w:val="15"/>
              <w:rPr>
                <w:rFonts w:hint="default"/>
                <w:highlight w:val="none"/>
                <w:lang w:val="en-US" w:eastAsia="zh-CN"/>
              </w:rPr>
            </w:pPr>
            <w:r>
              <w:rPr>
                <w:rFonts w:hint="eastAsia"/>
                <w:highlight w:val="none"/>
                <w:lang w:val="en-US" w:eastAsia="zh-CN"/>
              </w:rPr>
              <w:t>15.38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bookmarkStart w:id="18" w:name="_GoBack"/>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FEEC8"/>
    <w:multiLevelType w:val="singleLevel"/>
    <w:tmpl w:val="2EFFEE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F4AD1"/>
    <w:rsid w:val="07830A0A"/>
    <w:rsid w:val="097008AF"/>
    <w:rsid w:val="1622152E"/>
    <w:rsid w:val="25D54350"/>
    <w:rsid w:val="263F67B3"/>
    <w:rsid w:val="276A1765"/>
    <w:rsid w:val="29BC2AF3"/>
    <w:rsid w:val="2AC969FD"/>
    <w:rsid w:val="2D7A1810"/>
    <w:rsid w:val="4059514D"/>
    <w:rsid w:val="40D846AE"/>
    <w:rsid w:val="51821C05"/>
    <w:rsid w:val="52B91E9C"/>
    <w:rsid w:val="568B59AD"/>
    <w:rsid w:val="5E752D02"/>
    <w:rsid w:val="5F8341E9"/>
    <w:rsid w:val="66DC2BCD"/>
    <w:rsid w:val="675E76A7"/>
    <w:rsid w:val="6908529F"/>
    <w:rsid w:val="6E325751"/>
    <w:rsid w:val="77E2713E"/>
    <w:rsid w:val="7F302D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单元格样式2_d0e1be84-d7a0-49a3-b875-76ad4b767493"/>
    <w:basedOn w:val="1"/>
    <w:qFormat/>
    <w:uiPriority w:val="0"/>
    <w:pPr>
      <w:spacing w:before="0" w:after="0"/>
      <w:ind w:firstLine="0"/>
      <w:jc w:val="left"/>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header" Target="head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2023-03-13T10:48:29Z</dcterms:created>
  <dcterms:modified xsi:type="dcterms:W3CDTF">2023-03-13T02:48:29Z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2023-03-13T10:48:27Z</dcterms:created>
  <dcterms:modified xsi:type="dcterms:W3CDTF">2023-03-13T02:48:27Z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2023-03-13T10:48:26Z</dcterms:created>
  <dcterms:modified xsi:type="dcterms:W3CDTF">2023-03-13T02:48:26Z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2023-03-13T10:48:26Z</dcterms:created>
  <dcterms:modified xsi:type="dcterms:W3CDTF">2023-03-13T02:48:26Z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2023-03-13T10:48:26Z</dcterms:created>
  <dcterms:modified xsi:type="dcterms:W3CDTF">2023-03-13T02:48:26Z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2023-03-13T10:48:20Z</dcterms:created>
  <dcterms:modified xsi:type="dcterms:W3CDTF">2023-03-13T02:48:20Z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2023-03-13T10:48:22Z</dcterms:created>
  <dcterms:modified xsi:type="dcterms:W3CDTF">2023-03-13T02:48:22Z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2023-03-13T10:48:21Z</dcterms:created>
  <dcterms:modified xsi:type="dcterms:W3CDTF">2023-03-13T02:48:21Z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2023-03-13T10:48:21Z</dcterms:created>
  <dcterms:modified xsi:type="dcterms:W3CDTF">2023-03-13T02:48:21Z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2023-03-13T10:48:21Z</dcterms:created>
  <dcterms:modified xsi:type="dcterms:W3CDTF">2023-03-13T02:48:21Z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2023-03-13T10:48:29Z</dcterms:created>
  <dcterms:modified xsi:type="dcterms:W3CDTF">2023-03-13T02:48:29Z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6462f5c-b171-4c7a-974f-6a3af2149dd1}">
  <ds:schemaRefs/>
</ds:datastoreItem>
</file>

<file path=customXml/itemProps11.xml><?xml version="1.0" encoding="utf-8"?>
<ds:datastoreItem xmlns:ds="http://schemas.openxmlformats.org/officeDocument/2006/customXml" ds:itemID="{8f87ecae-7c5c-4e98-afae-7218cd8b6b8c}">
  <ds:schemaRefs/>
</ds:datastoreItem>
</file>

<file path=customXml/itemProps12.xml><?xml version="1.0" encoding="utf-8"?>
<ds:datastoreItem xmlns:ds="http://schemas.openxmlformats.org/officeDocument/2006/customXml" ds:itemID="{d7461201-d8d7-42d3-8b02-91a571e79976}">
  <ds:schemaRefs/>
</ds:datastoreItem>
</file>

<file path=customXml/itemProps13.xml><?xml version="1.0" encoding="utf-8"?>
<ds:datastoreItem xmlns:ds="http://schemas.openxmlformats.org/officeDocument/2006/customXml" ds:itemID="{831a3ff8-054f-48a5-ba14-e46606ec33ec}">
  <ds:schemaRefs/>
</ds:datastoreItem>
</file>

<file path=customXml/itemProps14.xml><?xml version="1.0" encoding="utf-8"?>
<ds:datastoreItem xmlns:ds="http://schemas.openxmlformats.org/officeDocument/2006/customXml" ds:itemID="{95c65e1c-c729-4af2-8b1f-f1b31be85129}">
  <ds:schemaRefs/>
</ds:datastoreItem>
</file>

<file path=customXml/itemProps15.xml><?xml version="1.0" encoding="utf-8"?>
<ds:datastoreItem xmlns:ds="http://schemas.openxmlformats.org/officeDocument/2006/customXml" ds:itemID="{bcfb42c1-0af9-401b-b939-54c956b286a1}">
  <ds:schemaRefs/>
</ds:datastoreItem>
</file>

<file path=customXml/itemProps16.xml><?xml version="1.0" encoding="utf-8"?>
<ds:datastoreItem xmlns:ds="http://schemas.openxmlformats.org/officeDocument/2006/customXml" ds:itemID="{b609ddc0-723d-4815-aa4d-ba47a370a899}">
  <ds:schemaRefs/>
</ds:datastoreItem>
</file>

<file path=customXml/itemProps17.xml><?xml version="1.0" encoding="utf-8"?>
<ds:datastoreItem xmlns:ds="http://schemas.openxmlformats.org/officeDocument/2006/customXml" ds:itemID="{a03dafe5-54b7-4c46-bf81-3ae407c534c0}">
  <ds:schemaRefs/>
</ds:datastoreItem>
</file>

<file path=customXml/itemProps18.xml><?xml version="1.0" encoding="utf-8"?>
<ds:datastoreItem xmlns:ds="http://schemas.openxmlformats.org/officeDocument/2006/customXml" ds:itemID="{2a3c69a5-ff06-4a97-a536-a9a2a47d41e1}">
  <ds:schemaRefs/>
</ds:datastoreItem>
</file>

<file path=customXml/itemProps19.xml><?xml version="1.0" encoding="utf-8"?>
<ds:datastoreItem xmlns:ds="http://schemas.openxmlformats.org/officeDocument/2006/customXml" ds:itemID="{17c2fb89-f58d-4682-95c2-ee1272fc22f1}">
  <ds:schemaRefs/>
</ds:datastoreItem>
</file>

<file path=customXml/itemProps2.xml><?xml version="1.0" encoding="utf-8"?>
<ds:datastoreItem xmlns:ds="http://schemas.openxmlformats.org/officeDocument/2006/customXml" ds:itemID="{8ffa269f-9936-43db-a0a4-961a655d07ca}">
  <ds:schemaRefs/>
</ds:datastoreItem>
</file>

<file path=customXml/itemProps20.xml><?xml version="1.0" encoding="utf-8"?>
<ds:datastoreItem xmlns:ds="http://schemas.openxmlformats.org/officeDocument/2006/customXml" ds:itemID="{0f4010e9-5e46-4ede-8908-634bdf0f09b8}">
  <ds:schemaRefs/>
</ds:datastoreItem>
</file>

<file path=customXml/itemProps21.xml><?xml version="1.0" encoding="utf-8"?>
<ds:datastoreItem xmlns:ds="http://schemas.openxmlformats.org/officeDocument/2006/customXml" ds:itemID="{77a8e70c-5a4e-45fc-b078-2c6414b3be64}">
  <ds:schemaRefs/>
</ds:datastoreItem>
</file>

<file path=customXml/itemProps22.xml><?xml version="1.0" encoding="utf-8"?>
<ds:datastoreItem xmlns:ds="http://schemas.openxmlformats.org/officeDocument/2006/customXml" ds:itemID="{f26fe87b-491c-475b-b28a-5b24d3323b5f}">
  <ds:schemaRefs/>
</ds:datastoreItem>
</file>

<file path=customXml/itemProps23.xml><?xml version="1.0" encoding="utf-8"?>
<ds:datastoreItem xmlns:ds="http://schemas.openxmlformats.org/officeDocument/2006/customXml" ds:itemID="{628e96c8-c588-47c3-ac79-e09149ac20df}">
  <ds:schemaRefs/>
</ds:datastoreItem>
</file>

<file path=customXml/itemProps3.xml><?xml version="1.0" encoding="utf-8"?>
<ds:datastoreItem xmlns:ds="http://schemas.openxmlformats.org/officeDocument/2006/customXml" ds:itemID="{899cac46-6365-4acc-b2a8-8fefda22b0b1}">
  <ds:schemaRefs/>
</ds:datastoreItem>
</file>

<file path=customXml/itemProps4.xml><?xml version="1.0" encoding="utf-8"?>
<ds:datastoreItem xmlns:ds="http://schemas.openxmlformats.org/officeDocument/2006/customXml" ds:itemID="{691a0147-7019-46fd-b7e8-f6460952f231}">
  <ds:schemaRefs/>
</ds:datastoreItem>
</file>

<file path=customXml/itemProps5.xml><?xml version="1.0" encoding="utf-8"?>
<ds:datastoreItem xmlns:ds="http://schemas.openxmlformats.org/officeDocument/2006/customXml" ds:itemID="{32bd2d15-dbf1-488a-acef-d2d4c022177b}">
  <ds:schemaRefs/>
</ds:datastoreItem>
</file>

<file path=customXml/itemProps6.xml><?xml version="1.0" encoding="utf-8"?>
<ds:datastoreItem xmlns:ds="http://schemas.openxmlformats.org/officeDocument/2006/customXml" ds:itemID="{071271c6-b514-4355-a646-d397cbc6889d}">
  <ds:schemaRefs/>
</ds:datastoreItem>
</file>

<file path=customXml/itemProps7.xml><?xml version="1.0" encoding="utf-8"?>
<ds:datastoreItem xmlns:ds="http://schemas.openxmlformats.org/officeDocument/2006/customXml" ds:itemID="{0f907634-13a7-42a1-8027-7aecafe160d2}">
  <ds:schemaRefs/>
</ds:datastoreItem>
</file>

<file path=customXml/itemProps8.xml><?xml version="1.0" encoding="utf-8"?>
<ds:datastoreItem xmlns:ds="http://schemas.openxmlformats.org/officeDocument/2006/customXml" ds:itemID="{c31f753d-6bfc-490f-b2c6-99de9725d3f0}">
  <ds:schemaRefs/>
</ds:datastoreItem>
</file>

<file path=customXml/itemProps9.xml><?xml version="1.0" encoding="utf-8"?>
<ds:datastoreItem xmlns:ds="http://schemas.openxmlformats.org/officeDocument/2006/customXml" ds:itemID="{e3406418-874a-4cc0-99e8-f2c6db253717}">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2023-03-13T10:48:00Z</dcterms:created>
  <dc:creator>Administrator</dc:creator>
  <cp:lastModifiedBy>Alexa</cp:lastModifiedBy>
  <cp:lastPrinted>2023-03-13T03:39:00Z</cp:lastPrinted>
  <dcterms:modified xsi:type="dcterms:W3CDTF">2023-08-18T01:38:10Z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