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35"/>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、秦皇岛北戴河新区栅子里小学收支预算</w:t>
      </w:r>
    </w:p>
    <w:bookmarkEnd w:id="0"/>
    <w:tbl>
      <w:tblPr>
        <w:tblStyle w:val="8"/>
        <w:tblW w:w="14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4796"/>
        <w:gridCol w:w="2056"/>
        <w:gridCol w:w="4796"/>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45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770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479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r>
    </w:tbl>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p>
      <w:pPr>
        <w:pStyle w:val="13"/>
        <w:rPr>
          <w:rFonts w:ascii="方正小标宋_GBK" w:hAnsi="方正小标宋_GBK" w:eastAsia="方正小标宋_GBK" w:cs="方正小标宋_GBK"/>
          <w:color w:val="000000"/>
          <w:sz w:val="36"/>
        </w:rPr>
      </w:pPr>
    </w:p>
    <w:tbl>
      <w:tblPr>
        <w:tblStyle w:val="8"/>
        <w:tblW w:w="14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899"/>
        <w:gridCol w:w="1464"/>
        <w:gridCol w:w="1318"/>
        <w:gridCol w:w="1140"/>
        <w:gridCol w:w="1116"/>
        <w:gridCol w:w="1235"/>
        <w:gridCol w:w="1013"/>
        <w:gridCol w:w="1279"/>
        <w:gridCol w:w="1190"/>
        <w:gridCol w:w="1190"/>
        <w:gridCol w:w="1146"/>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497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209"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238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81"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6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3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309"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2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2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8"/>
        <w:tblW w:w="14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833"/>
        <w:gridCol w:w="1945"/>
        <w:gridCol w:w="1594"/>
        <w:gridCol w:w="1594"/>
        <w:gridCol w:w="1594"/>
        <w:gridCol w:w="1594"/>
        <w:gridCol w:w="1594"/>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141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7763"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188"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18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tbl>
      <w:tblPr>
        <w:tblStyle w:val="8"/>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2675"/>
        <w:gridCol w:w="1613"/>
        <w:gridCol w:w="3177"/>
        <w:gridCol w:w="1613"/>
        <w:gridCol w:w="1613"/>
        <w:gridCol w:w="1575"/>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146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826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22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15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5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8"/>
        <w:tblW w:w="14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2031"/>
        <w:gridCol w:w="2438"/>
        <w:gridCol w:w="1819"/>
        <w:gridCol w:w="1415"/>
        <w:gridCol w:w="1413"/>
        <w:gridCol w:w="1413"/>
        <w:gridCol w:w="2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142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858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282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8"/>
        <w:tblW w:w="13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295"/>
        <w:gridCol w:w="3812"/>
        <w:gridCol w:w="2612"/>
        <w:gridCol w:w="2515"/>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137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867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25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57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7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290.70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43.71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282.85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282.85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76.07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76.07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73.20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73.20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55.33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55.33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23.08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23.08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15.70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15.70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15.77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15.77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43.71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43.71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5.72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2.47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2.46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31.21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31.21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7.06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7.06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0.79 </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both"/>
        <w:textAlignment w:val="auto"/>
        <w:outlineLvl w:val="4"/>
        <w:rPr>
          <w:rFonts w:ascii="方正小标宋_GBK" w:hAnsi="方正小标宋_GBK" w:eastAsia="方正小标宋_GBK" w:cs="方正小标宋_GBK"/>
          <w:color w:val="000000"/>
          <w:sz w:val="36"/>
        </w:rPr>
      </w:pPr>
    </w:p>
    <w:tbl>
      <w:tblPr>
        <w:tblStyle w:val="8"/>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注：无政府基金预算财政拨款预算，空表列式。</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8"/>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预算单位编码及名称：[360019]秦皇岛北戴河新区栅子里小学</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注：无国有资本经营预算财政拨款预算，空表列式。</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4"/>
        <w:rPr>
          <w:rFonts w:ascii="方正小标宋_GBK" w:hAnsi="方正小标宋_GBK" w:eastAsia="方正小标宋_GBK" w:cs="方正小标宋_GBK"/>
          <w:color w:val="000000"/>
          <w:sz w:val="36"/>
        </w:rPr>
      </w:pPr>
    </w:p>
    <w:tbl>
      <w:tblPr>
        <w:tblStyle w:val="8"/>
        <w:tblW w:w="14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4250" w:type="dxa"/>
            <w:gridSpan w:val="6"/>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预算单位编码及名称：[3600</w:t>
            </w:r>
            <w:r>
              <w:rPr>
                <w:rFonts w:hint="default" w:ascii="宋体" w:hAnsi="宋体" w:eastAsia="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]秦皇岛北戴河新区栅子里小学</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E4ECF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footerReference r:id="rId3" w:type="even"/>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w:t>
      </w:r>
      <w:r>
        <w:rPr>
          <w:rFonts w:hint="eastAsia" w:ascii="方正书宋_GBK" w:hAnsi="方正书宋_GBK" w:eastAsia="方正书宋_GBK" w:cs="方正书宋_GBK"/>
          <w:color w:val="000000"/>
          <w:sz w:val="21"/>
          <w:lang w:eastAsia="zh-CN"/>
        </w:rPr>
        <w:t>示。</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秦皇岛北戴河新区栅子里小学202</w:t>
      </w:r>
      <w:r>
        <w:rPr>
          <w:rFonts w:hint="eastAsia" w:ascii="方正小标宋简体" w:hAnsi="方正小标宋简体" w:eastAsia="方正小标宋简体" w:cs="方正小标宋简体"/>
          <w:b w:val="0"/>
          <w:color w:val="000000"/>
          <w:sz w:val="44"/>
          <w:lang w:val="en-US" w:eastAsia="zh-CN"/>
        </w:rPr>
        <w:t>1</w:t>
      </w:r>
      <w:r>
        <w:rPr>
          <w:rFonts w:hint="eastAsia" w:ascii="方正小标宋简体" w:hAnsi="方正小标宋简体" w:eastAsia="方正小标宋简体" w:cs="方正小标宋简体"/>
          <w:b w:val="0"/>
          <w:color w:val="000000"/>
          <w:sz w:val="44"/>
        </w:rPr>
        <w:t>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按照《预算法》、《地方预决算公开操作规程》和《关于进一步推进预算公开工作的实施意见》规定，现将秦皇岛北戴河新区栅子里小学202</w:t>
      </w:r>
      <w:r>
        <w:rPr>
          <w:rFonts w:hint="eastAsia"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年单位预算公开如下：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1"/>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hint="eastAsia" w:ascii="黑体" w:hAnsi="黑体" w:eastAsia="黑体" w:cs="黑体"/>
          <w:b/>
          <w:color w:val="000000"/>
          <w:sz w:val="32"/>
        </w:rPr>
      </w:pPr>
      <w:r>
        <w:rPr>
          <w:rFonts w:hint="eastAsia" w:ascii="黑体" w:hAnsi="黑体" w:eastAsia="黑体" w:cs="黑体"/>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pPr>
      <w:r>
        <w:rPr>
          <w:rFonts w:hint="eastAsia" w:ascii="方正仿宋简体" w:hAnsi="方正仿宋简体" w:eastAsia="方正仿宋简体" w:cs="方正仿宋简体"/>
          <w:b w:val="0"/>
          <w:bCs/>
          <w:color w:val="000000"/>
          <w:sz w:val="32"/>
          <w:lang w:eastAsia="zh-CN"/>
        </w:rPr>
        <w:t>实施小学义务教育，为学龄前儿童提供保育和教育服务。</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hint="eastAsia" w:ascii="黑体" w:hAnsi="黑体" w:eastAsia="黑体" w:cs="黑体"/>
        </w:rPr>
      </w:pPr>
      <w:r>
        <w:rPr>
          <w:rFonts w:hint="eastAsia" w:ascii="黑体" w:hAnsi="黑体" w:eastAsia="黑体" w:cs="黑体"/>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1"/>
        <w:gridCol w:w="1991"/>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71"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单位名称</w:t>
            </w:r>
          </w:p>
        </w:tc>
        <w:tc>
          <w:tcPr>
            <w:tcW w:w="1991"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14"/>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1" w:type="dxa"/>
            <w:vAlign w:val="center"/>
          </w:tcPr>
          <w:p>
            <w:pPr>
              <w:pStyle w:val="16"/>
              <w:keepNext w:val="0"/>
              <w:keepLines w:val="0"/>
              <w:pageBreakBefore w:val="0"/>
              <w:kinsoku/>
              <w:wordWrap/>
              <w:overflowPunct/>
              <w:topLinePunct w:val="0"/>
              <w:autoSpaceDE/>
              <w:autoSpaceDN/>
              <w:bidi w:val="0"/>
              <w:snapToGrid/>
              <w:spacing w:line="440" w:lineRule="exact"/>
              <w:textAlignment w:val="auto"/>
            </w:pPr>
            <w:r>
              <w:t>秦皇岛北戴河新区栅子里小学</w:t>
            </w:r>
          </w:p>
        </w:tc>
        <w:tc>
          <w:tcPr>
            <w:tcW w:w="1991" w:type="dxa"/>
            <w:vAlign w:val="center"/>
          </w:tcPr>
          <w:p>
            <w:pPr>
              <w:pStyle w:val="17"/>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7"/>
              <w:keepNext w:val="0"/>
              <w:keepLines w:val="0"/>
              <w:pageBreakBefore w:val="0"/>
              <w:kinsoku/>
              <w:wordWrap/>
              <w:overflowPunct/>
              <w:topLinePunct w:val="0"/>
              <w:autoSpaceDE/>
              <w:autoSpaceDN/>
              <w:bidi w:val="0"/>
              <w:snapToGrid/>
              <w:spacing w:line="440" w:lineRule="exact"/>
              <w:textAlignment w:val="auto"/>
            </w:pPr>
            <w:r>
              <w:t>股级</w:t>
            </w:r>
          </w:p>
        </w:tc>
        <w:tc>
          <w:tcPr>
            <w:tcW w:w="2464" w:type="dxa"/>
            <w:vAlign w:val="center"/>
          </w:tcPr>
          <w:p>
            <w:pPr>
              <w:pStyle w:val="17"/>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万元；财政专户核拨</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334.41</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290.70</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43.71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w:t>
      </w:r>
      <w:r>
        <w:rPr>
          <w:rFonts w:hint="eastAsia" w:eastAsia="方正仿宋简体"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年</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预算较</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w:t>
      </w:r>
      <w:r>
        <w:rPr>
          <w:rFonts w:hint="eastAsia" w:eastAsia="方正仿宋简体"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年</w:t>
      </w:r>
      <w:r>
        <w:rPr>
          <w:rFonts w:hint="eastAsia" w:eastAsia="方正仿宋简体" w:cs="Times New Roman"/>
          <w:b w:val="0"/>
          <w:bCs w:val="0"/>
          <w:color w:val="000000" w:themeColor="text1"/>
          <w:sz w:val="32"/>
          <w:szCs w:val="32"/>
          <w:lang w:val="en-US" w:eastAsia="zh-CN"/>
          <w14:textFill>
            <w14:solidFill>
              <w14:schemeClr w14:val="tx1"/>
            </w14:solidFill>
          </w14:textFill>
        </w:rPr>
        <w:t>增加43.3</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万元，</w:t>
      </w:r>
      <w:r>
        <w:rPr>
          <w:rFonts w:hint="default" w:ascii="Times New Roman" w:hAnsi="Times New Roman" w:eastAsia="方正仿宋简体" w:cs="Times New Roman"/>
          <w:b w:val="0"/>
          <w:bCs w:val="0"/>
          <w:sz w:val="32"/>
          <w:szCs w:val="32"/>
        </w:rPr>
        <w:t>其中：基本支出</w:t>
      </w:r>
      <w:r>
        <w:rPr>
          <w:rFonts w:hint="eastAsia" w:eastAsia="方正仿宋简体" w:cs="Times New Roman"/>
          <w:b w:val="0"/>
          <w:bCs w:val="0"/>
          <w:sz w:val="32"/>
          <w:szCs w:val="32"/>
          <w:lang w:val="en-US" w:eastAsia="zh-CN"/>
        </w:rPr>
        <w:t>增加49.7</w:t>
      </w:r>
      <w:r>
        <w:rPr>
          <w:rFonts w:hint="default" w:ascii="Times New Roman" w:hAnsi="Times New Roman" w:eastAsia="方正仿宋简体" w:cs="Times New Roman"/>
          <w:b w:val="0"/>
          <w:bCs w:val="0"/>
          <w:sz w:val="32"/>
          <w:szCs w:val="32"/>
        </w:rPr>
        <w:t>万元，主要是</w:t>
      </w:r>
      <w:r>
        <w:rPr>
          <w:rFonts w:hint="eastAsia" w:eastAsia="方正仿宋简体" w:cs="Times New Roman"/>
          <w:b w:val="0"/>
          <w:bCs w:val="0"/>
          <w:sz w:val="32"/>
          <w:szCs w:val="32"/>
          <w:lang w:val="en-US" w:eastAsia="zh-CN"/>
        </w:rPr>
        <w:t>人员经费增加</w:t>
      </w:r>
      <w:r>
        <w:rPr>
          <w:rFonts w:hint="default" w:ascii="Times New Roman" w:hAnsi="Times New Roman" w:eastAsia="方正仿宋简体" w:cs="Times New Roman"/>
          <w:b w:val="0"/>
          <w:bCs w:val="0"/>
          <w:sz w:val="32"/>
          <w:szCs w:val="32"/>
          <w:lang w:eastAsia="zh-CN"/>
        </w:rPr>
        <w:t>；</w:t>
      </w:r>
    </w:p>
    <w:p>
      <w:pPr>
        <w:keepNext w:val="0"/>
        <w:keepLines w:val="0"/>
        <w:pageBreakBefore w:val="0"/>
        <w:numPr>
          <w:ilvl w:val="0"/>
          <w:numId w:val="1"/>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pPr>
      <w:r>
        <w:rPr>
          <w:rFonts w:hint="eastAsia" w:ascii="方正仿宋简体" w:hAnsi="方正仿宋简体" w:eastAsia="方正仿宋简体" w:cs="方正仿宋简体"/>
          <w:color w:val="000000"/>
          <w:sz w:val="32"/>
          <w:lang w:val="en-US" w:eastAsia="zh-CN"/>
        </w:rPr>
        <w:t>栅子里小学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43.71</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项目支出0万元。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2"/>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年，财政拨款“三公”经费预算安排</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numPr>
          <w:ilvl w:val="0"/>
          <w:numId w:val="2"/>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pStyle w:val="36"/>
        <w:keepNext w:val="0"/>
        <w:keepLines w:val="0"/>
        <w:pageBreakBefore w:val="0"/>
        <w:kinsoku/>
        <w:wordWrap/>
        <w:overflowPunct/>
        <w:topLinePunct w:val="0"/>
        <w:autoSpaceDE/>
        <w:autoSpaceDN/>
        <w:bidi w:val="0"/>
        <w:snapToGrid/>
        <w:spacing w:line="440" w:lineRule="exact"/>
        <w:textAlignment w:val="auto"/>
        <w:rPr>
          <w:rFonts w:hint="eastAsia" w:ascii="方正仿宋简体" w:hAnsi="方正仿宋简体" w:eastAsia="方正仿宋简体" w:cs="方正仿宋简体"/>
          <w:color w:val="000000"/>
          <w:sz w:val="32"/>
          <w:lang w:val="en-US" w:eastAsia="zh-CN"/>
        </w:rPr>
      </w:pPr>
      <w:r>
        <w:rPr>
          <w:rFonts w:hint="eastAsia" w:ascii="黑体" w:hAnsi="黑体" w:eastAsia="黑体" w:cs="黑体"/>
          <w:color w:val="000000"/>
          <w:sz w:val="32"/>
          <w:lang w:val="en-US" w:eastAsia="zh-CN"/>
        </w:rPr>
        <w:t xml:space="preserve"> </w:t>
      </w:r>
      <w:r>
        <w:rPr>
          <w:rFonts w:hint="eastAsia" w:ascii="方正仿宋简体" w:hAnsi="方正仿宋简体" w:eastAsia="方正仿宋简体" w:cs="方正仿宋简体"/>
          <w:color w:val="000000"/>
          <w:sz w:val="32"/>
          <w:lang w:val="en-US" w:eastAsia="zh-CN"/>
        </w:rPr>
        <w:t>无</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w:t>
      </w:r>
      <w:r>
        <w:rPr>
          <w:rFonts w:hint="eastAsia" w:eastAsia="方正仿宋简体" w:cs="Times New Roman"/>
          <w:b w:val="0"/>
          <w:color w:val="000000"/>
          <w:sz w:val="32"/>
          <w:szCs w:val="32"/>
          <w:lang w:val="en-US" w:eastAsia="zh-CN"/>
        </w:rPr>
        <w:t>21</w:t>
      </w:r>
      <w:r>
        <w:rPr>
          <w:rFonts w:hint="default" w:ascii="Times New Roman" w:hAnsi="Times New Roman" w:eastAsia="方正仿宋简体" w:cs="Times New Roman"/>
          <w:b w:val="0"/>
          <w:color w:val="000000"/>
          <w:sz w:val="32"/>
          <w:szCs w:val="32"/>
        </w:rPr>
        <w:t>年，秦皇岛北戴河新区栅子里小学安排政府采购预算0.00万元。具体内容见下表。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5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947"/>
        <w:gridCol w:w="945"/>
        <w:gridCol w:w="945"/>
        <w:gridCol w:w="945"/>
        <w:gridCol w:w="945"/>
        <w:gridCol w:w="951"/>
        <w:gridCol w:w="945"/>
        <w:gridCol w:w="945"/>
        <w:gridCol w:w="945"/>
        <w:gridCol w:w="945"/>
        <w:gridCol w:w="945"/>
        <w:gridCol w:w="945"/>
        <w:gridCol w:w="945"/>
        <w:gridCol w:w="955"/>
        <w:gridCol w:w="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8" w:hRule="atLeast"/>
          <w:tblHeader/>
          <w:jc w:val="center"/>
        </w:trPr>
        <w:tc>
          <w:tcPr>
            <w:tcW w:w="6623" w:type="dxa"/>
            <w:gridSpan w:val="7"/>
            <w:tcBorders>
              <w:top w:val="single" w:color="FFFFFF" w:sz="6" w:space="0"/>
              <w:left w:val="single" w:color="FFFFFF" w:sz="6" w:space="0"/>
              <w:right w:val="single" w:color="FFFFFF" w:sz="6" w:space="0"/>
            </w:tcBorders>
            <w:vAlign w:val="center"/>
          </w:tcPr>
          <w:p>
            <w:pPr>
              <w:pStyle w:val="13"/>
            </w:pPr>
            <w:r>
              <w:t>360019秦皇岛北戴河新区栅子里小学</w:t>
            </w:r>
          </w:p>
        </w:tc>
        <w:tc>
          <w:tcPr>
            <w:tcW w:w="851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1" w:hRule="atLeast"/>
          <w:tblHeader/>
          <w:jc w:val="center"/>
        </w:trPr>
        <w:tc>
          <w:tcPr>
            <w:tcW w:w="1892" w:type="dxa"/>
            <w:gridSpan w:val="2"/>
            <w:vAlign w:val="center"/>
          </w:tcPr>
          <w:p>
            <w:pPr>
              <w:pStyle w:val="14"/>
            </w:pPr>
            <w:r>
              <w:t>政府采购项目来源</w:t>
            </w:r>
          </w:p>
        </w:tc>
        <w:tc>
          <w:tcPr>
            <w:tcW w:w="945" w:type="dxa"/>
            <w:vMerge w:val="restart"/>
            <w:vAlign w:val="center"/>
          </w:tcPr>
          <w:p>
            <w:pPr>
              <w:pStyle w:val="14"/>
            </w:pPr>
            <w:r>
              <w:t>采购物品名称</w:t>
            </w:r>
          </w:p>
        </w:tc>
        <w:tc>
          <w:tcPr>
            <w:tcW w:w="945" w:type="dxa"/>
            <w:vMerge w:val="restart"/>
            <w:vAlign w:val="center"/>
          </w:tcPr>
          <w:p>
            <w:pPr>
              <w:pStyle w:val="14"/>
            </w:pPr>
            <w:r>
              <w:t>政府采购目录序号</w:t>
            </w:r>
          </w:p>
        </w:tc>
        <w:tc>
          <w:tcPr>
            <w:tcW w:w="945" w:type="dxa"/>
            <w:vMerge w:val="restart"/>
            <w:vAlign w:val="center"/>
          </w:tcPr>
          <w:p>
            <w:pPr>
              <w:pStyle w:val="14"/>
            </w:pPr>
            <w:r>
              <w:t>计量  单位</w:t>
            </w:r>
          </w:p>
        </w:tc>
        <w:tc>
          <w:tcPr>
            <w:tcW w:w="945" w:type="dxa"/>
            <w:vMerge w:val="restart"/>
            <w:vAlign w:val="center"/>
          </w:tcPr>
          <w:p>
            <w:pPr>
              <w:pStyle w:val="14"/>
            </w:pPr>
            <w:r>
              <w:t>数量</w:t>
            </w:r>
          </w:p>
        </w:tc>
        <w:tc>
          <w:tcPr>
            <w:tcW w:w="951" w:type="dxa"/>
            <w:vMerge w:val="restart"/>
            <w:vAlign w:val="center"/>
          </w:tcPr>
          <w:p>
            <w:pPr>
              <w:pStyle w:val="14"/>
            </w:pPr>
            <w:r>
              <w:t>单价</w:t>
            </w:r>
          </w:p>
        </w:tc>
        <w:tc>
          <w:tcPr>
            <w:tcW w:w="7570" w:type="dxa"/>
            <w:gridSpan w:val="8"/>
            <w:vAlign w:val="center"/>
          </w:tcPr>
          <w:p>
            <w:pPr>
              <w:pStyle w:val="14"/>
            </w:pPr>
            <w:r>
              <w:t>政府采购金额（当年部门预算安排资金）</w:t>
            </w:r>
          </w:p>
        </w:tc>
        <w:tc>
          <w:tcPr>
            <w:tcW w:w="946" w:type="dxa"/>
            <w:vMerge w:val="restart"/>
            <w:vAlign w:val="center"/>
          </w:tcPr>
          <w:p>
            <w:pPr>
              <w:pStyle w:val="14"/>
            </w:pPr>
            <w:r>
              <w:t>202</w:t>
            </w:r>
            <w:r>
              <w:rPr>
                <w:rFonts w:hint="default"/>
                <w:lang w:val="en-US"/>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0" w:hRule="atLeast"/>
          <w:tblHeader/>
          <w:jc w:val="center"/>
        </w:trPr>
        <w:tc>
          <w:tcPr>
            <w:tcW w:w="945" w:type="dxa"/>
            <w:vAlign w:val="center"/>
          </w:tcPr>
          <w:p>
            <w:pPr>
              <w:pStyle w:val="14"/>
            </w:pPr>
            <w:r>
              <w:t>项目名称</w:t>
            </w:r>
          </w:p>
        </w:tc>
        <w:tc>
          <w:tcPr>
            <w:tcW w:w="947" w:type="dxa"/>
            <w:vAlign w:val="center"/>
          </w:tcPr>
          <w:p>
            <w:pPr>
              <w:pStyle w:val="14"/>
            </w:pPr>
            <w:r>
              <w:t>预算    资金</w:t>
            </w:r>
          </w:p>
        </w:tc>
        <w:tc>
          <w:tcPr>
            <w:tcW w:w="945" w:type="dxa"/>
            <w:vMerge w:val="continue"/>
          </w:tcPr>
          <w:p/>
        </w:tc>
        <w:tc>
          <w:tcPr>
            <w:tcW w:w="945" w:type="dxa"/>
            <w:vMerge w:val="continue"/>
          </w:tcPr>
          <w:p/>
        </w:tc>
        <w:tc>
          <w:tcPr>
            <w:tcW w:w="945" w:type="dxa"/>
            <w:vMerge w:val="continue"/>
          </w:tcPr>
          <w:p/>
        </w:tc>
        <w:tc>
          <w:tcPr>
            <w:tcW w:w="945" w:type="dxa"/>
            <w:vMerge w:val="continue"/>
          </w:tcPr>
          <w:p/>
        </w:tc>
        <w:tc>
          <w:tcPr>
            <w:tcW w:w="951" w:type="dxa"/>
            <w:vMerge w:val="continue"/>
          </w:tcPr>
          <w:p/>
        </w:tc>
        <w:tc>
          <w:tcPr>
            <w:tcW w:w="945" w:type="dxa"/>
            <w:vAlign w:val="center"/>
          </w:tcPr>
          <w:p>
            <w:pPr>
              <w:pStyle w:val="14"/>
            </w:pPr>
            <w:r>
              <w:t>合计</w:t>
            </w:r>
          </w:p>
        </w:tc>
        <w:tc>
          <w:tcPr>
            <w:tcW w:w="945" w:type="dxa"/>
            <w:vAlign w:val="center"/>
          </w:tcPr>
          <w:p>
            <w:pPr>
              <w:pStyle w:val="14"/>
            </w:pPr>
            <w:r>
              <w:t>一般公共预算拨款</w:t>
            </w:r>
          </w:p>
        </w:tc>
        <w:tc>
          <w:tcPr>
            <w:tcW w:w="945" w:type="dxa"/>
            <w:vAlign w:val="center"/>
          </w:tcPr>
          <w:p>
            <w:pPr>
              <w:pStyle w:val="14"/>
            </w:pPr>
            <w:r>
              <w:t>基金预算拨款</w:t>
            </w:r>
          </w:p>
        </w:tc>
        <w:tc>
          <w:tcPr>
            <w:tcW w:w="945" w:type="dxa"/>
            <w:vAlign w:val="center"/>
          </w:tcPr>
          <w:p>
            <w:pPr>
              <w:pStyle w:val="14"/>
            </w:pPr>
            <w:r>
              <w:t>国有资本经营预算拨款</w:t>
            </w:r>
          </w:p>
        </w:tc>
        <w:tc>
          <w:tcPr>
            <w:tcW w:w="945" w:type="dxa"/>
            <w:vAlign w:val="center"/>
          </w:tcPr>
          <w:p>
            <w:pPr>
              <w:pStyle w:val="14"/>
            </w:pPr>
            <w:r>
              <w:t>财政专户核拨</w:t>
            </w:r>
          </w:p>
        </w:tc>
        <w:tc>
          <w:tcPr>
            <w:tcW w:w="945" w:type="dxa"/>
            <w:vAlign w:val="center"/>
          </w:tcPr>
          <w:p>
            <w:pPr>
              <w:pStyle w:val="14"/>
            </w:pPr>
            <w:r>
              <w:t>单位    资金</w:t>
            </w:r>
          </w:p>
        </w:tc>
        <w:tc>
          <w:tcPr>
            <w:tcW w:w="945" w:type="dxa"/>
            <w:vAlign w:val="center"/>
          </w:tcPr>
          <w:p>
            <w:pPr>
              <w:pStyle w:val="14"/>
            </w:pPr>
            <w:r>
              <w:t>财政拨    款结转</w:t>
            </w:r>
          </w:p>
        </w:tc>
        <w:tc>
          <w:tcPr>
            <w:tcW w:w="955" w:type="dxa"/>
            <w:vAlign w:val="center"/>
          </w:tcPr>
          <w:p>
            <w:pPr>
              <w:pStyle w:val="14"/>
            </w:pPr>
            <w:r>
              <w:t>非财政    拨款结    转结余</w:t>
            </w:r>
          </w:p>
        </w:tc>
        <w:tc>
          <w:tcPr>
            <w:tcW w:w="9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7" w:hRule="atLeast"/>
          <w:jc w:val="center"/>
        </w:trPr>
        <w:tc>
          <w:tcPr>
            <w:tcW w:w="945" w:type="dxa"/>
            <w:vAlign w:val="center"/>
          </w:tcPr>
          <w:p>
            <w:pPr>
              <w:pStyle w:val="16"/>
            </w:pPr>
          </w:p>
        </w:tc>
        <w:tc>
          <w:tcPr>
            <w:tcW w:w="947" w:type="dxa"/>
            <w:vAlign w:val="center"/>
          </w:tcPr>
          <w:p>
            <w:pPr>
              <w:pStyle w:val="15"/>
            </w:pPr>
          </w:p>
        </w:tc>
        <w:tc>
          <w:tcPr>
            <w:tcW w:w="945" w:type="dxa"/>
            <w:vAlign w:val="center"/>
          </w:tcPr>
          <w:p>
            <w:pPr>
              <w:pStyle w:val="16"/>
            </w:pPr>
          </w:p>
        </w:tc>
        <w:tc>
          <w:tcPr>
            <w:tcW w:w="945" w:type="dxa"/>
            <w:vAlign w:val="center"/>
          </w:tcPr>
          <w:p>
            <w:pPr>
              <w:pStyle w:val="16"/>
            </w:pPr>
          </w:p>
        </w:tc>
        <w:tc>
          <w:tcPr>
            <w:tcW w:w="945" w:type="dxa"/>
            <w:vAlign w:val="center"/>
          </w:tcPr>
          <w:p>
            <w:pPr>
              <w:pStyle w:val="17"/>
            </w:pPr>
          </w:p>
        </w:tc>
        <w:tc>
          <w:tcPr>
            <w:tcW w:w="945" w:type="dxa"/>
            <w:vAlign w:val="center"/>
          </w:tcPr>
          <w:p>
            <w:pPr>
              <w:pStyle w:val="15"/>
            </w:pPr>
          </w:p>
        </w:tc>
        <w:tc>
          <w:tcPr>
            <w:tcW w:w="951" w:type="dxa"/>
            <w:vAlign w:val="center"/>
          </w:tcPr>
          <w:p>
            <w:pPr>
              <w:pStyle w:val="15"/>
            </w:pPr>
          </w:p>
        </w:tc>
        <w:tc>
          <w:tcPr>
            <w:tcW w:w="945" w:type="dxa"/>
            <w:vAlign w:val="center"/>
          </w:tcPr>
          <w:p>
            <w:pPr>
              <w:pStyle w:val="15"/>
            </w:pPr>
          </w:p>
        </w:tc>
        <w:tc>
          <w:tcPr>
            <w:tcW w:w="945" w:type="dxa"/>
            <w:vAlign w:val="center"/>
          </w:tcPr>
          <w:p>
            <w:pPr>
              <w:pStyle w:val="15"/>
            </w:pPr>
          </w:p>
        </w:tc>
        <w:tc>
          <w:tcPr>
            <w:tcW w:w="945" w:type="dxa"/>
            <w:vAlign w:val="center"/>
          </w:tcPr>
          <w:p>
            <w:pPr>
              <w:pStyle w:val="15"/>
            </w:pPr>
          </w:p>
        </w:tc>
        <w:tc>
          <w:tcPr>
            <w:tcW w:w="945" w:type="dxa"/>
            <w:vAlign w:val="center"/>
          </w:tcPr>
          <w:p>
            <w:pPr>
              <w:pStyle w:val="15"/>
            </w:pPr>
          </w:p>
        </w:tc>
        <w:tc>
          <w:tcPr>
            <w:tcW w:w="945" w:type="dxa"/>
            <w:vAlign w:val="center"/>
          </w:tcPr>
          <w:p>
            <w:pPr>
              <w:pStyle w:val="15"/>
            </w:pPr>
          </w:p>
        </w:tc>
        <w:tc>
          <w:tcPr>
            <w:tcW w:w="945" w:type="dxa"/>
            <w:vAlign w:val="center"/>
          </w:tcPr>
          <w:p>
            <w:pPr>
              <w:pStyle w:val="15"/>
            </w:pPr>
          </w:p>
        </w:tc>
        <w:tc>
          <w:tcPr>
            <w:tcW w:w="945" w:type="dxa"/>
            <w:vAlign w:val="center"/>
          </w:tcPr>
          <w:p>
            <w:pPr>
              <w:pStyle w:val="15"/>
            </w:pPr>
          </w:p>
        </w:tc>
        <w:tc>
          <w:tcPr>
            <w:tcW w:w="955" w:type="dxa"/>
            <w:vAlign w:val="center"/>
          </w:tcPr>
          <w:p>
            <w:pPr>
              <w:pStyle w:val="15"/>
            </w:pPr>
          </w:p>
        </w:tc>
        <w:tc>
          <w:tcPr>
            <w:tcW w:w="946"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秦皇岛北戴河新区栅子里小学上年末固定资产金额为</w:t>
      </w:r>
      <w:r>
        <w:rPr>
          <w:rFonts w:hint="default" w:eastAsia="方正仿宋简体" w:cs="Times New Roman"/>
          <w:b w:val="0"/>
          <w:color w:val="000000" w:themeColor="text1"/>
          <w:sz w:val="32"/>
          <w:szCs w:val="32"/>
          <w:lang w:val="en-US" w:eastAsia="zh-CN"/>
          <w14:textFill>
            <w14:solidFill>
              <w14:schemeClr w14:val="tx1"/>
            </w14:solidFill>
          </w14:textFill>
        </w:rPr>
        <w:t>97.13</w:t>
      </w:r>
      <w:bookmarkStart w:id="1" w:name="_GoBack"/>
      <w:bookmarkEnd w:id="1"/>
      <w:r>
        <w:rPr>
          <w:rFonts w:hint="default" w:ascii="Times New Roman" w:hAnsi="Times New Roman" w:eastAsia="方正仿宋简体" w:cs="Times New Roman"/>
          <w:b w:val="0"/>
          <w:color w:val="000000" w:themeColor="text1"/>
          <w:sz w:val="32"/>
          <w:szCs w:val="32"/>
          <w14:textFill>
            <w14:solidFill>
              <w14:schemeClr w14:val="tx1"/>
            </w14:solidFill>
          </w14:textFill>
        </w:rPr>
        <w:t>万</w:t>
      </w:r>
      <w:r>
        <w:rPr>
          <w:rFonts w:hint="default" w:ascii="Times New Roman" w:hAnsi="Times New Roman" w:eastAsia="方正仿宋简体" w:cs="Times New Roman"/>
          <w:b w:val="0"/>
          <w:color w:val="000000"/>
          <w:sz w:val="32"/>
          <w:szCs w:val="32"/>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39" w:type="dxa"/>
        <w:tblInd w:w="280" w:type="dxa"/>
        <w:tblLayout w:type="fixed"/>
        <w:tblCellMar>
          <w:top w:w="0" w:type="dxa"/>
          <w:left w:w="108" w:type="dxa"/>
          <w:bottom w:w="0" w:type="dxa"/>
          <w:right w:w="108" w:type="dxa"/>
        </w:tblCellMar>
      </w:tblPr>
      <w:tblGrid>
        <w:gridCol w:w="5168"/>
        <w:gridCol w:w="3828"/>
        <w:gridCol w:w="5743"/>
      </w:tblGrid>
      <w:tr>
        <w:tblPrEx>
          <w:tblCellMar>
            <w:top w:w="0" w:type="dxa"/>
            <w:left w:w="108" w:type="dxa"/>
            <w:bottom w:w="0" w:type="dxa"/>
            <w:right w:w="108" w:type="dxa"/>
          </w:tblCellMar>
        </w:tblPrEx>
        <w:trPr>
          <w:trHeight w:val="298" w:hRule="atLeast"/>
        </w:trPr>
        <w:tc>
          <w:tcPr>
            <w:tcW w:w="899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栅子里</w:t>
            </w:r>
            <w:r>
              <w:rPr>
                <w:rFonts w:hint="eastAsia" w:ascii="宋体" w:hAnsi="宋体" w:cs="宋体"/>
                <w:kern w:val="0"/>
                <w:sz w:val="22"/>
                <w:lang w:val="en-US" w:eastAsia="zh-CN"/>
              </w:rPr>
              <w:t>小学</w:t>
            </w:r>
          </w:p>
        </w:tc>
        <w:tc>
          <w:tcPr>
            <w:tcW w:w="574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w:t>
            </w:r>
            <w:r>
              <w:rPr>
                <w:rFonts w:hint="default"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06" w:hRule="atLeast"/>
        </w:trPr>
        <w:tc>
          <w:tcPr>
            <w:tcW w:w="51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8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82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3961</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97.13</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82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1118</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szCs w:val="24"/>
                <w:lang w:val="en-US" w:eastAsia="zh-CN" w:bidi="ar-SA"/>
              </w:rPr>
            </w:pPr>
            <w:r>
              <w:rPr>
                <w:rFonts w:hint="eastAsia" w:ascii="宋体" w:hAnsi="宋体" w:eastAsia="宋体" w:cs="宋体"/>
                <w:color w:val="auto"/>
                <w:kern w:val="0"/>
                <w:sz w:val="22"/>
                <w:lang w:val="en-US" w:eastAsia="zh-CN"/>
              </w:rPr>
              <w:t>53.46</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eastAsia="Times New Roman" w:cs="宋体"/>
                <w:color w:val="auto"/>
                <w:kern w:val="0"/>
                <w:sz w:val="22"/>
                <w:szCs w:val="24"/>
                <w:lang w:val="en-US" w:eastAsia="uk-UA" w:bidi="ar-SA"/>
              </w:rPr>
            </w:pP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eastAsia="Times New Roman" w:cs="宋体"/>
                <w:color w:val="auto"/>
                <w:kern w:val="0"/>
                <w:sz w:val="22"/>
                <w:szCs w:val="24"/>
                <w:lang w:val="en-US" w:eastAsia="uk-UA" w:bidi="ar-SA"/>
              </w:rPr>
            </w:pPr>
          </w:p>
        </w:tc>
      </w:tr>
      <w:tr>
        <w:tblPrEx>
          <w:tblCellMar>
            <w:top w:w="0" w:type="dxa"/>
            <w:left w:w="108" w:type="dxa"/>
            <w:bottom w:w="0" w:type="dxa"/>
            <w:right w:w="108" w:type="dxa"/>
          </w:tblCellMar>
        </w:tblPrEx>
        <w:trPr>
          <w:trHeight w:val="347"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ascii="宋体" w:hAnsi="宋体" w:eastAsia="Times New Roman" w:cs="宋体"/>
                <w:color w:val="auto"/>
                <w:kern w:val="0"/>
                <w:sz w:val="22"/>
                <w:szCs w:val="24"/>
                <w:lang w:val="en-US" w:eastAsia="uk-UA" w:bidi="ar-SA"/>
              </w:rPr>
            </w:pPr>
          </w:p>
        </w:tc>
      </w:tr>
      <w:tr>
        <w:tblPrEx>
          <w:tblCellMar>
            <w:top w:w="0" w:type="dxa"/>
            <w:left w:w="108" w:type="dxa"/>
            <w:bottom w:w="0" w:type="dxa"/>
            <w:right w:w="108" w:type="dxa"/>
          </w:tblCellMar>
        </w:tblPrEx>
        <w:trPr>
          <w:trHeight w:val="333"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82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2843</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szCs w:val="24"/>
                <w:lang w:val="en-US" w:eastAsia="zh-CN" w:bidi="ar-SA"/>
              </w:rPr>
            </w:pPr>
            <w:r>
              <w:rPr>
                <w:rFonts w:hint="default" w:ascii="宋体" w:hAnsi="宋体" w:eastAsia="宋体" w:cs="宋体"/>
                <w:color w:val="auto"/>
                <w:kern w:val="0"/>
                <w:sz w:val="22"/>
                <w:lang w:val="en-US" w:eastAsia="zh-CN"/>
              </w:rPr>
              <w:t>53.96</w:t>
            </w:r>
          </w:p>
        </w:tc>
      </w:tr>
    </w:tbl>
    <w:p>
      <w:pPr>
        <w:spacing w:before="0" w:after="0" w:line="240" w:lineRule="auto"/>
        <w:ind w:firstLine="420"/>
        <w:jc w:val="left"/>
        <w:outlineLvl w:val="9"/>
        <w:rPr>
          <w:rFonts w:hint="eastAsia" w:ascii="黑体" w:hAnsi="黑体" w:eastAsia="黑体" w:cs="黑体"/>
          <w:kern w:val="0"/>
          <w:sz w:val="32"/>
          <w:szCs w:val="32"/>
        </w:rPr>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sectPr>
      <w:footerReference r:id="rId4" w:type="default"/>
      <w:footerReference r:id="rId5"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3BE30"/>
    <w:multiLevelType w:val="singleLevel"/>
    <w:tmpl w:val="6A93BE30"/>
    <w:lvl w:ilvl="0" w:tentative="0">
      <w:start w:val="4"/>
      <w:numFmt w:val="chineseCounting"/>
      <w:suff w:val="nothing"/>
      <w:lvlText w:val="%1、"/>
      <w:lvlJc w:val="left"/>
      <w:rPr>
        <w:rFonts w:hint="eastAsia"/>
      </w:rPr>
    </w:lvl>
  </w:abstractNum>
  <w:abstractNum w:abstractNumId="1">
    <w:nsid w:val="7DF17EBE"/>
    <w:multiLevelType w:val="singleLevel"/>
    <w:tmpl w:val="7DF17EB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DRiYjNjZjllOWQ2NzI1Y2ZmMjdmMjlmMGU4NjcifQ=="/>
  </w:docVars>
  <w:rsids>
    <w:rsidRoot w:val="00172A27"/>
    <w:rsid w:val="00661709"/>
    <w:rsid w:val="029C2381"/>
    <w:rsid w:val="05EF03F3"/>
    <w:rsid w:val="076F744A"/>
    <w:rsid w:val="0790350F"/>
    <w:rsid w:val="07E349DB"/>
    <w:rsid w:val="0B146B71"/>
    <w:rsid w:val="0ED818B2"/>
    <w:rsid w:val="10967DE9"/>
    <w:rsid w:val="123C051C"/>
    <w:rsid w:val="16444BFA"/>
    <w:rsid w:val="17B75E2D"/>
    <w:rsid w:val="18951E25"/>
    <w:rsid w:val="199C5D44"/>
    <w:rsid w:val="20914128"/>
    <w:rsid w:val="22747619"/>
    <w:rsid w:val="22957969"/>
    <w:rsid w:val="25975C8D"/>
    <w:rsid w:val="2CC6607C"/>
    <w:rsid w:val="31B6647E"/>
    <w:rsid w:val="33D95A7F"/>
    <w:rsid w:val="36147CAD"/>
    <w:rsid w:val="36E4176D"/>
    <w:rsid w:val="37302B0E"/>
    <w:rsid w:val="380C56B8"/>
    <w:rsid w:val="39A35E40"/>
    <w:rsid w:val="3A685A18"/>
    <w:rsid w:val="3AC61EF3"/>
    <w:rsid w:val="3B6E4C16"/>
    <w:rsid w:val="3C4147FD"/>
    <w:rsid w:val="3FA92D9A"/>
    <w:rsid w:val="3FED4FC8"/>
    <w:rsid w:val="445D234C"/>
    <w:rsid w:val="47462AEF"/>
    <w:rsid w:val="48825F81"/>
    <w:rsid w:val="4B9E6311"/>
    <w:rsid w:val="4C365A00"/>
    <w:rsid w:val="4E30647F"/>
    <w:rsid w:val="51CA7DD4"/>
    <w:rsid w:val="52843925"/>
    <w:rsid w:val="56C007E3"/>
    <w:rsid w:val="57F85E74"/>
    <w:rsid w:val="5A0A3C32"/>
    <w:rsid w:val="5B44596A"/>
    <w:rsid w:val="5C7834CB"/>
    <w:rsid w:val="5E9860A7"/>
    <w:rsid w:val="5ED15880"/>
    <w:rsid w:val="5EF204E2"/>
    <w:rsid w:val="60002155"/>
    <w:rsid w:val="66A0565B"/>
    <w:rsid w:val="682013E9"/>
    <w:rsid w:val="69036813"/>
    <w:rsid w:val="69D64FC1"/>
    <w:rsid w:val="6B0B783B"/>
    <w:rsid w:val="6B691C74"/>
    <w:rsid w:val="6DEA7FA1"/>
    <w:rsid w:val="6E891568"/>
    <w:rsid w:val="6EB268C2"/>
    <w:rsid w:val="6F0D5B89"/>
    <w:rsid w:val="6FCC1EB8"/>
    <w:rsid w:val="706C7393"/>
    <w:rsid w:val="72DF046E"/>
    <w:rsid w:val="769D3E02"/>
    <w:rsid w:val="7CD73DE6"/>
    <w:rsid w:val="7D852E1A"/>
    <w:rsid w:val="7F645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29">
    <w:name w:val="单元格样式1_bb9d55c6-db75-483a-a3f5-17bd717c4c3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40314998-bb88-475a-8fe4-1b915b2432e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8ecac184-751b-492b-b6b8-b2166601ee7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5" Type="http://schemas.openxmlformats.org/officeDocument/2006/relationships/fontTable" Target="fontTable.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2022-02-17T14:21:34Z</dcterms:created>
  <dcterms:modified xsi:type="dcterms:W3CDTF">2022-02-17T06:21:34Z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2022-02-17T14:20:58Z</dcterms:created>
  <dcterms:modified xsi:type="dcterms:W3CDTF">2022-02-17T06:20:58Z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2022-02-17T14:21:32Z</dcterms:created>
  <dcterms:modified xsi:type="dcterms:W3CDTF">2022-02-17T06:21:32Z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2022-02-17T14:21:31Z</dcterms:created>
  <dcterms:modified xsi:type="dcterms:W3CDTF">2022-02-17T06:21:31Z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2022-02-17T14:20:49Z</dcterms:created>
  <dcterms:modified xsi:type="dcterms:W3CDTF">2022-02-17T06:20:49Z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2022-02-17T14:21:29Z</dcterms:created>
  <dcterms:modified xsi:type="dcterms:W3CDTF">2022-02-17T06:21:29Z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2022-02-17T14:21:42Z</dcterms:created>
  <dcterms:modified xsi:type="dcterms:W3CDTF">2022-02-17T06:21:42Z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2022-02-17T14:21:27Z</dcterms:created>
  <dcterms:modified xsi:type="dcterms:W3CDTF">2022-02-17T06:21:26Z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2022-02-17T14:21:24Z</dcterms:created>
  <dcterms:modified xsi:type="dcterms:W3CDTF">2022-02-17T06:21:24Z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2022-02-17T14:20:56Z</dcterms:created>
  <dcterms:modified xsi:type="dcterms:W3CDTF">2022-02-17T06:20:56Z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2022-02-17T14:21:22Z</dcterms:created>
  <dcterms:modified xsi:type="dcterms:W3CDTF">2022-02-17T06:21:22Z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2022-02-17T14:21:21Z</dcterms:created>
  <dcterms:modified xsi:type="dcterms:W3CDTF">2022-02-17T06:21:21Z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2022-02-17T14:21:19Z</dcterms:created>
  <dcterms:modified xsi:type="dcterms:W3CDTF">2022-02-17T06:21:19Z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2022-02-17T14:21:17Z</dcterms:created>
  <dcterms:modified xsi:type="dcterms:W3CDTF">2022-02-17T06:21:17Z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2022-02-17T14:21:37Z</dcterms:created>
  <dcterms:modified xsi:type="dcterms:W3CDTF">2022-02-17T06:21:37Z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2022-02-17T14:20:48Z</dcterms:created>
  <dcterms:modified xsi:type="dcterms:W3CDTF">2022-02-17T06:20:48Z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2022-02-17T14:21:16Z</dcterms:created>
  <dcterms:modified xsi:type="dcterms:W3CDTF">2022-02-17T06:21:16Z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2022-02-17T14:21:14Z</dcterms:created>
  <dcterms:modified xsi:type="dcterms:W3CDTF">2022-02-17T06:21:14Z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2022-02-17T14:21:12Z</dcterms:created>
  <dcterms:modified xsi:type="dcterms:W3CDTF">2022-02-17T06:21:12Z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2022-02-17T14:21:11Z</dcterms:created>
  <dcterms:modified xsi:type="dcterms:W3CDTF">2022-02-17T06:21:11Z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2022-02-17T14:20:54Z</dcterms:created>
  <dcterms:modified xsi:type="dcterms:W3CDTF">2022-02-17T06:20:54Z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2022-02-17T14:21:09Z</dcterms:created>
  <dcterms:modified xsi:type="dcterms:W3CDTF">2022-02-17T06:21:08Z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2022-02-17T14:21:06Z</dcterms:created>
  <dcterms:modified xsi:type="dcterms:W3CDTF">2022-02-17T06:21:06Z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2022-02-17T14:20:44Z</dcterms:created>
  <dcterms:modified xsi:type="dcterms:W3CDTF">2022-02-17T06:20:44Z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2022-02-17T14:21:04Z</dcterms:created>
  <dcterms:modified xsi:type="dcterms:W3CDTF">2022-02-17T06:21:04Z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2022-02-17T14:21:44Z</dcterms:created>
  <dcterms:modified xsi:type="dcterms:W3CDTF">2022-02-17T06:21:44Z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2022-02-17T14:21:36Z</dcterms:created>
  <dcterms:modified xsi:type="dcterms:W3CDTF">2022-02-17T06:21:36Z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2022-02-17T14:20:46Z</dcterms:created>
  <dcterms:modified xsi:type="dcterms:W3CDTF">2022-02-17T06:20:46Z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2022-02-17T14:21:03Z</dcterms:created>
  <dcterms:modified xsi:type="dcterms:W3CDTF">2022-02-17T06:21:03Z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2022-02-17T14:21:39Z</dcterms:created>
  <dcterms:modified xsi:type="dcterms:W3CDTF">2022-02-17T06:21:39Z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2022-02-17T14:21:01Z</dcterms:created>
  <dcterms:modified xsi:type="dcterms:W3CDTF">2022-02-17T06:21:01Z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2022-02-17T14:20:59Z</dcterms:created>
  <dcterms:modified xsi:type="dcterms:W3CDTF">2022-02-17T06:20:59Z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2022-02-17T14:21:41Z</dcterms:created>
  <dcterms:modified xsi:type="dcterms:W3CDTF">2022-02-17T06:21:41Z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2022-02-17T14:20:51Z</dcterms:created>
  <dcterms:modified xsi:type="dcterms:W3CDTF">2022-02-17T06:20:51Z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8c4581d-d021-47b3-b8c1-34fc60938034}">
  <ds:schemaRefs/>
</ds:datastoreItem>
</file>

<file path=customXml/itemProps11.xml><?xml version="1.0" encoding="utf-8"?>
<ds:datastoreItem xmlns:ds="http://schemas.openxmlformats.org/officeDocument/2006/customXml" ds:itemID="{2e832a87-0714-4cea-bc01-eb09466cca6b}">
  <ds:schemaRefs/>
</ds:datastoreItem>
</file>

<file path=customXml/itemProps12.xml><?xml version="1.0" encoding="utf-8"?>
<ds:datastoreItem xmlns:ds="http://schemas.openxmlformats.org/officeDocument/2006/customXml" ds:itemID="{b3dada73-07b3-41f1-913b-d1c3854b50e8}">
  <ds:schemaRefs/>
</ds:datastoreItem>
</file>

<file path=customXml/itemProps13.xml><?xml version="1.0" encoding="utf-8"?>
<ds:datastoreItem xmlns:ds="http://schemas.openxmlformats.org/officeDocument/2006/customXml" ds:itemID="{82d3579c-0c4f-4095-b9ff-5fc817aa4c16}">
  <ds:schemaRefs/>
</ds:datastoreItem>
</file>

<file path=customXml/itemProps14.xml><?xml version="1.0" encoding="utf-8"?>
<ds:datastoreItem xmlns:ds="http://schemas.openxmlformats.org/officeDocument/2006/customXml" ds:itemID="{61988177-2b69-4014-86e5-19d986e18654}">
  <ds:schemaRefs/>
</ds:datastoreItem>
</file>

<file path=customXml/itemProps15.xml><?xml version="1.0" encoding="utf-8"?>
<ds:datastoreItem xmlns:ds="http://schemas.openxmlformats.org/officeDocument/2006/customXml" ds:itemID="{aa88cb01-fe37-4468-901f-8eb06914b751}">
  <ds:schemaRefs/>
</ds:datastoreItem>
</file>

<file path=customXml/itemProps16.xml><?xml version="1.0" encoding="utf-8"?>
<ds:datastoreItem xmlns:ds="http://schemas.openxmlformats.org/officeDocument/2006/customXml" ds:itemID="{ea61215e-d322-408b-bfda-d35d2f891761}">
  <ds:schemaRefs/>
</ds:datastoreItem>
</file>

<file path=customXml/itemProps17.xml><?xml version="1.0" encoding="utf-8"?>
<ds:datastoreItem xmlns:ds="http://schemas.openxmlformats.org/officeDocument/2006/customXml" ds:itemID="{7038364a-f76e-435c-a48b-4d804a2586f2}">
  <ds:schemaRefs/>
</ds:datastoreItem>
</file>

<file path=customXml/itemProps18.xml><?xml version="1.0" encoding="utf-8"?>
<ds:datastoreItem xmlns:ds="http://schemas.openxmlformats.org/officeDocument/2006/customXml" ds:itemID="{07504b1f-136a-4711-80c8-d25ce2764700}">
  <ds:schemaRefs/>
</ds:datastoreItem>
</file>

<file path=customXml/itemProps19.xml><?xml version="1.0" encoding="utf-8"?>
<ds:datastoreItem xmlns:ds="http://schemas.openxmlformats.org/officeDocument/2006/customXml" ds:itemID="{fd4d81b6-e784-4358-941b-65e58c752863}">
  <ds:schemaRefs/>
</ds:datastoreItem>
</file>

<file path=customXml/itemProps2.xml><?xml version="1.0" encoding="utf-8"?>
<ds:datastoreItem xmlns:ds="http://schemas.openxmlformats.org/officeDocument/2006/customXml" ds:itemID="{9fadaf52-cb5b-4597-92bd-8a80b4969470}">
  <ds:schemaRefs/>
</ds:datastoreItem>
</file>

<file path=customXml/itemProps20.xml><?xml version="1.0" encoding="utf-8"?>
<ds:datastoreItem xmlns:ds="http://schemas.openxmlformats.org/officeDocument/2006/customXml" ds:itemID="{85c5fc0a-3bca-4a86-b96a-de84d20cd0e2}">
  <ds:schemaRefs/>
</ds:datastoreItem>
</file>

<file path=customXml/itemProps21.xml><?xml version="1.0" encoding="utf-8"?>
<ds:datastoreItem xmlns:ds="http://schemas.openxmlformats.org/officeDocument/2006/customXml" ds:itemID="{c025ec86-3dfd-4a1c-bb0b-4b79ca058ca9}">
  <ds:schemaRefs/>
</ds:datastoreItem>
</file>

<file path=customXml/itemProps22.xml><?xml version="1.0" encoding="utf-8"?>
<ds:datastoreItem xmlns:ds="http://schemas.openxmlformats.org/officeDocument/2006/customXml" ds:itemID="{6145456c-439c-4e19-ab03-042b8f257eca}">
  <ds:schemaRefs/>
</ds:datastoreItem>
</file>

<file path=customXml/itemProps23.xml><?xml version="1.0" encoding="utf-8"?>
<ds:datastoreItem xmlns:ds="http://schemas.openxmlformats.org/officeDocument/2006/customXml" ds:itemID="{1953ce99-d609-4c56-80ba-6796820c404c}">
  <ds:schemaRefs/>
</ds:datastoreItem>
</file>

<file path=customXml/itemProps24.xml><?xml version="1.0" encoding="utf-8"?>
<ds:datastoreItem xmlns:ds="http://schemas.openxmlformats.org/officeDocument/2006/customXml" ds:itemID="{48749765-3c74-41e7-aa2b-1b368ff85d2a}">
  <ds:schemaRefs/>
</ds:datastoreItem>
</file>

<file path=customXml/itemProps25.xml><?xml version="1.0" encoding="utf-8"?>
<ds:datastoreItem xmlns:ds="http://schemas.openxmlformats.org/officeDocument/2006/customXml" ds:itemID="{d0765555-8743-4694-9368-9697006e4730}">
  <ds:schemaRefs/>
</ds:datastoreItem>
</file>

<file path=customXml/itemProps26.xml><?xml version="1.0" encoding="utf-8"?>
<ds:datastoreItem xmlns:ds="http://schemas.openxmlformats.org/officeDocument/2006/customXml" ds:itemID="{f72edb06-887d-4f5e-8e04-6bcf89acdffb}">
  <ds:schemaRefs/>
</ds:datastoreItem>
</file>

<file path=customXml/itemProps27.xml><?xml version="1.0" encoding="utf-8"?>
<ds:datastoreItem xmlns:ds="http://schemas.openxmlformats.org/officeDocument/2006/customXml" ds:itemID="{ab1102bd-a847-4e1e-bf05-27fbfbc3d88a}">
  <ds:schemaRefs/>
</ds:datastoreItem>
</file>

<file path=customXml/itemProps28.xml><?xml version="1.0" encoding="utf-8"?>
<ds:datastoreItem xmlns:ds="http://schemas.openxmlformats.org/officeDocument/2006/customXml" ds:itemID="{fef4c692-78e6-47fb-9f3d-6ff5da54b0a0}">
  <ds:schemaRefs/>
</ds:datastoreItem>
</file>

<file path=customXml/itemProps29.xml><?xml version="1.0" encoding="utf-8"?>
<ds:datastoreItem xmlns:ds="http://schemas.openxmlformats.org/officeDocument/2006/customXml" ds:itemID="{11f2aa56-6084-47fe-97be-23daec4cdecd}">
  <ds:schemaRefs/>
</ds:datastoreItem>
</file>

<file path=customXml/itemProps3.xml><?xml version="1.0" encoding="utf-8"?>
<ds:datastoreItem xmlns:ds="http://schemas.openxmlformats.org/officeDocument/2006/customXml" ds:itemID="{ec7381c6-07d5-4393-8180-aa15146d974f}">
  <ds:schemaRefs/>
</ds:datastoreItem>
</file>

<file path=customXml/itemProps30.xml><?xml version="1.0" encoding="utf-8"?>
<ds:datastoreItem xmlns:ds="http://schemas.openxmlformats.org/officeDocument/2006/customXml" ds:itemID="{48a943bc-3685-4512-ac64-eb1176eb87f0}">
  <ds:schemaRefs/>
</ds:datastoreItem>
</file>

<file path=customXml/itemProps31.xml><?xml version="1.0" encoding="utf-8"?>
<ds:datastoreItem xmlns:ds="http://schemas.openxmlformats.org/officeDocument/2006/customXml" ds:itemID="{ce757db7-41f4-4032-a35a-b8852efa04d0}">
  <ds:schemaRefs/>
</ds:datastoreItem>
</file>

<file path=customXml/itemProps32.xml><?xml version="1.0" encoding="utf-8"?>
<ds:datastoreItem xmlns:ds="http://schemas.openxmlformats.org/officeDocument/2006/customXml" ds:itemID="{39719d5b-6961-48ce-9d28-bcb1419f12f1}">
  <ds:schemaRefs/>
</ds:datastoreItem>
</file>

<file path=customXml/itemProps33.xml><?xml version="1.0" encoding="utf-8"?>
<ds:datastoreItem xmlns:ds="http://schemas.openxmlformats.org/officeDocument/2006/customXml" ds:itemID="{9a3b25ef-ae4d-414e-8e50-4f54625f4e73}">
  <ds:schemaRefs/>
</ds:datastoreItem>
</file>

<file path=customXml/itemProps34.xml><?xml version="1.0" encoding="utf-8"?>
<ds:datastoreItem xmlns:ds="http://schemas.openxmlformats.org/officeDocument/2006/customXml" ds:itemID="{760dcfd8-4fe9-4e21-8074-0172ad229ac2}">
  <ds:schemaRefs/>
</ds:datastoreItem>
</file>

<file path=customXml/itemProps35.xml><?xml version="1.0" encoding="utf-8"?>
<ds:datastoreItem xmlns:ds="http://schemas.openxmlformats.org/officeDocument/2006/customXml" ds:itemID="{4c8b1a20-6263-441e-9dc6-2f6f26b42e63}">
  <ds:schemaRefs/>
</ds:datastoreItem>
</file>

<file path=customXml/itemProps36.xml><?xml version="1.0" encoding="utf-8"?>
<ds:datastoreItem xmlns:ds="http://schemas.openxmlformats.org/officeDocument/2006/customXml" ds:itemID="{dd978d6e-2f7f-4660-9a32-940bec6d3189}">
  <ds:schemaRefs/>
</ds:datastoreItem>
</file>

<file path=customXml/itemProps37.xml><?xml version="1.0" encoding="utf-8"?>
<ds:datastoreItem xmlns:ds="http://schemas.openxmlformats.org/officeDocument/2006/customXml" ds:itemID="{dd2d4fcf-4aaf-42fe-8c8f-be8aac697618}">
  <ds:schemaRefs/>
</ds:datastoreItem>
</file>

<file path=customXml/itemProps38.xml><?xml version="1.0" encoding="utf-8"?>
<ds:datastoreItem xmlns:ds="http://schemas.openxmlformats.org/officeDocument/2006/customXml" ds:itemID="{5a97915b-25ff-4a56-8255-ff870bcc9cf2}">
  <ds:schemaRefs/>
</ds:datastoreItem>
</file>

<file path=customXml/itemProps39.xml><?xml version="1.0" encoding="utf-8"?>
<ds:datastoreItem xmlns:ds="http://schemas.openxmlformats.org/officeDocument/2006/customXml" ds:itemID="{53e46b67-3ee1-4492-b289-8be8509dde34}">
  <ds:schemaRefs/>
</ds:datastoreItem>
</file>

<file path=customXml/itemProps4.xml><?xml version="1.0" encoding="utf-8"?>
<ds:datastoreItem xmlns:ds="http://schemas.openxmlformats.org/officeDocument/2006/customXml" ds:itemID="{eaa6968d-66e5-44fe-b44a-c5479d8a8d3f}">
  <ds:schemaRefs/>
</ds:datastoreItem>
</file>

<file path=customXml/itemProps40.xml><?xml version="1.0" encoding="utf-8"?>
<ds:datastoreItem xmlns:ds="http://schemas.openxmlformats.org/officeDocument/2006/customXml" ds:itemID="{a7957acf-6d0b-428f-bda0-68e0537d080c}">
  <ds:schemaRefs/>
</ds:datastoreItem>
</file>

<file path=customXml/itemProps41.xml><?xml version="1.0" encoding="utf-8"?>
<ds:datastoreItem xmlns:ds="http://schemas.openxmlformats.org/officeDocument/2006/customXml" ds:itemID="{ecc89534-ec1f-49be-aebe-9f1c91931537}">
  <ds:schemaRefs/>
</ds:datastoreItem>
</file>

<file path=customXml/itemProps42.xml><?xml version="1.0" encoding="utf-8"?>
<ds:datastoreItem xmlns:ds="http://schemas.openxmlformats.org/officeDocument/2006/customXml" ds:itemID="{e82dd220-969d-45eb-93f4-8a0006a23c26}">
  <ds:schemaRefs/>
</ds:datastoreItem>
</file>

<file path=customXml/itemProps43.xml><?xml version="1.0" encoding="utf-8"?>
<ds:datastoreItem xmlns:ds="http://schemas.openxmlformats.org/officeDocument/2006/customXml" ds:itemID="{8a8b6294-a201-4d5c-b742-de4ecd67abf6}">
  <ds:schemaRefs/>
</ds:datastoreItem>
</file>

<file path=customXml/itemProps44.xml><?xml version="1.0" encoding="utf-8"?>
<ds:datastoreItem xmlns:ds="http://schemas.openxmlformats.org/officeDocument/2006/customXml" ds:itemID="{08357766-2ec4-4e99-bc37-2971b24d6709}">
  <ds:schemaRefs/>
</ds:datastoreItem>
</file>

<file path=customXml/itemProps45.xml><?xml version="1.0" encoding="utf-8"?>
<ds:datastoreItem xmlns:ds="http://schemas.openxmlformats.org/officeDocument/2006/customXml" ds:itemID="{b8bfccf1-df76-4920-b82c-3f5f8e7ec206}">
  <ds:schemaRefs/>
</ds:datastoreItem>
</file>

<file path=customXml/itemProps46.xml><?xml version="1.0" encoding="utf-8"?>
<ds:datastoreItem xmlns:ds="http://schemas.openxmlformats.org/officeDocument/2006/customXml" ds:itemID="{9141f12b-b13f-446e-bae0-cade941419ac}">
  <ds:schemaRefs/>
</ds:datastoreItem>
</file>

<file path=customXml/itemProps47.xml><?xml version="1.0" encoding="utf-8"?>
<ds:datastoreItem xmlns:ds="http://schemas.openxmlformats.org/officeDocument/2006/customXml" ds:itemID="{3f848f59-b4fa-40a4-b8ce-e72bff1337b8}">
  <ds:schemaRefs/>
</ds:datastoreItem>
</file>

<file path=customXml/itemProps48.xml><?xml version="1.0" encoding="utf-8"?>
<ds:datastoreItem xmlns:ds="http://schemas.openxmlformats.org/officeDocument/2006/customXml" ds:itemID="{c0a7c22d-13dc-4f35-b926-66c4bd187a15}">
  <ds:schemaRefs/>
</ds:datastoreItem>
</file>

<file path=customXml/itemProps49.xml><?xml version="1.0" encoding="utf-8"?>
<ds:datastoreItem xmlns:ds="http://schemas.openxmlformats.org/officeDocument/2006/customXml" ds:itemID="{b1fe6c11-abd1-4465-9d6c-d6d41e01ccf7}">
  <ds:schemaRefs/>
</ds:datastoreItem>
</file>

<file path=customXml/itemProps5.xml><?xml version="1.0" encoding="utf-8"?>
<ds:datastoreItem xmlns:ds="http://schemas.openxmlformats.org/officeDocument/2006/customXml" ds:itemID="{41dc3241-9f33-415e-87cf-d4304b80ed4f}">
  <ds:schemaRefs/>
</ds:datastoreItem>
</file>

<file path=customXml/itemProps50.xml><?xml version="1.0" encoding="utf-8"?>
<ds:datastoreItem xmlns:ds="http://schemas.openxmlformats.org/officeDocument/2006/customXml" ds:itemID="{8d241174-6086-44bb-8d6c-04bc44c6847c}">
  <ds:schemaRefs/>
</ds:datastoreItem>
</file>

<file path=customXml/itemProps51.xml><?xml version="1.0" encoding="utf-8"?>
<ds:datastoreItem xmlns:ds="http://schemas.openxmlformats.org/officeDocument/2006/customXml" ds:itemID="{65e21b20-f29a-4d15-80ce-df6d02a232a9}">
  <ds:schemaRefs/>
</ds:datastoreItem>
</file>

<file path=customXml/itemProps52.xml><?xml version="1.0" encoding="utf-8"?>
<ds:datastoreItem xmlns:ds="http://schemas.openxmlformats.org/officeDocument/2006/customXml" ds:itemID="{93daf9e7-4af3-459f-8368-a738eaf09afd}">
  <ds:schemaRefs/>
</ds:datastoreItem>
</file>

<file path=customXml/itemProps53.xml><?xml version="1.0" encoding="utf-8"?>
<ds:datastoreItem xmlns:ds="http://schemas.openxmlformats.org/officeDocument/2006/customXml" ds:itemID="{c6c20b66-aa95-446b-a156-a9dcc8dd74fb}">
  <ds:schemaRefs/>
</ds:datastoreItem>
</file>

<file path=customXml/itemProps54.xml><?xml version="1.0" encoding="utf-8"?>
<ds:datastoreItem xmlns:ds="http://schemas.openxmlformats.org/officeDocument/2006/customXml" ds:itemID="{6a688cf8-2634-4cfe-aa3c-39bf48adfed9}">
  <ds:schemaRefs/>
</ds:datastoreItem>
</file>

<file path=customXml/itemProps55.xml><?xml version="1.0" encoding="utf-8"?>
<ds:datastoreItem xmlns:ds="http://schemas.openxmlformats.org/officeDocument/2006/customXml" ds:itemID="{d2fb9f2d-cc22-4fe7-be27-982b53b2dc77}">
  <ds:schemaRefs/>
</ds:datastoreItem>
</file>

<file path=customXml/itemProps56.xml><?xml version="1.0" encoding="utf-8"?>
<ds:datastoreItem xmlns:ds="http://schemas.openxmlformats.org/officeDocument/2006/customXml" ds:itemID="{3f9c020f-189a-435a-b0d2-154b95a30888}">
  <ds:schemaRefs/>
</ds:datastoreItem>
</file>

<file path=customXml/itemProps57.xml><?xml version="1.0" encoding="utf-8"?>
<ds:datastoreItem xmlns:ds="http://schemas.openxmlformats.org/officeDocument/2006/customXml" ds:itemID="{976a5a11-480a-4d07-8184-27c5f66acee4}">
  <ds:schemaRefs/>
</ds:datastoreItem>
</file>

<file path=customXml/itemProps58.xml><?xml version="1.0" encoding="utf-8"?>
<ds:datastoreItem xmlns:ds="http://schemas.openxmlformats.org/officeDocument/2006/customXml" ds:itemID="{f1fc9c8c-3d0c-45ca-8e68-76429ac91b58}">
  <ds:schemaRefs/>
</ds:datastoreItem>
</file>

<file path=customXml/itemProps59.xml><?xml version="1.0" encoding="utf-8"?>
<ds:datastoreItem xmlns:ds="http://schemas.openxmlformats.org/officeDocument/2006/customXml" ds:itemID="{d403a511-657f-46d6-909d-a3b853218c85}">
  <ds:schemaRefs/>
</ds:datastoreItem>
</file>

<file path=customXml/itemProps6.xml><?xml version="1.0" encoding="utf-8"?>
<ds:datastoreItem xmlns:ds="http://schemas.openxmlformats.org/officeDocument/2006/customXml" ds:itemID="{606fee62-4e4f-4284-815b-2d52b76d1bff}">
  <ds:schemaRefs/>
</ds:datastoreItem>
</file>

<file path=customXml/itemProps60.xml><?xml version="1.0" encoding="utf-8"?>
<ds:datastoreItem xmlns:ds="http://schemas.openxmlformats.org/officeDocument/2006/customXml" ds:itemID="{f1abf0e5-3ca5-4d11-bcb3-a2587ce64708}">
  <ds:schemaRefs/>
</ds:datastoreItem>
</file>

<file path=customXml/itemProps61.xml><?xml version="1.0" encoding="utf-8"?>
<ds:datastoreItem xmlns:ds="http://schemas.openxmlformats.org/officeDocument/2006/customXml" ds:itemID="{1567a837-825f-44cc-bedb-a83598bb9c52}">
  <ds:schemaRefs/>
</ds:datastoreItem>
</file>

<file path=customXml/itemProps62.xml><?xml version="1.0" encoding="utf-8"?>
<ds:datastoreItem xmlns:ds="http://schemas.openxmlformats.org/officeDocument/2006/customXml" ds:itemID="{64a27c8d-81bd-4cdc-9c76-0ad770b53679}">
  <ds:schemaRefs/>
</ds:datastoreItem>
</file>

<file path=customXml/itemProps63.xml><?xml version="1.0" encoding="utf-8"?>
<ds:datastoreItem xmlns:ds="http://schemas.openxmlformats.org/officeDocument/2006/customXml" ds:itemID="{ab498f1b-1aac-4d0f-8090-50224c462aee}">
  <ds:schemaRefs/>
</ds:datastoreItem>
</file>

<file path=customXml/itemProps64.xml><?xml version="1.0" encoding="utf-8"?>
<ds:datastoreItem xmlns:ds="http://schemas.openxmlformats.org/officeDocument/2006/customXml" ds:itemID="{7daa015f-630e-4218-ab73-b10b0226b2eb}">
  <ds:schemaRefs/>
</ds:datastoreItem>
</file>

<file path=customXml/itemProps65.xml><?xml version="1.0" encoding="utf-8"?>
<ds:datastoreItem xmlns:ds="http://schemas.openxmlformats.org/officeDocument/2006/customXml" ds:itemID="{4cd22e87-67d7-4cb6-b4fb-179a8398f2df}">
  <ds:schemaRefs/>
</ds:datastoreItem>
</file>

<file path=customXml/itemProps66.xml><?xml version="1.0" encoding="utf-8"?>
<ds:datastoreItem xmlns:ds="http://schemas.openxmlformats.org/officeDocument/2006/customXml" ds:itemID="{57a8c2e0-4ff3-4160-8143-97590f23ab2f}">
  <ds:schemaRefs/>
</ds:datastoreItem>
</file>

<file path=customXml/itemProps67.xml><?xml version="1.0" encoding="utf-8"?>
<ds:datastoreItem xmlns:ds="http://schemas.openxmlformats.org/officeDocument/2006/customXml" ds:itemID="{59ed9bcc-1533-4137-b089-42e76c0c3110}">
  <ds:schemaRefs/>
</ds:datastoreItem>
</file>

<file path=customXml/itemProps68.xml><?xml version="1.0" encoding="utf-8"?>
<ds:datastoreItem xmlns:ds="http://schemas.openxmlformats.org/officeDocument/2006/customXml" ds:itemID="{a032197c-9e4b-4522-8e12-cce8bd8cdc20}">
  <ds:schemaRefs/>
</ds:datastoreItem>
</file>

<file path=customXml/itemProps69.xml><?xml version="1.0" encoding="utf-8"?>
<ds:datastoreItem xmlns:ds="http://schemas.openxmlformats.org/officeDocument/2006/customXml" ds:itemID="{3f96add8-cfa9-4ef0-8c95-bd1d734f2549}">
  <ds:schemaRefs/>
</ds:datastoreItem>
</file>

<file path=customXml/itemProps7.xml><?xml version="1.0" encoding="utf-8"?>
<ds:datastoreItem xmlns:ds="http://schemas.openxmlformats.org/officeDocument/2006/customXml" ds:itemID="{60ac79b3-1b61-498d-9673-db7d3a323688}">
  <ds:schemaRefs/>
</ds:datastoreItem>
</file>

<file path=customXml/itemProps70.xml><?xml version="1.0" encoding="utf-8"?>
<ds:datastoreItem xmlns:ds="http://schemas.openxmlformats.org/officeDocument/2006/customXml" ds:itemID="{51140f21-008c-449a-a86a-948d0d2965cf}">
  <ds:schemaRefs/>
</ds:datastoreItem>
</file>

<file path=customXml/itemProps71.xml><?xml version="1.0" encoding="utf-8"?>
<ds:datastoreItem xmlns:ds="http://schemas.openxmlformats.org/officeDocument/2006/customXml" ds:itemID="{a330a8bb-1a63-427c-af75-975791e49393}">
  <ds:schemaRefs/>
</ds:datastoreItem>
</file>

<file path=customXml/itemProps72.xml><?xml version="1.0" encoding="utf-8"?>
<ds:datastoreItem xmlns:ds="http://schemas.openxmlformats.org/officeDocument/2006/customXml" ds:itemID="{5bc263db-6374-42bc-ad47-6a30fa53f4c4}">
  <ds:schemaRefs/>
</ds:datastoreItem>
</file>

<file path=customXml/itemProps73.xml><?xml version="1.0" encoding="utf-8"?>
<ds:datastoreItem xmlns:ds="http://schemas.openxmlformats.org/officeDocument/2006/customXml" ds:itemID="{85811d97-d3e6-43da-af8e-0b8035c09d8b}">
  <ds:schemaRefs/>
</ds:datastoreItem>
</file>

<file path=customXml/itemProps74.xml><?xml version="1.0" encoding="utf-8"?>
<ds:datastoreItem xmlns:ds="http://schemas.openxmlformats.org/officeDocument/2006/customXml" ds:itemID="{b8ae18e9-ad29-4060-82a7-1842369cb7dc}">
  <ds:schemaRefs/>
</ds:datastoreItem>
</file>

<file path=customXml/itemProps75.xml><?xml version="1.0" encoding="utf-8"?>
<ds:datastoreItem xmlns:ds="http://schemas.openxmlformats.org/officeDocument/2006/customXml" ds:itemID="{7a2c7d9d-9450-4cf3-90a2-2ece39ba72ac}">
  <ds:schemaRefs/>
</ds:datastoreItem>
</file>

<file path=customXml/itemProps76.xml><?xml version="1.0" encoding="utf-8"?>
<ds:datastoreItem xmlns:ds="http://schemas.openxmlformats.org/officeDocument/2006/customXml" ds:itemID="{9fc33800-8053-41e3-b0f1-5f0418997924}">
  <ds:schemaRefs/>
</ds:datastoreItem>
</file>

<file path=customXml/itemProps77.xml><?xml version="1.0" encoding="utf-8"?>
<ds:datastoreItem xmlns:ds="http://schemas.openxmlformats.org/officeDocument/2006/customXml" ds:itemID="{1b2b336e-dc21-44e7-8006-51a05cbda776}">
  <ds:schemaRefs/>
</ds:datastoreItem>
</file>

<file path=customXml/itemProps78.xml><?xml version="1.0" encoding="utf-8"?>
<ds:datastoreItem xmlns:ds="http://schemas.openxmlformats.org/officeDocument/2006/customXml" ds:itemID="{aaab537a-f6b6-4841-976b-0e16807c5928}">
  <ds:schemaRefs/>
</ds:datastoreItem>
</file>

<file path=customXml/itemProps79.xml><?xml version="1.0" encoding="utf-8"?>
<ds:datastoreItem xmlns:ds="http://schemas.openxmlformats.org/officeDocument/2006/customXml" ds:itemID="{cab23d6a-4811-411c-a87e-327a4fabdcef}">
  <ds:schemaRefs/>
</ds:datastoreItem>
</file>

<file path=customXml/itemProps8.xml><?xml version="1.0" encoding="utf-8"?>
<ds:datastoreItem xmlns:ds="http://schemas.openxmlformats.org/officeDocument/2006/customXml" ds:itemID="{dc8bcb9a-121f-4ef3-a556-005628679f7a}">
  <ds:schemaRefs/>
</ds:datastoreItem>
</file>

<file path=customXml/itemProps80.xml><?xml version="1.0" encoding="utf-8"?>
<ds:datastoreItem xmlns:ds="http://schemas.openxmlformats.org/officeDocument/2006/customXml" ds:itemID="{a5b35f33-67d0-4ec5-85af-db7c6b24f396}">
  <ds:schemaRefs/>
</ds:datastoreItem>
</file>

<file path=customXml/itemProps81.xml><?xml version="1.0" encoding="utf-8"?>
<ds:datastoreItem xmlns:ds="http://schemas.openxmlformats.org/officeDocument/2006/customXml" ds:itemID="{b8c38ed6-1963-496d-9564-ac415e5ce1dc}">
  <ds:schemaRefs/>
</ds:datastoreItem>
</file>

<file path=customXml/itemProps82.xml><?xml version="1.0" encoding="utf-8"?>
<ds:datastoreItem xmlns:ds="http://schemas.openxmlformats.org/officeDocument/2006/customXml" ds:itemID="{43c70630-7719-4af9-9915-22680485e5b6}">
  <ds:schemaRefs/>
</ds:datastoreItem>
</file>

<file path=customXml/itemProps83.xml><?xml version="1.0" encoding="utf-8"?>
<ds:datastoreItem xmlns:ds="http://schemas.openxmlformats.org/officeDocument/2006/customXml" ds:itemID="{4821f9e1-3f7a-44f1-9d67-5ddf54ce9927}">
  <ds:schemaRefs/>
</ds:datastoreItem>
</file>

<file path=customXml/itemProps84.xml><?xml version="1.0" encoding="utf-8"?>
<ds:datastoreItem xmlns:ds="http://schemas.openxmlformats.org/officeDocument/2006/customXml" ds:itemID="{17ea121b-5eb5-4fb6-a960-9bad14cbd18b}">
  <ds:schemaRefs/>
</ds:datastoreItem>
</file>

<file path=customXml/itemProps85.xml><?xml version="1.0" encoding="utf-8"?>
<ds:datastoreItem xmlns:ds="http://schemas.openxmlformats.org/officeDocument/2006/customXml" ds:itemID="{dab08604-83fb-4574-8f34-49922e40b10b}">
  <ds:schemaRefs/>
</ds:datastoreItem>
</file>

<file path=customXml/itemProps86.xml><?xml version="1.0" encoding="utf-8"?>
<ds:datastoreItem xmlns:ds="http://schemas.openxmlformats.org/officeDocument/2006/customXml" ds:itemID="{bd633aa6-86ee-431c-be9f-d6031e00fcef}">
  <ds:schemaRefs/>
</ds:datastoreItem>
</file>

<file path=customXml/itemProps87.xml><?xml version="1.0" encoding="utf-8"?>
<ds:datastoreItem xmlns:ds="http://schemas.openxmlformats.org/officeDocument/2006/customXml" ds:itemID="{7584e0b7-58fc-4927-8646-788aa9f661c8}">
  <ds:schemaRefs/>
</ds:datastoreItem>
</file>

<file path=customXml/itemProps88.xml><?xml version="1.0" encoding="utf-8"?>
<ds:datastoreItem xmlns:ds="http://schemas.openxmlformats.org/officeDocument/2006/customXml" ds:itemID="{43e56083-5fb2-48ed-85a1-19b4316bc6eb}">
  <ds:schemaRefs/>
</ds:datastoreItem>
</file>

<file path=customXml/itemProps89.xml><?xml version="1.0" encoding="utf-8"?>
<ds:datastoreItem xmlns:ds="http://schemas.openxmlformats.org/officeDocument/2006/customXml" ds:itemID="{f3adc018-1c66-412f-96ac-25d16bcf0847}">
  <ds:schemaRefs/>
</ds:datastoreItem>
</file>

<file path=customXml/itemProps9.xml><?xml version="1.0" encoding="utf-8"?>
<ds:datastoreItem xmlns:ds="http://schemas.openxmlformats.org/officeDocument/2006/customXml" ds:itemID="{b437bb0d-8bdd-4de7-8172-80d32c13dcfd}">
  <ds:schemaRefs/>
</ds:datastoreItem>
</file>

<file path=customXml/itemProps90.xml><?xml version="1.0" encoding="utf-8"?>
<ds:datastoreItem xmlns:ds="http://schemas.openxmlformats.org/officeDocument/2006/customXml" ds:itemID="{d8a055cb-6ebc-4da4-97df-46818e8bdf55}">
  <ds:schemaRefs/>
</ds:datastoreItem>
</file>

<file path=customXml/itemProps91.xml><?xml version="1.0" encoding="utf-8"?>
<ds:datastoreItem xmlns:ds="http://schemas.openxmlformats.org/officeDocument/2006/customXml" ds:itemID="{d9ba60e4-df82-4739-9676-c39f3564139c}">
  <ds:schemaRefs/>
</ds:datastoreItem>
</file>

<file path=customXml/itemProps92.xml><?xml version="1.0" encoding="utf-8"?>
<ds:datastoreItem xmlns:ds="http://schemas.openxmlformats.org/officeDocument/2006/customXml" ds:itemID="{b5b97bb7-17ed-4757-a5ab-d8dc85bbddb0}">
  <ds:schemaRefs/>
</ds:datastoreItem>
</file>

<file path=customXml/itemProps93.xml><?xml version="1.0" encoding="utf-8"?>
<ds:datastoreItem xmlns:ds="http://schemas.openxmlformats.org/officeDocument/2006/customXml" ds:itemID="{ee8627ca-fedf-4027-bbfc-36d9ec86f244}">
  <ds:schemaRefs/>
</ds:datastoreItem>
</file>

<file path=customXml/itemProps94.xml><?xml version="1.0" encoding="utf-8"?>
<ds:datastoreItem xmlns:ds="http://schemas.openxmlformats.org/officeDocument/2006/customXml" ds:itemID="{f48e28c8-e32a-4b93-b94b-ce631cebe56e}">
  <ds:schemaRefs/>
</ds:datastoreItem>
</file>

<file path=customXml/itemProps95.xml><?xml version="1.0" encoding="utf-8"?>
<ds:datastoreItem xmlns:ds="http://schemas.openxmlformats.org/officeDocument/2006/customXml" ds:itemID="{2b9dc1fc-7709-47f0-9fa2-0bf8dc81086c}">
  <ds:schemaRefs/>
</ds:datastoreItem>
</file>

<file path=customXml/itemProps96.xml><?xml version="1.0" encoding="utf-8"?>
<ds:datastoreItem xmlns:ds="http://schemas.openxmlformats.org/officeDocument/2006/customXml" ds:itemID="{43dd5735-0f31-4499-8c33-940448e900c6}">
  <ds:schemaRefs/>
</ds:datastoreItem>
</file>

<file path=customXml/itemProps97.xml><?xml version="1.0" encoding="utf-8"?>
<ds:datastoreItem xmlns:ds="http://schemas.openxmlformats.org/officeDocument/2006/customXml" ds:itemID="{470e324e-300d-4300-a178-7d3a32046d72}">
  <ds:schemaRefs/>
</ds:datastoreItem>
</file>

<file path=docProps/app.xml><?xml version="1.0" encoding="utf-8"?>
<Properties xmlns="http://schemas.openxmlformats.org/officeDocument/2006/extended-properties" xmlns:vt="http://schemas.openxmlformats.org/officeDocument/2006/docPropsVTypes">
  <Pages>15</Pages>
  <Words>3511</Words>
  <Characters>4644</Characters>
  <TotalTime>2</TotalTime>
  <ScaleCrop>false</ScaleCrop>
  <LinksUpToDate>false</LinksUpToDate>
  <CharactersWithSpaces>4727</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2022-02-17T14:21:00Z</dcterms:created>
  <dc:creator>xqcwk</dc:creator>
  <cp:lastModifiedBy>xqcwk</cp:lastModifiedBy>
  <cp:lastPrinted>2022-02-21T06:47:00Z</cp:lastPrinted>
  <dcterms:modified xsi:type="dcterms:W3CDTF">2022-09-20T03:33:15Z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28B5413F287C4F34BEA78E11C7A53B93</vt:lpwstr>
  </property>
</Properties>
</file>