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48" w:rsidRDefault="0009001B">
      <w:pPr>
        <w:widowControl/>
        <w:spacing w:line="540" w:lineRule="exact"/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</w:pPr>
      <w:r>
        <w:rPr>
          <w:rFonts w:ascii="Times New Roman" w:eastAsia="方正小标宋简体" w:hAnsi="Times New Roman"/>
          <w:bCs/>
          <w:kern w:val="0"/>
          <w:sz w:val="44"/>
          <w:szCs w:val="44"/>
        </w:rPr>
        <w:t>2020</w:t>
      </w:r>
      <w:r>
        <w:rPr>
          <w:rFonts w:ascii="Times New Roman" w:eastAsia="方正小标宋简体" w:hAnsi="方正小标宋简体"/>
          <w:bCs/>
          <w:kern w:val="0"/>
          <w:sz w:val="44"/>
          <w:szCs w:val="44"/>
        </w:rPr>
        <w:t>年部门预算绩效信息</w:t>
      </w:r>
    </w:p>
    <w:p w:rsidR="00247048" w:rsidRDefault="0009001B">
      <w:pPr>
        <w:widowControl/>
        <w:adjustRightInd w:val="0"/>
        <w:spacing w:line="540" w:lineRule="exact"/>
        <w:jc w:val="center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第一部分</w:t>
      </w:r>
      <w:r>
        <w:rPr>
          <w:rFonts w:ascii="Times New Roman" w:eastAsia="黑体" w:hAnsi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部门整体绩效目标</w:t>
      </w:r>
    </w:p>
    <w:p w:rsidR="00247048" w:rsidRDefault="0009001B">
      <w:pPr>
        <w:ind w:firstLineChars="200" w:firstLine="640"/>
        <w:jc w:val="left"/>
        <w:outlineLvl w:val="1"/>
        <w:rPr>
          <w:rFonts w:ascii="方正楷体简体" w:eastAsia="方正楷体简体" w:hAnsi="黑体"/>
          <w:sz w:val="32"/>
          <w:szCs w:val="32"/>
        </w:rPr>
      </w:pPr>
      <w:r>
        <w:rPr>
          <w:rFonts w:ascii="方正楷体简体" w:eastAsia="方正楷体简体" w:hAnsi="黑体" w:hint="eastAsia"/>
          <w:sz w:val="32"/>
          <w:szCs w:val="32"/>
        </w:rPr>
        <w:t>（一）总体绩效目标</w:t>
      </w:r>
    </w:p>
    <w:p w:rsidR="00247048" w:rsidRDefault="0009001B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 w:hAnsi="微软雅黑" w:cs="微软雅黑" w:hint="eastAsia"/>
          <w:sz w:val="28"/>
        </w:rPr>
        <w:t>部门年度发展规划目标</w:t>
      </w:r>
    </w:p>
    <w:p w:rsidR="00247048" w:rsidRDefault="0009001B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 w:hAnsi="微软雅黑" w:cs="微软雅黑" w:hint="eastAsia"/>
          <w:sz w:val="28"/>
        </w:rPr>
        <w:t>认真贯彻落实党的十九大精神，以习近平新时代中国特色社会主义思想为指导，按照北戴河新区工管委的要求部署，以项目建设为主线，以作风建设为保障，以推进海洋渔业产业为重点，以自身建设为根本，坚持稳中求进，进中求好，好中求快的工作总基调，进一步转变观念，振奋精神，凝心聚力，进位赶超，全面推进海洋渔业工作，努力实现北戴河新区海洋生态环境安全保护、海洋经济更好发展、打造</w:t>
      </w:r>
      <w:r>
        <w:rPr>
          <w:rFonts w:ascii="Times New Roman" w:eastAsia="方正仿宋_GBK"/>
          <w:sz w:val="28"/>
        </w:rPr>
        <w:t>“</w:t>
      </w:r>
      <w:r>
        <w:rPr>
          <w:rFonts w:ascii="Times New Roman" w:eastAsia="方正仿宋_GBK" w:hAnsi="微软雅黑" w:cs="微软雅黑" w:hint="eastAsia"/>
          <w:sz w:val="28"/>
        </w:rPr>
        <w:t>平安渔区</w:t>
      </w:r>
      <w:r>
        <w:rPr>
          <w:rFonts w:ascii="Times New Roman" w:eastAsia="方正仿宋_GBK"/>
          <w:sz w:val="28"/>
        </w:rPr>
        <w:t>”</w:t>
      </w:r>
      <w:r>
        <w:rPr>
          <w:rFonts w:ascii="Times New Roman" w:eastAsia="方正仿宋_GBK" w:hAnsi="微软雅黑" w:cs="微软雅黑" w:hint="eastAsia"/>
          <w:sz w:val="28"/>
        </w:rPr>
        <w:t>的发展目标。</w:t>
      </w:r>
    </w:p>
    <w:p w:rsidR="00247048" w:rsidRDefault="0009001B">
      <w:pPr>
        <w:spacing w:line="500" w:lineRule="exact"/>
        <w:ind w:firstLineChars="200" w:firstLine="560"/>
        <w:jc w:val="left"/>
        <w:rPr>
          <w:rFonts w:ascii="Times New Roman" w:hAnsi="宋体"/>
          <w:sz w:val="28"/>
        </w:rPr>
      </w:pPr>
      <w:r>
        <w:rPr>
          <w:rFonts w:ascii="Times New Roman" w:eastAsia="方正仿宋_GBK"/>
          <w:sz w:val="28"/>
        </w:rPr>
        <w:t>2020</w:t>
      </w:r>
      <w:r>
        <w:rPr>
          <w:rFonts w:ascii="Times New Roman" w:eastAsia="方正仿宋_GBK" w:hAnsi="微软雅黑" w:cs="微软雅黑" w:hint="eastAsia"/>
          <w:sz w:val="28"/>
        </w:rPr>
        <w:t>年重点做好以下工作：着力推动重点项目建设取得新成果；着力推动</w:t>
      </w:r>
      <w:r>
        <w:rPr>
          <w:rFonts w:ascii="Times New Roman" w:eastAsia="方正仿宋_GBK"/>
          <w:sz w:val="28"/>
        </w:rPr>
        <w:t>“</w:t>
      </w:r>
      <w:r>
        <w:rPr>
          <w:rFonts w:ascii="Times New Roman" w:eastAsia="方正仿宋_GBK" w:hAnsi="微软雅黑" w:cs="微软雅黑" w:hint="eastAsia"/>
          <w:sz w:val="28"/>
        </w:rPr>
        <w:t>湾长制</w:t>
      </w:r>
      <w:r>
        <w:rPr>
          <w:rFonts w:ascii="Times New Roman" w:eastAsia="方正仿宋_GBK"/>
          <w:sz w:val="28"/>
        </w:rPr>
        <w:t>”</w:t>
      </w:r>
      <w:r>
        <w:rPr>
          <w:rFonts w:ascii="Times New Roman" w:eastAsia="方正仿宋_GBK" w:hAnsi="微软雅黑" w:cs="微软雅黑" w:hint="eastAsia"/>
          <w:sz w:val="28"/>
        </w:rPr>
        <w:t>工作、科技兴海示范基地项目、海上和岸线综合管控、信息化建设、海域动态监视监测等重点工作取得新突破；着力推进水产品质量安全监管，平安渔区建设取得新发展；着力推动海洋渔业综合执法取得新成效。</w:t>
      </w:r>
      <w:r w:rsidR="00247048" w:rsidRPr="00247048">
        <w:fldChar w:fldCharType="begin"/>
      </w:r>
      <w:r>
        <w:rPr>
          <w:rFonts w:ascii="方正黑体_GBK" w:eastAsia="方正黑体_GBK" w:hint="eastAsia"/>
          <w:sz w:val="28"/>
        </w:rPr>
        <w:instrText xml:space="preserve">TC </w:instrText>
      </w:r>
      <w:bookmarkStart w:id="0" w:name="_Toc28866444"/>
      <w:r>
        <w:rPr>
          <w:rFonts w:ascii="方正黑体_GBK" w:eastAsia="方正黑体_GBK" w:hint="eastAsia"/>
          <w:sz w:val="28"/>
        </w:rPr>
        <w:instrText>总体绩效目标</w:instrText>
      </w:r>
      <w:bookmarkEnd w:id="0"/>
      <w:r>
        <w:rPr>
          <w:rFonts w:ascii="方正黑体_GBK" w:eastAsia="方正黑体_GBK" w:hint="eastAsia"/>
          <w:sz w:val="28"/>
        </w:rPr>
        <w:instrText xml:space="preserve"> \f A \l 1</w:instrText>
      </w:r>
      <w:r w:rsidR="00247048">
        <w:rPr>
          <w:rFonts w:ascii="方正黑体_GBK" w:eastAsia="方正黑体_GBK"/>
          <w:sz w:val="28"/>
        </w:rPr>
        <w:fldChar w:fldCharType="end"/>
      </w:r>
    </w:p>
    <w:p w:rsidR="00247048" w:rsidRDefault="0009001B">
      <w:pPr>
        <w:ind w:firstLineChars="196" w:firstLine="627"/>
        <w:jc w:val="left"/>
        <w:outlineLvl w:val="1"/>
        <w:rPr>
          <w:rFonts w:ascii="方正楷体简体" w:eastAsia="方正楷体简体" w:hAnsi="黑体"/>
          <w:sz w:val="32"/>
          <w:szCs w:val="32"/>
        </w:rPr>
      </w:pPr>
      <w:r>
        <w:rPr>
          <w:rFonts w:ascii="方正楷体简体" w:eastAsia="方正楷体简体" w:hAnsi="黑体" w:hint="eastAsia"/>
          <w:sz w:val="32"/>
          <w:szCs w:val="32"/>
        </w:rPr>
        <w:t>（</w:t>
      </w:r>
      <w:r>
        <w:rPr>
          <w:rFonts w:ascii="方正楷体简体" w:eastAsia="方正楷体简体" w:hAnsi="黑体"/>
          <w:sz w:val="32"/>
          <w:szCs w:val="32"/>
        </w:rPr>
        <w:t>二</w:t>
      </w:r>
      <w:r>
        <w:rPr>
          <w:rFonts w:ascii="方正楷体简体" w:eastAsia="方正楷体简体" w:hAnsi="黑体" w:hint="eastAsia"/>
          <w:sz w:val="32"/>
          <w:szCs w:val="32"/>
        </w:rPr>
        <w:t>）</w:t>
      </w:r>
      <w:r>
        <w:rPr>
          <w:rFonts w:ascii="方正楷体简体" w:eastAsia="方正楷体简体" w:hAnsi="黑体"/>
          <w:sz w:val="32"/>
          <w:szCs w:val="32"/>
        </w:rPr>
        <w:t>分项绩效目标</w:t>
      </w:r>
      <w:r w:rsidR="00247048" w:rsidRPr="00247048">
        <w:fldChar w:fldCharType="begin"/>
      </w:r>
      <w:r>
        <w:rPr>
          <w:rFonts w:ascii="方正楷体简体" w:eastAsia="方正楷体简体" w:hAnsi="黑体"/>
          <w:sz w:val="32"/>
          <w:szCs w:val="32"/>
        </w:rPr>
        <w:instrText xml:space="preserve"> TC </w:instrText>
      </w:r>
      <w:bookmarkStart w:id="1" w:name="_Toc28866445"/>
      <w:r>
        <w:rPr>
          <w:rFonts w:ascii="方正楷体简体" w:eastAsia="方正楷体简体" w:hAnsi="黑体"/>
          <w:sz w:val="32"/>
          <w:szCs w:val="32"/>
        </w:rPr>
        <w:instrText>分项绩效目标</w:instrText>
      </w:r>
      <w:bookmarkEnd w:id="1"/>
      <w:r>
        <w:rPr>
          <w:rFonts w:ascii="方正楷体简体" w:eastAsia="方正楷体简体" w:hAnsi="黑体"/>
          <w:sz w:val="32"/>
          <w:szCs w:val="32"/>
        </w:rPr>
        <w:instrText xml:space="preserve"> \f A \l 1 </w:instrText>
      </w:r>
      <w:r w:rsidR="00247048">
        <w:rPr>
          <w:rFonts w:ascii="方正楷体简体" w:eastAsia="方正楷体简体" w:hAnsi="黑体"/>
          <w:sz w:val="32"/>
          <w:szCs w:val="32"/>
        </w:rPr>
        <w:fldChar w:fldCharType="end"/>
      </w:r>
    </w:p>
    <w:p w:rsidR="00247048" w:rsidRDefault="0009001B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 w:hAnsi="微软雅黑" w:cs="微软雅黑" w:hint="eastAsia"/>
          <w:sz w:val="28"/>
        </w:rPr>
        <w:t>部门职责分类绩效目标情况说明</w:t>
      </w:r>
    </w:p>
    <w:p w:rsidR="00247048" w:rsidRDefault="0009001B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 w:hAnsi="微软雅黑" w:cs="微软雅黑" w:hint="eastAsia"/>
          <w:sz w:val="28"/>
        </w:rPr>
        <w:t>部门职责一：党政事务管理</w:t>
      </w:r>
    </w:p>
    <w:p w:rsidR="00247048" w:rsidRDefault="0009001B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 w:hAnsi="微软雅黑" w:cs="微软雅黑" w:hint="eastAsia"/>
          <w:sz w:val="28"/>
        </w:rPr>
        <w:t>承担机关文电、会务、机要、保密、党务、提案、文书档案、对外接待、人事、财务、劳资、固定资产、政策法规研究和政府信息公开等工作；承担机关公共设施的维护管理、办公用品及设备的采购管理、车辆管理、安全保卫、消防安全、后勤保障等综合管理工作。</w:t>
      </w:r>
    </w:p>
    <w:p w:rsidR="00247048" w:rsidRDefault="0009001B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 w:hAnsi="微软雅黑" w:cs="微软雅黑" w:hint="eastAsia"/>
          <w:sz w:val="28"/>
        </w:rPr>
        <w:t>部门职责二：海域使用管理</w:t>
      </w:r>
    </w:p>
    <w:p w:rsidR="00247048" w:rsidRDefault="0009001B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 w:hAnsi="微软雅黑" w:cs="微软雅黑" w:hint="eastAsia"/>
          <w:sz w:val="28"/>
        </w:rPr>
        <w:t>负责全区海域使用各项管理工作；参与完成年度海域使用金收缴工作；负责实施本区海域使用动态监视监测、围填海项目跟踪监测、数据库管理、监视监测制作及信息服务等任务。</w:t>
      </w:r>
    </w:p>
    <w:p w:rsidR="00247048" w:rsidRDefault="0009001B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 w:hAnsi="微软雅黑" w:cs="微软雅黑" w:hint="eastAsia"/>
          <w:sz w:val="28"/>
        </w:rPr>
        <w:t>部门职责三：资源环境保护与观测预报</w:t>
      </w:r>
    </w:p>
    <w:p w:rsidR="00247048" w:rsidRDefault="0009001B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 w:hAnsi="微软雅黑" w:cs="微软雅黑" w:hint="eastAsia"/>
          <w:sz w:val="28"/>
        </w:rPr>
        <w:lastRenderedPageBreak/>
        <w:t>负责全区海洋环境、水生生物资源和渔业水域生态环境保护工</w:t>
      </w:r>
      <w:r>
        <w:rPr>
          <w:rFonts w:ascii="Times New Roman" w:eastAsia="方正仿宋_GBK" w:hAnsi="微软雅黑" w:cs="微软雅黑" w:hint="eastAsia"/>
          <w:sz w:val="28"/>
        </w:rPr>
        <w:t>作；组织海洋、渔业环境巡查；负责</w:t>
      </w:r>
      <w:r>
        <w:rPr>
          <w:rFonts w:ascii="Times New Roman" w:eastAsia="方正仿宋_GBK"/>
          <w:sz w:val="28"/>
        </w:rPr>
        <w:t>“</w:t>
      </w:r>
      <w:r>
        <w:rPr>
          <w:rFonts w:ascii="Times New Roman" w:eastAsia="方正仿宋_GBK" w:hAnsi="微软雅黑" w:cs="微软雅黑" w:hint="eastAsia"/>
          <w:sz w:val="28"/>
        </w:rPr>
        <w:t>湾长制</w:t>
      </w:r>
      <w:r>
        <w:rPr>
          <w:rFonts w:ascii="Times New Roman" w:eastAsia="方正仿宋_GBK"/>
          <w:sz w:val="28"/>
        </w:rPr>
        <w:t>”</w:t>
      </w:r>
      <w:r>
        <w:rPr>
          <w:rFonts w:ascii="Times New Roman" w:eastAsia="方正仿宋_GBK" w:hAnsi="微软雅黑" w:cs="微软雅黑" w:hint="eastAsia"/>
          <w:sz w:val="28"/>
        </w:rPr>
        <w:t>办公室相关工作；实施海洋生态修复项目，负责水生生物资源养护及开发利用和海洋环境监视监测等任务。</w:t>
      </w:r>
    </w:p>
    <w:p w:rsidR="00247048" w:rsidRDefault="0009001B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 w:hAnsi="微软雅黑" w:cs="微软雅黑" w:hint="eastAsia"/>
          <w:sz w:val="28"/>
        </w:rPr>
        <w:t>部门职责四：渔政管理</w:t>
      </w:r>
    </w:p>
    <w:p w:rsidR="00247048" w:rsidRDefault="0009001B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 w:hAnsi="微软雅黑" w:cs="微软雅黑" w:hint="eastAsia"/>
          <w:sz w:val="28"/>
        </w:rPr>
        <w:t>组织海洋捕捞技术更新改造和渔场资源开发；完成渔业捕捞许可证年审、换发、备案；完成渔业资源费收缴；组织渔船燃油补贴申报和发放等工作。</w:t>
      </w:r>
    </w:p>
    <w:p w:rsidR="00247048" w:rsidRDefault="0009001B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 w:hAnsi="微软雅黑" w:cs="微软雅黑" w:hint="eastAsia"/>
          <w:sz w:val="28"/>
        </w:rPr>
        <w:t>部门职责五：渔港监督与渔船检验、港务市政管理</w:t>
      </w:r>
    </w:p>
    <w:p w:rsidR="00247048" w:rsidRDefault="0009001B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 w:hAnsi="微软雅黑" w:cs="微软雅黑" w:hint="eastAsia"/>
          <w:sz w:val="28"/>
        </w:rPr>
        <w:t>负责渔业船舶及船舶用品的管理、监督工作；负责渔业船员的考核、发证及业务培训工作；负责渔船修造企业的资格审查及监督管理工作；负责牵头海洋渔业安全生产工作；负责暑期辖区综合管控渔</w:t>
      </w:r>
      <w:r>
        <w:rPr>
          <w:rFonts w:ascii="Times New Roman" w:eastAsia="方正仿宋_GBK" w:hAnsi="微软雅黑" w:cs="微软雅黑" w:hint="eastAsia"/>
          <w:sz w:val="28"/>
        </w:rPr>
        <w:t>船消音器安装；洋河口码头值班管理；</w:t>
      </w:r>
      <w:r>
        <w:rPr>
          <w:rFonts w:ascii="Times New Roman" w:eastAsia="方正仿宋_GBK"/>
          <w:sz w:val="28"/>
        </w:rPr>
        <w:t>4</w:t>
      </w:r>
      <w:r>
        <w:rPr>
          <w:rFonts w:ascii="Times New Roman" w:eastAsia="方正仿宋_GBK" w:hAnsi="微软雅黑" w:cs="微软雅黑" w:hint="eastAsia"/>
          <w:sz w:val="28"/>
        </w:rPr>
        <w:t>海里禁航区设立及监管工作。</w:t>
      </w:r>
    </w:p>
    <w:p w:rsidR="00247048" w:rsidRDefault="0009001B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 w:hAnsi="微软雅黑" w:cs="微软雅黑" w:hint="eastAsia"/>
          <w:sz w:val="28"/>
        </w:rPr>
        <w:t>负责辖区内渔港的市政、环卫等物业管理工作和渔港相关设备的维护、维修；负责审批渔港内新建、改建、扩建各种设施或进行其他水上、水下施工作业；负责辖区渔业航标的管理保护及维修养等任务。</w:t>
      </w:r>
    </w:p>
    <w:p w:rsidR="00247048" w:rsidRDefault="0009001B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 w:hAnsi="微软雅黑" w:cs="微软雅黑" w:hint="eastAsia"/>
          <w:sz w:val="28"/>
        </w:rPr>
        <w:t>部门职责六：水产管理</w:t>
      </w:r>
    </w:p>
    <w:p w:rsidR="00247048" w:rsidRDefault="0009001B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 w:hAnsi="微软雅黑" w:cs="微软雅黑" w:hint="eastAsia"/>
          <w:sz w:val="28"/>
        </w:rPr>
        <w:t>进行新品种的引进及新养殖模式的示范推广；开展水产品质量及安全生产监管；核发养殖证等工作。</w:t>
      </w:r>
    </w:p>
    <w:p w:rsidR="00247048" w:rsidRDefault="0009001B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 w:hAnsi="微软雅黑" w:cs="微软雅黑" w:hint="eastAsia"/>
          <w:sz w:val="28"/>
        </w:rPr>
        <w:t>部门职责七：岸线与科技经济管理</w:t>
      </w:r>
    </w:p>
    <w:p w:rsidR="00247048" w:rsidRDefault="0009001B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 w:hAnsi="微软雅黑" w:cs="微软雅黑" w:hint="eastAsia"/>
          <w:sz w:val="28"/>
        </w:rPr>
        <w:t>负责辖区内沙滩浴场的监督管理工作，做好暑期岸线沙滩综合管控工作；开展我区海洋经济综合调查研究，大力发展海洋经济；摸清掌握用海项目单位的相关数据及动态；培育海洋经济新兴产业等工作。</w:t>
      </w:r>
    </w:p>
    <w:p w:rsidR="00247048" w:rsidRDefault="0009001B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 w:hAnsi="微软雅黑" w:cs="微软雅黑" w:hint="eastAsia"/>
          <w:sz w:val="28"/>
        </w:rPr>
        <w:t>部门职责八：海洋和渔业综合执法</w:t>
      </w:r>
    </w:p>
    <w:p w:rsidR="00247048" w:rsidRDefault="0009001B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 w:hAnsi="微软雅黑" w:cs="微软雅黑" w:hint="eastAsia"/>
          <w:sz w:val="28"/>
        </w:rPr>
        <w:t>负责查处海洋资源违法案件；对辖区近海海域的使用、沿海岸线和海洋环境进行监督检查，并依法查处违法违规行为；负责维护辖区内海洋和渔业生产秩序及调解纠纷；负责辖区内海上渔业安全生产检查等工作。</w:t>
      </w:r>
    </w:p>
    <w:p w:rsidR="00247048" w:rsidRDefault="0009001B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 w:hAnsi="微软雅黑" w:cs="微软雅黑" w:hint="eastAsia"/>
          <w:sz w:val="28"/>
        </w:rPr>
        <w:t>部门职责九：水产园区建设</w:t>
      </w:r>
    </w:p>
    <w:p w:rsidR="00247048" w:rsidRDefault="0009001B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 w:hAnsi="微软雅黑" w:cs="微软雅黑" w:hint="eastAsia"/>
          <w:sz w:val="28"/>
        </w:rPr>
        <w:t>负责编制水产园区发展规划</w:t>
      </w:r>
      <w:r>
        <w:rPr>
          <w:rFonts w:ascii="Times New Roman" w:eastAsia="方正仿宋_GBK"/>
          <w:sz w:val="28"/>
        </w:rPr>
        <w:t>;</w:t>
      </w:r>
      <w:r>
        <w:rPr>
          <w:rFonts w:ascii="Times New Roman" w:eastAsia="方正仿宋_GBK" w:hAnsi="微软雅黑" w:cs="微软雅黑" w:hint="eastAsia"/>
          <w:sz w:val="28"/>
        </w:rPr>
        <w:t>负责制定园区的各项管理制度</w:t>
      </w:r>
      <w:r>
        <w:rPr>
          <w:rFonts w:ascii="Times New Roman" w:eastAsia="方正仿宋_GBK"/>
          <w:sz w:val="28"/>
        </w:rPr>
        <w:t>;</w:t>
      </w:r>
      <w:r>
        <w:rPr>
          <w:rFonts w:ascii="Times New Roman" w:eastAsia="方正仿宋_GBK" w:hAnsi="微软雅黑" w:cs="微软雅黑" w:hint="eastAsia"/>
          <w:sz w:val="28"/>
        </w:rPr>
        <w:t>负责园区投</w:t>
      </w:r>
      <w:r>
        <w:rPr>
          <w:rFonts w:ascii="Times New Roman" w:eastAsia="方正仿宋_GBK" w:hAnsi="微软雅黑" w:cs="微软雅黑" w:hint="eastAsia"/>
          <w:sz w:val="28"/>
        </w:rPr>
        <w:lastRenderedPageBreak/>
        <w:t>资项目的备案、办理相关</w:t>
      </w:r>
      <w:r>
        <w:rPr>
          <w:rFonts w:ascii="Times New Roman" w:eastAsia="方正仿宋_GBK" w:hAnsi="微软雅黑" w:cs="微软雅黑" w:hint="eastAsia"/>
          <w:sz w:val="28"/>
        </w:rPr>
        <w:t>审批手续；组织园区内企业学习安全生产法律、法规、标准和规范；督促、检查、协调园区企业安全生产工作；参与处理生产安全事故。</w:t>
      </w:r>
    </w:p>
    <w:p w:rsidR="00247048" w:rsidRDefault="0009001B">
      <w:pPr>
        <w:spacing w:line="500" w:lineRule="exact"/>
        <w:ind w:firstLineChars="200" w:firstLine="640"/>
        <w:jc w:val="left"/>
        <w:outlineLvl w:val="1"/>
        <w:rPr>
          <w:rFonts w:ascii="方正楷体简体" w:eastAsia="方正楷体简体" w:hAnsi="黑体"/>
          <w:sz w:val="32"/>
          <w:szCs w:val="32"/>
        </w:rPr>
      </w:pPr>
      <w:r>
        <w:rPr>
          <w:rFonts w:ascii="方正楷体简体" w:eastAsia="方正楷体简体" w:hAnsi="黑体" w:hint="eastAsia"/>
          <w:sz w:val="32"/>
          <w:szCs w:val="32"/>
        </w:rPr>
        <w:t>（</w:t>
      </w:r>
      <w:r>
        <w:rPr>
          <w:rFonts w:ascii="方正楷体简体" w:eastAsia="方正楷体简体" w:hAnsi="黑体"/>
          <w:sz w:val="32"/>
          <w:szCs w:val="32"/>
        </w:rPr>
        <w:t>三</w:t>
      </w:r>
      <w:r>
        <w:rPr>
          <w:rFonts w:ascii="方正楷体简体" w:eastAsia="方正楷体简体" w:hAnsi="黑体" w:hint="eastAsia"/>
          <w:sz w:val="32"/>
          <w:szCs w:val="32"/>
        </w:rPr>
        <w:t>）</w:t>
      </w:r>
      <w:r>
        <w:rPr>
          <w:rFonts w:ascii="方正楷体简体" w:eastAsia="方正楷体简体" w:hAnsi="黑体"/>
          <w:sz w:val="32"/>
          <w:szCs w:val="32"/>
        </w:rPr>
        <w:t>工作保障措施</w:t>
      </w:r>
      <w:r w:rsidR="00247048" w:rsidRPr="00247048">
        <w:fldChar w:fldCharType="begin"/>
      </w:r>
      <w:r>
        <w:rPr>
          <w:rFonts w:ascii="方正楷体简体" w:eastAsia="方正楷体简体" w:hAnsi="黑体"/>
          <w:sz w:val="32"/>
          <w:szCs w:val="32"/>
        </w:rPr>
        <w:instrText xml:space="preserve"> TC </w:instrText>
      </w:r>
      <w:bookmarkStart w:id="2" w:name="_Toc28866446"/>
      <w:r>
        <w:rPr>
          <w:rFonts w:ascii="方正楷体简体" w:eastAsia="方正楷体简体" w:hAnsi="黑体"/>
          <w:sz w:val="32"/>
          <w:szCs w:val="32"/>
        </w:rPr>
        <w:instrText>工作保障措施</w:instrText>
      </w:r>
      <w:bookmarkEnd w:id="2"/>
      <w:r>
        <w:rPr>
          <w:rFonts w:ascii="方正楷体简体" w:eastAsia="方正楷体简体" w:hAnsi="黑体"/>
          <w:sz w:val="32"/>
          <w:szCs w:val="32"/>
        </w:rPr>
        <w:instrText xml:space="preserve"> \f A \l 1 </w:instrText>
      </w:r>
      <w:r w:rsidR="00247048">
        <w:rPr>
          <w:rFonts w:ascii="方正楷体简体" w:eastAsia="方正楷体简体" w:hAnsi="黑体"/>
          <w:sz w:val="32"/>
          <w:szCs w:val="32"/>
        </w:rPr>
        <w:fldChar w:fldCharType="end"/>
      </w:r>
    </w:p>
    <w:p w:rsidR="00247048" w:rsidRDefault="0009001B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 w:hAnsi="微软雅黑" w:cs="微软雅黑" w:hint="eastAsia"/>
          <w:sz w:val="28"/>
        </w:rPr>
        <w:t>实现本年度发展规划目标的保障措施</w:t>
      </w:r>
    </w:p>
    <w:p w:rsidR="00247048" w:rsidRDefault="0009001B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 w:hAnsi="微软雅黑" w:cs="微软雅黑" w:hint="eastAsia"/>
          <w:sz w:val="28"/>
        </w:rPr>
        <w:t>北戴河新区海洋和渔业局强化三大保障措施，确保年度目标任务圆满完成。</w:t>
      </w:r>
    </w:p>
    <w:p w:rsidR="00247048" w:rsidRDefault="0009001B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 w:hAnsi="微软雅黑" w:cs="微软雅黑" w:hint="eastAsia"/>
          <w:sz w:val="28"/>
        </w:rPr>
        <w:t>一是强化组织建设。加强局党组、党支部和党员干部作风建设，以</w:t>
      </w:r>
      <w:r>
        <w:rPr>
          <w:rFonts w:ascii="Times New Roman" w:eastAsia="方正仿宋_GBK"/>
          <w:sz w:val="28"/>
        </w:rPr>
        <w:t>“</w:t>
      </w:r>
      <w:r>
        <w:rPr>
          <w:rFonts w:ascii="Times New Roman" w:eastAsia="方正仿宋_GBK" w:hAnsi="微软雅黑" w:cs="微软雅黑" w:hint="eastAsia"/>
          <w:sz w:val="28"/>
        </w:rPr>
        <w:t>不忘初心、牢记使命</w:t>
      </w:r>
      <w:r>
        <w:rPr>
          <w:rFonts w:ascii="Times New Roman" w:eastAsia="方正仿宋_GBK"/>
          <w:sz w:val="28"/>
        </w:rPr>
        <w:t>”</w:t>
      </w:r>
      <w:r>
        <w:rPr>
          <w:rFonts w:ascii="Times New Roman" w:eastAsia="方正仿宋_GBK" w:hAnsi="微软雅黑" w:cs="微软雅黑" w:hint="eastAsia"/>
          <w:sz w:val="28"/>
        </w:rPr>
        <w:t>主题教育为引领，为实现全年工作目标增强凝聚力和战斗力。</w:t>
      </w:r>
    </w:p>
    <w:p w:rsidR="00247048" w:rsidRDefault="0009001B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 w:hAnsi="微软雅黑" w:cs="微软雅黑" w:hint="eastAsia"/>
          <w:sz w:val="28"/>
        </w:rPr>
        <w:t>二是执行决策部署。突出重点强班子，带头干事谋发展。采取有效措施加大海洋渔业管理和执法等的工作力度，将各项政策落到实处。</w:t>
      </w:r>
    </w:p>
    <w:p w:rsidR="00247048" w:rsidRDefault="0009001B">
      <w:pPr>
        <w:spacing w:line="500" w:lineRule="exact"/>
        <w:ind w:firstLineChars="200" w:firstLine="560"/>
        <w:jc w:val="left"/>
        <w:rPr>
          <w:rFonts w:ascii="Times New Roman" w:eastAsia="方正仿宋_GBK"/>
          <w:sz w:val="28"/>
        </w:rPr>
      </w:pPr>
      <w:r>
        <w:rPr>
          <w:rFonts w:ascii="Times New Roman" w:eastAsia="方正仿宋_GBK" w:hAnsi="微软雅黑" w:cs="微软雅黑" w:hint="eastAsia"/>
          <w:sz w:val="28"/>
        </w:rPr>
        <w:t>三是严格制度管理。完善落实局部门管理制度，持之以恒规范管理，依法行政，推动海洋渔业各项工作稳步发展。</w:t>
      </w:r>
    </w:p>
    <w:p w:rsidR="00247048" w:rsidRDefault="00247048">
      <w:pPr>
        <w:ind w:firstLineChars="200" w:firstLine="560"/>
        <w:rPr>
          <w:rFonts w:ascii="Times New Roman" w:eastAsia="方正仿宋_GBK" w:hAnsi="微软雅黑" w:cs="微软雅黑"/>
          <w:sz w:val="28"/>
        </w:rPr>
      </w:pPr>
    </w:p>
    <w:p w:rsidR="00247048" w:rsidRDefault="00247048">
      <w:pPr>
        <w:ind w:firstLineChars="200" w:firstLine="560"/>
        <w:jc w:val="center"/>
        <w:rPr>
          <w:rFonts w:ascii="Times New Roman" w:eastAsia="方正仿宋_GBK" w:hAnsi="微软雅黑" w:cs="微软雅黑"/>
          <w:sz w:val="28"/>
        </w:rPr>
      </w:pPr>
    </w:p>
    <w:p w:rsidR="00247048" w:rsidRDefault="00247048">
      <w:pPr>
        <w:ind w:firstLineChars="200" w:firstLine="560"/>
        <w:jc w:val="center"/>
        <w:rPr>
          <w:rFonts w:ascii="Times New Roman" w:eastAsia="方正仿宋_GBK" w:hAnsi="微软雅黑" w:cs="微软雅黑"/>
          <w:sz w:val="28"/>
        </w:rPr>
      </w:pPr>
    </w:p>
    <w:p w:rsidR="00247048" w:rsidRDefault="00247048">
      <w:pPr>
        <w:ind w:firstLineChars="200" w:firstLine="420"/>
        <w:jc w:val="center"/>
        <w:rPr>
          <w:rFonts w:ascii="Times New Roman" w:hAnsi="宋体"/>
        </w:rPr>
      </w:pPr>
    </w:p>
    <w:p w:rsidR="00247048" w:rsidRDefault="00247048">
      <w:pPr>
        <w:spacing w:line="540" w:lineRule="exact"/>
        <w:rPr>
          <w:rFonts w:ascii="Times New Roman" w:eastAsia="方正仿宋简体" w:hAnsi="Times New Roman"/>
          <w:kern w:val="0"/>
          <w:sz w:val="32"/>
          <w:szCs w:val="32"/>
        </w:rPr>
      </w:pPr>
    </w:p>
    <w:p w:rsidR="00247048" w:rsidRDefault="00247048">
      <w:pPr>
        <w:spacing w:line="540" w:lineRule="exact"/>
        <w:rPr>
          <w:rFonts w:eastAsia="方正仿宋简体"/>
          <w:kern w:val="0"/>
          <w:sz w:val="32"/>
          <w:szCs w:val="32"/>
        </w:rPr>
      </w:pPr>
    </w:p>
    <w:p w:rsidR="00247048" w:rsidRDefault="00247048">
      <w:pPr>
        <w:spacing w:line="540" w:lineRule="exact"/>
        <w:rPr>
          <w:rFonts w:eastAsia="方正仿宋简体"/>
          <w:kern w:val="0"/>
          <w:sz w:val="32"/>
          <w:szCs w:val="32"/>
        </w:rPr>
      </w:pPr>
    </w:p>
    <w:p w:rsidR="00247048" w:rsidRDefault="00247048">
      <w:pPr>
        <w:spacing w:line="540" w:lineRule="exact"/>
        <w:rPr>
          <w:rFonts w:eastAsia="方正仿宋简体"/>
          <w:kern w:val="0"/>
          <w:sz w:val="32"/>
          <w:szCs w:val="32"/>
        </w:rPr>
      </w:pPr>
    </w:p>
    <w:p w:rsidR="00247048" w:rsidRDefault="00247048">
      <w:pPr>
        <w:widowControl/>
        <w:adjustRightInd w:val="0"/>
        <w:spacing w:line="540" w:lineRule="exact"/>
        <w:jc w:val="center"/>
        <w:rPr>
          <w:rFonts w:ascii="Times New Roman" w:eastAsia="黑体" w:hAnsi="Times New Roman"/>
          <w:kern w:val="0"/>
          <w:sz w:val="32"/>
          <w:szCs w:val="32"/>
        </w:rPr>
      </w:pPr>
    </w:p>
    <w:p w:rsidR="00247048" w:rsidRDefault="00247048">
      <w:pPr>
        <w:widowControl/>
        <w:adjustRightInd w:val="0"/>
        <w:spacing w:line="540" w:lineRule="exact"/>
        <w:jc w:val="center"/>
        <w:rPr>
          <w:rFonts w:ascii="Times New Roman" w:eastAsia="黑体" w:hAnsi="Times New Roman"/>
          <w:kern w:val="0"/>
          <w:sz w:val="32"/>
          <w:szCs w:val="32"/>
        </w:rPr>
      </w:pPr>
    </w:p>
    <w:p w:rsidR="00247048" w:rsidRDefault="000C33A0">
      <w:pPr>
        <w:widowControl/>
        <w:adjustRightInd w:val="0"/>
        <w:spacing w:line="540" w:lineRule="exact"/>
        <w:jc w:val="center"/>
        <w:rPr>
          <w:rFonts w:ascii="Times New Roman" w:eastAsia="黑体" w:hAnsi="Times New Roman" w:hint="eastAsia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、</w:t>
      </w:r>
    </w:p>
    <w:p w:rsidR="000C33A0" w:rsidRDefault="000C33A0">
      <w:pPr>
        <w:widowControl/>
        <w:adjustRightInd w:val="0"/>
        <w:spacing w:line="540" w:lineRule="exact"/>
        <w:jc w:val="center"/>
        <w:rPr>
          <w:rFonts w:ascii="Times New Roman" w:eastAsia="黑体" w:hAnsi="Times New Roman"/>
          <w:kern w:val="0"/>
          <w:sz w:val="32"/>
          <w:szCs w:val="32"/>
        </w:rPr>
      </w:pPr>
    </w:p>
    <w:p w:rsidR="00247048" w:rsidRDefault="00247048">
      <w:pPr>
        <w:widowControl/>
        <w:adjustRightInd w:val="0"/>
        <w:spacing w:line="540" w:lineRule="exact"/>
        <w:jc w:val="center"/>
        <w:rPr>
          <w:rFonts w:ascii="Times New Roman" w:eastAsia="黑体" w:hAnsi="Times New Roman"/>
          <w:kern w:val="0"/>
          <w:sz w:val="32"/>
          <w:szCs w:val="32"/>
        </w:rPr>
      </w:pPr>
    </w:p>
    <w:p w:rsidR="00247048" w:rsidRDefault="0009001B">
      <w:pPr>
        <w:widowControl/>
        <w:adjustRightInd w:val="0"/>
        <w:spacing w:line="540" w:lineRule="exact"/>
        <w:jc w:val="center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lastRenderedPageBreak/>
        <w:t>第二部分</w:t>
      </w:r>
      <w:r>
        <w:rPr>
          <w:rFonts w:ascii="Times New Roman" w:eastAsia="黑体" w:hAnsi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专项资资金绩效目标</w:t>
      </w:r>
    </w:p>
    <w:p w:rsidR="00247048" w:rsidRDefault="0009001B">
      <w:pPr>
        <w:ind w:firstLineChars="200" w:firstLine="562"/>
        <w:jc w:val="left"/>
        <w:outlineLvl w:val="1"/>
        <w:rPr>
          <w:rFonts w:ascii="Times New Roman" w:hAnsi="宋体"/>
          <w:b/>
          <w:sz w:val="28"/>
        </w:rPr>
      </w:pPr>
      <w:r>
        <w:rPr>
          <w:rFonts w:ascii="方正仿宋_GBK" w:eastAsia="方正仿宋_GBK"/>
          <w:b/>
          <w:sz w:val="28"/>
        </w:rPr>
        <w:t>1</w:t>
      </w:r>
      <w:r>
        <w:rPr>
          <w:rFonts w:ascii="方正仿宋_GBK" w:eastAsia="方正仿宋_GBK"/>
          <w:b/>
          <w:sz w:val="28"/>
        </w:rPr>
        <w:t>、新开口办公楼维修改造工程绩效目标表</w:t>
      </w:r>
      <w:r w:rsidR="00247048" w:rsidRPr="00247048">
        <w:fldChar w:fldCharType="begin"/>
      </w:r>
      <w:r>
        <w:rPr>
          <w:rFonts w:ascii="方正仿宋_GBK" w:eastAsia="方正仿宋_GBK"/>
          <w:b/>
          <w:sz w:val="28"/>
        </w:rPr>
        <w:instrText xml:space="preserve"> TC </w:instrText>
      </w:r>
      <w:bookmarkStart w:id="3" w:name="_Toc28870721"/>
      <w:r>
        <w:rPr>
          <w:rFonts w:ascii="方正仿宋_GBK" w:eastAsia="方正仿宋_GBK"/>
          <w:b/>
          <w:sz w:val="28"/>
        </w:rPr>
        <w:instrText>1</w:instrText>
      </w:r>
      <w:r>
        <w:rPr>
          <w:rFonts w:ascii="方正仿宋_GBK" w:eastAsia="方正仿宋_GBK"/>
          <w:b/>
          <w:sz w:val="28"/>
        </w:rPr>
        <w:instrText>、新开口办公楼维修改造工程绩效目标表</w:instrText>
      </w:r>
      <w:bookmarkEnd w:id="3"/>
      <w:r>
        <w:rPr>
          <w:rFonts w:ascii="方正仿宋_GBK" w:eastAsia="方正仿宋_GBK"/>
          <w:b/>
          <w:sz w:val="28"/>
        </w:rPr>
        <w:instrText xml:space="preserve"> \f B \l 1 </w:instrText>
      </w:r>
      <w:r w:rsidR="00247048"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6577"/>
        <w:gridCol w:w="1701"/>
      </w:tblGrid>
      <w:tr w:rsidR="00247048">
        <w:trPr>
          <w:trHeight w:val="397"/>
          <w:jc w:val="center"/>
        </w:trPr>
        <w:tc>
          <w:tcPr>
            <w:tcW w:w="7711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247048" w:rsidRDefault="0024704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单位：万元</w:t>
            </w:r>
          </w:p>
        </w:tc>
      </w:tr>
      <w:tr w:rsidR="00247048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/>
              </w:rPr>
              <w:t>、对新开口办公楼进行维修改造；对新开口办公楼维修改造工程进行施工设计，出具施工图</w:t>
            </w:r>
          </w:p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/>
              </w:rPr>
              <w:t>、编制拦标价；履行政府采购程序；完成结算手续、评审和验收</w:t>
            </w:r>
          </w:p>
        </w:tc>
      </w:tr>
    </w:tbl>
    <w:p w:rsidR="00247048" w:rsidRDefault="00247048">
      <w:pPr>
        <w:spacing w:line="14" w:lineRule="exact"/>
        <w:ind w:firstLineChars="200" w:firstLine="420"/>
        <w:jc w:val="center"/>
        <w:rPr>
          <w:rFonts w:ascii="Times New Roman"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247048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指标值确定依据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成本指标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严格控制经费支出，保证办公楼维修改造工程正常进行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严格控制经费支出，保证办公楼维修改造工程正常进行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  <w:r>
              <w:rPr>
                <w:rFonts w:ascii="方正书宋_GBK" w:eastAsia="方正书宋_GBK"/>
              </w:rPr>
              <w:t>完成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247048" w:rsidRDefault="002470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满足办公楼维修改造工程质量要求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满足办公楼维修改造工程质量要求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  <w:r>
              <w:rPr>
                <w:rFonts w:ascii="方正书宋_GBK" w:eastAsia="方正书宋_GBK"/>
              </w:rPr>
              <w:t>完成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247048" w:rsidRDefault="002470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办公楼维修改造完成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办公楼维修改造完成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  <w:r>
              <w:rPr>
                <w:rFonts w:ascii="方正书宋_GBK" w:eastAsia="方正书宋_GBK"/>
              </w:rPr>
              <w:t>完成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保障海洋和渔业相关业务集中办理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保障海洋和渔业相关业务集中办理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海洋渔业局各项业务正常运行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247048" w:rsidRDefault="002470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保障海洋和渔业相关业务集中办理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保障海洋和渔业相关业务集中办理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海洋渔业局各项业务正常运行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247048" w:rsidRDefault="002470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保障机关正常办公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保障机关正常办公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办公楼正常运行办公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维修改造完成满意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维修改造完成满意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  <w:r>
              <w:rPr>
                <w:rFonts w:ascii="方正书宋_GBK" w:eastAsia="方正书宋_GBK"/>
              </w:rPr>
              <w:t>满意</w:t>
            </w:r>
          </w:p>
        </w:tc>
      </w:tr>
    </w:tbl>
    <w:p w:rsidR="00247048" w:rsidRDefault="00247048">
      <w:pPr>
        <w:spacing w:line="300" w:lineRule="exact"/>
        <w:ind w:firstLineChars="200" w:firstLine="420"/>
        <w:jc w:val="left"/>
        <w:sectPr w:rsidR="00247048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247048" w:rsidRDefault="00247048">
      <w:pPr>
        <w:spacing w:line="300" w:lineRule="exact"/>
        <w:ind w:firstLineChars="200" w:firstLine="420"/>
        <w:jc w:val="left"/>
      </w:pPr>
    </w:p>
    <w:p w:rsidR="00247048" w:rsidRDefault="0009001B">
      <w:pPr>
        <w:ind w:firstLineChars="200" w:firstLine="562"/>
        <w:jc w:val="left"/>
        <w:outlineLvl w:val="1"/>
        <w:rPr>
          <w:rFonts w:ascii="Times New Roman" w:hAnsi="宋体"/>
          <w:b/>
          <w:sz w:val="28"/>
        </w:rPr>
      </w:pPr>
      <w:r>
        <w:rPr>
          <w:rFonts w:ascii="方正仿宋_GBK" w:eastAsia="方正仿宋_GBK"/>
          <w:b/>
          <w:sz w:val="28"/>
        </w:rPr>
        <w:t>2</w:t>
      </w:r>
      <w:r>
        <w:rPr>
          <w:rFonts w:ascii="方正仿宋_GBK" w:eastAsia="方正仿宋_GBK"/>
          <w:b/>
          <w:sz w:val="28"/>
        </w:rPr>
        <w:t>、养殖用海前期费用绩效目标表</w:t>
      </w:r>
      <w:r w:rsidR="00247048" w:rsidRPr="00247048">
        <w:fldChar w:fldCharType="begin"/>
      </w:r>
      <w:r>
        <w:rPr>
          <w:rFonts w:ascii="方正仿宋_GBK" w:eastAsia="方正仿宋_GBK"/>
          <w:b/>
          <w:sz w:val="28"/>
        </w:rPr>
        <w:instrText xml:space="preserve"> TC </w:instrText>
      </w:r>
      <w:bookmarkStart w:id="4" w:name="_Toc28870722"/>
      <w:r>
        <w:rPr>
          <w:rFonts w:ascii="方正仿宋_GBK" w:eastAsia="方正仿宋_GBK"/>
          <w:b/>
          <w:sz w:val="28"/>
        </w:rPr>
        <w:instrText>2</w:instrText>
      </w:r>
      <w:r>
        <w:rPr>
          <w:rFonts w:ascii="方正仿宋_GBK" w:eastAsia="方正仿宋_GBK"/>
          <w:b/>
          <w:sz w:val="28"/>
        </w:rPr>
        <w:instrText>、养殖用海前期费用绩效目标表</w:instrText>
      </w:r>
      <w:bookmarkEnd w:id="4"/>
      <w:r>
        <w:rPr>
          <w:rFonts w:ascii="方正仿宋_GBK" w:eastAsia="方正仿宋_GBK"/>
          <w:b/>
          <w:sz w:val="28"/>
        </w:rPr>
        <w:instrText xml:space="preserve"> \f B \l 1 </w:instrText>
      </w:r>
      <w:r w:rsidR="00247048"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6577"/>
        <w:gridCol w:w="1701"/>
      </w:tblGrid>
      <w:tr w:rsidR="00247048">
        <w:trPr>
          <w:trHeight w:val="397"/>
          <w:jc w:val="center"/>
        </w:trPr>
        <w:tc>
          <w:tcPr>
            <w:tcW w:w="7711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247048" w:rsidRDefault="0024704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单位：万元</w:t>
            </w:r>
          </w:p>
        </w:tc>
      </w:tr>
      <w:tr w:rsidR="00247048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/>
              </w:rPr>
              <w:t>、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/>
              </w:rPr>
              <w:t>月底前完成海域论证报告</w:t>
            </w:r>
          </w:p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/>
              </w:rPr>
              <w:t>、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/>
              </w:rPr>
              <w:t>月底前完成海域价格评估</w:t>
            </w:r>
          </w:p>
        </w:tc>
      </w:tr>
    </w:tbl>
    <w:p w:rsidR="00247048" w:rsidRDefault="00247048">
      <w:pPr>
        <w:spacing w:line="14" w:lineRule="exact"/>
        <w:ind w:firstLineChars="200" w:firstLine="420"/>
        <w:jc w:val="center"/>
        <w:rPr>
          <w:rFonts w:ascii="Times New Roman"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247048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指标值确定依据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完成海域使用论证和海域价格评估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完成海域使用论证和海域价格评估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  <w:r>
              <w:rPr>
                <w:rFonts w:ascii="方正书宋_GBK" w:eastAsia="方正书宋_GBK"/>
              </w:rPr>
              <w:t>完成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247048" w:rsidRDefault="002470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养殖用海前期工作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/>
              </w:rPr>
              <w:t>月底前完成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  <w:r>
              <w:rPr>
                <w:rFonts w:ascii="方正书宋_GBK" w:eastAsia="方正书宋_GBK"/>
              </w:rPr>
              <w:t>完成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247048" w:rsidRDefault="002470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达到围海续期海域论证要求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达到围海续期海域论证要求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  <w:r>
              <w:rPr>
                <w:rFonts w:ascii="方正书宋_GBK" w:eastAsia="方正书宋_GBK"/>
              </w:rPr>
              <w:t>完成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完成</w:t>
            </w:r>
            <w:r>
              <w:rPr>
                <w:rFonts w:ascii="方正书宋_GBK" w:eastAsia="方正书宋_GBK"/>
              </w:rPr>
              <w:t>2020</w:t>
            </w:r>
            <w:r>
              <w:rPr>
                <w:rFonts w:ascii="方正书宋_GBK" w:eastAsia="方正书宋_GBK"/>
              </w:rPr>
              <w:t>年开放式用海续期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完成</w:t>
            </w:r>
            <w:r>
              <w:rPr>
                <w:rFonts w:ascii="方正书宋_GBK" w:eastAsia="方正书宋_GBK"/>
              </w:rPr>
              <w:t>2020</w:t>
            </w:r>
            <w:r>
              <w:rPr>
                <w:rFonts w:ascii="方正书宋_GBK" w:eastAsia="方正书宋_GBK"/>
              </w:rPr>
              <w:t>年开放式用海续期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  <w:r>
              <w:rPr>
                <w:rFonts w:ascii="方正书宋_GBK" w:eastAsia="方正书宋_GBK"/>
              </w:rPr>
              <w:t>完成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247048" w:rsidRDefault="002470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保证海域使用金足额缴纳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保证海域使用金足额缴纳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  <w:r>
              <w:rPr>
                <w:rFonts w:ascii="方正书宋_GBK" w:eastAsia="方正书宋_GBK"/>
              </w:rPr>
              <w:t>完成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247048" w:rsidRDefault="002470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保证用海人合理使用海域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保证用海人合理使用海域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  <w:r>
              <w:rPr>
                <w:rFonts w:ascii="方正书宋_GBK" w:eastAsia="方正书宋_GBK"/>
              </w:rPr>
              <w:t>完成</w:t>
            </w:r>
          </w:p>
        </w:tc>
      </w:tr>
    </w:tbl>
    <w:p w:rsidR="00247048" w:rsidRDefault="00247048">
      <w:pPr>
        <w:spacing w:line="300" w:lineRule="exact"/>
        <w:ind w:firstLineChars="200" w:firstLine="420"/>
        <w:jc w:val="left"/>
        <w:sectPr w:rsidR="00247048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247048" w:rsidRDefault="00247048">
      <w:pPr>
        <w:spacing w:line="300" w:lineRule="exact"/>
        <w:ind w:firstLineChars="200" w:firstLine="420"/>
        <w:jc w:val="left"/>
      </w:pPr>
    </w:p>
    <w:p w:rsidR="00247048" w:rsidRDefault="0009001B">
      <w:pPr>
        <w:ind w:firstLineChars="200" w:firstLine="562"/>
        <w:jc w:val="left"/>
        <w:outlineLvl w:val="1"/>
        <w:rPr>
          <w:rFonts w:ascii="Times New Roman" w:hAnsi="宋体"/>
          <w:b/>
          <w:sz w:val="28"/>
        </w:rPr>
      </w:pPr>
      <w:r>
        <w:rPr>
          <w:rFonts w:ascii="方正仿宋_GBK" w:eastAsia="方正仿宋_GBK"/>
          <w:b/>
          <w:sz w:val="28"/>
        </w:rPr>
        <w:t>3</w:t>
      </w:r>
      <w:r>
        <w:rPr>
          <w:rFonts w:ascii="方正仿宋_GBK" w:eastAsia="方正仿宋_GBK"/>
          <w:b/>
          <w:sz w:val="28"/>
        </w:rPr>
        <w:t>、渔港环境整治资金绩效目标表</w:t>
      </w:r>
      <w:r w:rsidR="00247048" w:rsidRPr="00247048">
        <w:fldChar w:fldCharType="begin"/>
      </w:r>
      <w:r>
        <w:rPr>
          <w:rFonts w:ascii="方正仿宋_GBK" w:eastAsia="方正仿宋_GBK"/>
          <w:b/>
          <w:sz w:val="28"/>
        </w:rPr>
        <w:instrText xml:space="preserve"> TC </w:instrText>
      </w:r>
      <w:bookmarkStart w:id="5" w:name="_Toc28870723"/>
      <w:r>
        <w:rPr>
          <w:rFonts w:ascii="方正仿宋_GBK" w:eastAsia="方正仿宋_GBK"/>
          <w:b/>
          <w:sz w:val="28"/>
        </w:rPr>
        <w:instrText>3</w:instrText>
      </w:r>
      <w:r>
        <w:rPr>
          <w:rFonts w:ascii="方正仿宋_GBK" w:eastAsia="方正仿宋_GBK"/>
          <w:b/>
          <w:sz w:val="28"/>
        </w:rPr>
        <w:instrText>、渔港环境整治资金绩效目标表</w:instrText>
      </w:r>
      <w:bookmarkEnd w:id="5"/>
      <w:r>
        <w:rPr>
          <w:rFonts w:ascii="方正仿宋_GBK" w:eastAsia="方正仿宋_GBK"/>
          <w:b/>
          <w:sz w:val="28"/>
        </w:rPr>
        <w:instrText xml:space="preserve"> \f B \l 1 </w:instrText>
      </w:r>
      <w:r w:rsidR="00247048"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6577"/>
        <w:gridCol w:w="1701"/>
      </w:tblGrid>
      <w:tr w:rsidR="00247048">
        <w:trPr>
          <w:trHeight w:val="397"/>
          <w:jc w:val="center"/>
        </w:trPr>
        <w:tc>
          <w:tcPr>
            <w:tcW w:w="7711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247048" w:rsidRDefault="0024704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单位：万元</w:t>
            </w:r>
          </w:p>
        </w:tc>
      </w:tr>
      <w:tr w:rsidR="00247048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/>
              </w:rPr>
              <w:t>、新开口渔港总体规划，根据港口需求编制、修订、调整港口总体规划</w:t>
            </w:r>
          </w:p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/>
              </w:rPr>
              <w:t>、四渔港环境卫生整治提升，基础设施配备</w:t>
            </w:r>
          </w:p>
        </w:tc>
      </w:tr>
    </w:tbl>
    <w:p w:rsidR="00247048" w:rsidRDefault="00247048">
      <w:pPr>
        <w:spacing w:line="14" w:lineRule="exact"/>
        <w:ind w:firstLineChars="200" w:firstLine="420"/>
        <w:jc w:val="center"/>
        <w:rPr>
          <w:rFonts w:ascii="Times New Roman"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247048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指标值确定依据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港口管理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调整港区规划以更好适应港区作业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</w:t>
            </w:r>
            <w:r>
              <w:rPr>
                <w:rFonts w:ascii="方正书宋_GBK" w:eastAsia="方正书宋_GBK"/>
              </w:rPr>
              <w:t>以上为优秀</w:t>
            </w:r>
            <w:r>
              <w:rPr>
                <w:rFonts w:ascii="方正书宋_GBK" w:eastAsia="方正书宋_GBK"/>
              </w:rPr>
              <w:t>,89%-85%</w:t>
            </w:r>
            <w:r>
              <w:rPr>
                <w:rFonts w:ascii="方正书宋_GBK" w:eastAsia="方正书宋_GBK"/>
              </w:rPr>
              <w:t>为良</w:t>
            </w:r>
            <w:r>
              <w:rPr>
                <w:rFonts w:ascii="方正书宋_GBK" w:eastAsia="方正书宋_GBK"/>
              </w:rPr>
              <w:t>,79%-70%</w:t>
            </w:r>
            <w:r>
              <w:rPr>
                <w:rFonts w:ascii="方正书宋_GBK" w:eastAsia="方正书宋_GBK"/>
              </w:rPr>
              <w:t>为中</w:t>
            </w:r>
            <w:r>
              <w:rPr>
                <w:rFonts w:ascii="方正书宋_GBK" w:eastAsia="方正书宋_GBK"/>
              </w:rPr>
              <w:t>,70%</w:t>
            </w:r>
            <w:r>
              <w:rPr>
                <w:rFonts w:ascii="方正书宋_GBK" w:eastAsia="方正书宋_GBK"/>
              </w:rPr>
              <w:t>以下为差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247048" w:rsidRDefault="002470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渔港环境管理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确保四渔港环境卫生整洁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</w:t>
            </w:r>
            <w:r>
              <w:rPr>
                <w:rFonts w:ascii="方正书宋_GBK" w:eastAsia="方正书宋_GBK"/>
              </w:rPr>
              <w:t>以上为优秀</w:t>
            </w:r>
            <w:r>
              <w:rPr>
                <w:rFonts w:ascii="方正书宋_GBK" w:eastAsia="方正书宋_GBK"/>
              </w:rPr>
              <w:t>,89%-85%</w:t>
            </w:r>
            <w:r>
              <w:rPr>
                <w:rFonts w:ascii="方正书宋_GBK" w:eastAsia="方正书宋_GBK"/>
              </w:rPr>
              <w:t>为良</w:t>
            </w:r>
            <w:r>
              <w:rPr>
                <w:rFonts w:ascii="方正书宋_GBK" w:eastAsia="方正书宋_GBK"/>
              </w:rPr>
              <w:t>,79%-70%</w:t>
            </w:r>
            <w:r>
              <w:rPr>
                <w:rFonts w:ascii="方正书宋_GBK" w:eastAsia="方正书宋_GBK"/>
              </w:rPr>
              <w:t>为中</w:t>
            </w:r>
            <w:r>
              <w:rPr>
                <w:rFonts w:ascii="方正书宋_GBK" w:eastAsia="方正书宋_GBK"/>
              </w:rPr>
              <w:t>,70%</w:t>
            </w:r>
            <w:r>
              <w:rPr>
                <w:rFonts w:ascii="方正书宋_GBK" w:eastAsia="方正书宋_GBK"/>
              </w:rPr>
              <w:t>以下为差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247048" w:rsidRDefault="002470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设备设施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设备设施符合国家和行业标准分数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</w:t>
            </w:r>
            <w:r>
              <w:rPr>
                <w:rFonts w:ascii="方正书宋_GBK" w:eastAsia="方正书宋_GBK"/>
              </w:rPr>
              <w:t>以上为优秀</w:t>
            </w:r>
            <w:r>
              <w:rPr>
                <w:rFonts w:ascii="方正书宋_GBK" w:eastAsia="方正书宋_GBK"/>
              </w:rPr>
              <w:t>,89%-85%</w:t>
            </w:r>
            <w:r>
              <w:rPr>
                <w:rFonts w:ascii="方正书宋_GBK" w:eastAsia="方正书宋_GBK"/>
              </w:rPr>
              <w:t>为良</w:t>
            </w:r>
            <w:r>
              <w:rPr>
                <w:rFonts w:ascii="方正书宋_GBK" w:eastAsia="方正书宋_GBK"/>
              </w:rPr>
              <w:t>,79%-70%</w:t>
            </w:r>
            <w:r>
              <w:rPr>
                <w:rFonts w:ascii="方正书宋_GBK" w:eastAsia="方正书宋_GBK"/>
              </w:rPr>
              <w:t>为中</w:t>
            </w:r>
            <w:r>
              <w:rPr>
                <w:rFonts w:ascii="方正书宋_GBK" w:eastAsia="方正书宋_GBK"/>
              </w:rPr>
              <w:t>,70%</w:t>
            </w:r>
            <w:r>
              <w:rPr>
                <w:rFonts w:ascii="方正书宋_GBK" w:eastAsia="方正书宋_GBK"/>
              </w:rPr>
              <w:t>以下为差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环境整治效果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确保四渔港环境卫生整洁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</w:t>
            </w:r>
            <w:r>
              <w:rPr>
                <w:rFonts w:ascii="方正书宋_GBK" w:eastAsia="方正书宋_GBK"/>
              </w:rPr>
              <w:t>以上为优秀</w:t>
            </w:r>
            <w:r>
              <w:rPr>
                <w:rFonts w:ascii="方正书宋_GBK" w:eastAsia="方正书宋_GBK"/>
              </w:rPr>
              <w:t>,89%-85%</w:t>
            </w:r>
            <w:r>
              <w:rPr>
                <w:rFonts w:ascii="方正书宋_GBK" w:eastAsia="方正书宋_GBK"/>
              </w:rPr>
              <w:t>为良</w:t>
            </w:r>
            <w:r>
              <w:rPr>
                <w:rFonts w:ascii="方正书宋_GBK" w:eastAsia="方正书宋_GBK"/>
              </w:rPr>
              <w:t>,79%-70%</w:t>
            </w:r>
            <w:r>
              <w:rPr>
                <w:rFonts w:ascii="方正书宋_GBK" w:eastAsia="方正书宋_GBK"/>
              </w:rPr>
              <w:t>为中</w:t>
            </w:r>
            <w:r>
              <w:rPr>
                <w:rFonts w:ascii="方正书宋_GBK" w:eastAsia="方正书宋_GBK"/>
              </w:rPr>
              <w:t>,70%</w:t>
            </w:r>
            <w:r>
              <w:rPr>
                <w:rFonts w:ascii="方正书宋_GBK" w:eastAsia="方正书宋_GBK"/>
              </w:rPr>
              <w:t>以下为差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247048" w:rsidRDefault="002470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港口管理效果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调整港区规划以更好适应港区作业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</w:t>
            </w:r>
            <w:r>
              <w:rPr>
                <w:rFonts w:ascii="方正书宋_GBK" w:eastAsia="方正书宋_GBK"/>
              </w:rPr>
              <w:t>以上为优秀</w:t>
            </w:r>
            <w:r>
              <w:rPr>
                <w:rFonts w:ascii="方正书宋_GBK" w:eastAsia="方正书宋_GBK"/>
              </w:rPr>
              <w:t>,89%-85%</w:t>
            </w:r>
            <w:r>
              <w:rPr>
                <w:rFonts w:ascii="方正书宋_GBK" w:eastAsia="方正书宋_GBK"/>
              </w:rPr>
              <w:t>为良</w:t>
            </w:r>
            <w:r>
              <w:rPr>
                <w:rFonts w:ascii="方正书宋_GBK" w:eastAsia="方正书宋_GBK"/>
              </w:rPr>
              <w:t>,79%-70%</w:t>
            </w:r>
            <w:r>
              <w:rPr>
                <w:rFonts w:ascii="方正书宋_GBK" w:eastAsia="方正书宋_GBK"/>
              </w:rPr>
              <w:t>为中</w:t>
            </w:r>
            <w:r>
              <w:rPr>
                <w:rFonts w:ascii="方正书宋_GBK" w:eastAsia="方正书宋_GBK"/>
              </w:rPr>
              <w:t>,70%</w:t>
            </w:r>
            <w:r>
              <w:rPr>
                <w:rFonts w:ascii="方正书宋_GBK" w:eastAsia="方正书宋_GBK"/>
              </w:rPr>
              <w:t>以下为差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247048" w:rsidRDefault="002470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247048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调整港区规划以更好适应港区作业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</w:t>
            </w:r>
            <w:r>
              <w:rPr>
                <w:rFonts w:ascii="方正书宋_GBK" w:eastAsia="方正书宋_GBK"/>
              </w:rPr>
              <w:t>以上为优秀</w:t>
            </w:r>
            <w:r>
              <w:rPr>
                <w:rFonts w:ascii="方正书宋_GBK" w:eastAsia="方正书宋_GBK"/>
              </w:rPr>
              <w:t>,89%-85%</w:t>
            </w:r>
            <w:r>
              <w:rPr>
                <w:rFonts w:ascii="方正书宋_GBK" w:eastAsia="方正书宋_GBK"/>
              </w:rPr>
              <w:t>为良</w:t>
            </w:r>
            <w:r>
              <w:rPr>
                <w:rFonts w:ascii="方正书宋_GBK" w:eastAsia="方正书宋_GBK"/>
              </w:rPr>
              <w:t>,79%-70%</w:t>
            </w:r>
            <w:r>
              <w:rPr>
                <w:rFonts w:ascii="方正书宋_GBK" w:eastAsia="方正书宋_GBK"/>
              </w:rPr>
              <w:t>为中</w:t>
            </w:r>
            <w:r>
              <w:rPr>
                <w:rFonts w:ascii="方正书宋_GBK" w:eastAsia="方正书宋_GBK"/>
              </w:rPr>
              <w:t>,70%</w:t>
            </w:r>
            <w:r>
              <w:rPr>
                <w:rFonts w:ascii="方正书宋_GBK" w:eastAsia="方正书宋_GBK"/>
              </w:rPr>
              <w:t>以下为差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环境整治满意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确保四渔港环境卫生整洁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满意度</w:t>
            </w:r>
            <w:r>
              <w:rPr>
                <w:rFonts w:ascii="方正书宋_GBK" w:eastAsia="方正书宋_GBK"/>
              </w:rPr>
              <w:t>95%</w:t>
            </w:r>
            <w:r>
              <w:rPr>
                <w:rFonts w:ascii="方正书宋_GBK" w:eastAsia="方正书宋_GBK"/>
              </w:rPr>
              <w:t>以上为优秀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247048" w:rsidRDefault="002470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港口管理满意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港口作业规划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满意度</w:t>
            </w:r>
            <w:r>
              <w:rPr>
                <w:rFonts w:ascii="方正书宋_GBK" w:eastAsia="方正书宋_GBK"/>
              </w:rPr>
              <w:t>95%</w:t>
            </w:r>
            <w:r>
              <w:rPr>
                <w:rFonts w:ascii="方正书宋_GBK" w:eastAsia="方正书宋_GBK"/>
              </w:rPr>
              <w:t>以上为优秀</w:t>
            </w:r>
          </w:p>
        </w:tc>
      </w:tr>
    </w:tbl>
    <w:p w:rsidR="00247048" w:rsidRDefault="00247048">
      <w:pPr>
        <w:spacing w:line="300" w:lineRule="exact"/>
        <w:ind w:firstLineChars="200" w:firstLine="420"/>
        <w:jc w:val="left"/>
        <w:sectPr w:rsidR="00247048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247048" w:rsidRDefault="0009001B">
      <w:pPr>
        <w:numPr>
          <w:ilvl w:val="0"/>
          <w:numId w:val="1"/>
        </w:numPr>
        <w:jc w:val="center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lastRenderedPageBreak/>
        <w:t xml:space="preserve"> 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预算项目绩效目</w:t>
      </w:r>
    </w:p>
    <w:p w:rsidR="00247048" w:rsidRDefault="00247048">
      <w:pPr>
        <w:rPr>
          <w:rFonts w:ascii="Times New Roman" w:eastAsia="黑体" w:hAnsi="Times New Roman"/>
          <w:kern w:val="0"/>
          <w:sz w:val="32"/>
          <w:szCs w:val="32"/>
        </w:rPr>
      </w:pPr>
    </w:p>
    <w:p w:rsidR="00247048" w:rsidRDefault="0009001B">
      <w:pPr>
        <w:jc w:val="left"/>
        <w:outlineLvl w:val="1"/>
        <w:rPr>
          <w:rFonts w:ascii="Times New Roman" w:hAnsi="宋体"/>
          <w:b/>
          <w:sz w:val="28"/>
        </w:rPr>
      </w:pPr>
      <w:r>
        <w:rPr>
          <w:rFonts w:ascii="方正仿宋_GBK" w:eastAsia="方正仿宋_GBK"/>
          <w:b/>
          <w:sz w:val="28"/>
        </w:rPr>
        <w:t>1</w:t>
      </w:r>
      <w:r>
        <w:rPr>
          <w:rFonts w:ascii="方正仿宋_GBK" w:eastAsia="方正仿宋_GBK"/>
          <w:b/>
          <w:sz w:val="28"/>
        </w:rPr>
        <w:t>、岸线沙滩管理经费绩效目标表</w:t>
      </w:r>
      <w:r w:rsidR="00247048" w:rsidRPr="00247048">
        <w:fldChar w:fldCharType="begin"/>
      </w:r>
      <w:r>
        <w:rPr>
          <w:rFonts w:ascii="方正仿宋_GBK" w:eastAsia="方正仿宋_GBK"/>
          <w:b/>
          <w:sz w:val="28"/>
        </w:rPr>
        <w:instrText xml:space="preserve"> TC </w:instrText>
      </w:r>
      <w:bookmarkStart w:id="6" w:name="_Toc28870724"/>
      <w:r>
        <w:rPr>
          <w:rFonts w:ascii="方正仿宋_GBK" w:eastAsia="方正仿宋_GBK"/>
          <w:b/>
          <w:sz w:val="28"/>
        </w:rPr>
        <w:instrText>1</w:instrText>
      </w:r>
      <w:r>
        <w:rPr>
          <w:rFonts w:ascii="方正仿宋_GBK" w:eastAsia="方正仿宋_GBK"/>
          <w:b/>
          <w:sz w:val="28"/>
        </w:rPr>
        <w:instrText>、岸线沙滩管理经费绩效目标表</w:instrText>
      </w:r>
      <w:bookmarkEnd w:id="6"/>
      <w:r>
        <w:rPr>
          <w:rFonts w:ascii="方正仿宋_GBK" w:eastAsia="方正仿宋_GBK"/>
          <w:b/>
          <w:sz w:val="28"/>
        </w:rPr>
        <w:instrText xml:space="preserve"> \f C \l 1 </w:instrText>
      </w:r>
      <w:r w:rsidR="00247048"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6577"/>
        <w:gridCol w:w="1701"/>
      </w:tblGrid>
      <w:tr w:rsidR="00247048">
        <w:trPr>
          <w:trHeight w:val="397"/>
          <w:jc w:val="center"/>
        </w:trPr>
        <w:tc>
          <w:tcPr>
            <w:tcW w:w="7711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247048" w:rsidRDefault="0024704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单位：万元</w:t>
            </w:r>
          </w:p>
        </w:tc>
      </w:tr>
      <w:tr w:rsidR="00247048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/>
              </w:rPr>
              <w:t>、岸线沙滩目标全部完成</w:t>
            </w:r>
          </w:p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/>
              </w:rPr>
              <w:t>、卫生整治完全完成</w:t>
            </w:r>
          </w:p>
        </w:tc>
      </w:tr>
    </w:tbl>
    <w:p w:rsidR="00247048" w:rsidRDefault="00247048">
      <w:pPr>
        <w:spacing w:line="14" w:lineRule="exact"/>
        <w:ind w:firstLineChars="200" w:firstLine="420"/>
        <w:jc w:val="center"/>
        <w:rPr>
          <w:rFonts w:ascii="Times New Roman"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247048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指标值确定依据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岸线沙滩目标完成情况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岸线沙滩目标完成率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完成</w:t>
            </w:r>
            <w:r>
              <w:rPr>
                <w:rFonts w:ascii="方正书宋_GBK" w:eastAsia="方正书宋_GBK"/>
              </w:rPr>
              <w:t>95%</w:t>
            </w:r>
            <w:r>
              <w:rPr>
                <w:rFonts w:ascii="方正书宋_GBK" w:eastAsia="方正书宋_GBK"/>
              </w:rPr>
              <w:t>以上为优秀</w:t>
            </w:r>
            <w:r>
              <w:rPr>
                <w:rFonts w:ascii="方正书宋_GBK" w:eastAsia="方正书宋_GBK"/>
              </w:rPr>
              <w:t>,90%-95%</w:t>
            </w:r>
            <w:r>
              <w:rPr>
                <w:rFonts w:ascii="方正书宋_GBK" w:eastAsia="方正书宋_GBK"/>
              </w:rPr>
              <w:t>为良</w:t>
            </w:r>
            <w:r>
              <w:rPr>
                <w:rFonts w:ascii="方正书宋_GBK" w:eastAsia="方正书宋_GBK"/>
              </w:rPr>
              <w:t>,85%-90%</w:t>
            </w:r>
            <w:r>
              <w:rPr>
                <w:rFonts w:ascii="方正书宋_GBK" w:eastAsia="方正书宋_GBK"/>
              </w:rPr>
              <w:t>为中，</w:t>
            </w:r>
            <w:r>
              <w:rPr>
                <w:rFonts w:ascii="方正书宋_GBK" w:eastAsia="方正书宋_GBK"/>
              </w:rPr>
              <w:t>85%</w:t>
            </w:r>
            <w:r>
              <w:rPr>
                <w:rFonts w:ascii="方正书宋_GBK" w:eastAsia="方正书宋_GBK"/>
              </w:rPr>
              <w:t>以下差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247048" w:rsidRDefault="002470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卫生整治完成情况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岸线沙滩整治达到标准要求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完成</w:t>
            </w:r>
            <w:r>
              <w:rPr>
                <w:rFonts w:ascii="方正书宋_GBK" w:eastAsia="方正书宋_GBK"/>
              </w:rPr>
              <w:t>95%</w:t>
            </w:r>
            <w:r>
              <w:rPr>
                <w:rFonts w:ascii="方正书宋_GBK" w:eastAsia="方正书宋_GBK"/>
              </w:rPr>
              <w:t>以上为优秀</w:t>
            </w:r>
            <w:r>
              <w:rPr>
                <w:rFonts w:ascii="方正书宋_GBK" w:eastAsia="方正书宋_GBK"/>
              </w:rPr>
              <w:t>,90%-95%</w:t>
            </w:r>
            <w:r>
              <w:rPr>
                <w:rFonts w:ascii="方正书宋_GBK" w:eastAsia="方正书宋_GBK"/>
              </w:rPr>
              <w:t>为良</w:t>
            </w:r>
            <w:r>
              <w:rPr>
                <w:rFonts w:ascii="方正书宋_GBK" w:eastAsia="方正书宋_GBK"/>
              </w:rPr>
              <w:t>,85%-90%</w:t>
            </w:r>
            <w:r>
              <w:rPr>
                <w:rFonts w:ascii="方正书宋_GBK" w:eastAsia="方正书宋_GBK"/>
              </w:rPr>
              <w:t>为中，</w:t>
            </w:r>
            <w:r>
              <w:rPr>
                <w:rFonts w:ascii="方正书宋_GBK" w:eastAsia="方正书宋_GBK"/>
              </w:rPr>
              <w:t>85%</w:t>
            </w:r>
            <w:r>
              <w:rPr>
                <w:rFonts w:ascii="方正书宋_GBK" w:eastAsia="方正书宋_GBK"/>
              </w:rPr>
              <w:t>以下差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247048" w:rsidRDefault="002470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完成工作量的百分比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按合同的工作量完成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完成</w:t>
            </w:r>
            <w:r>
              <w:rPr>
                <w:rFonts w:ascii="方正书宋_GBK" w:eastAsia="方正书宋_GBK"/>
              </w:rPr>
              <w:t>95%</w:t>
            </w:r>
            <w:r>
              <w:rPr>
                <w:rFonts w:ascii="方正书宋_GBK" w:eastAsia="方正书宋_GBK"/>
              </w:rPr>
              <w:t>以上为优秀</w:t>
            </w:r>
            <w:r>
              <w:rPr>
                <w:rFonts w:ascii="方正书宋_GBK" w:eastAsia="方正书宋_GBK"/>
              </w:rPr>
              <w:t>,90%-95%</w:t>
            </w:r>
            <w:r>
              <w:rPr>
                <w:rFonts w:ascii="方正书宋_GBK" w:eastAsia="方正书宋_GBK"/>
              </w:rPr>
              <w:t>为良</w:t>
            </w:r>
            <w:r>
              <w:rPr>
                <w:rFonts w:ascii="方正书宋_GBK" w:eastAsia="方正书宋_GBK"/>
              </w:rPr>
              <w:t>,85%-90%</w:t>
            </w:r>
            <w:r>
              <w:rPr>
                <w:rFonts w:ascii="方正书宋_GBK" w:eastAsia="方正书宋_GBK"/>
              </w:rPr>
              <w:t>为中，</w:t>
            </w:r>
            <w:r>
              <w:rPr>
                <w:rFonts w:ascii="方正书宋_GBK" w:eastAsia="方正书宋_GBK"/>
              </w:rPr>
              <w:t>85%</w:t>
            </w:r>
            <w:r>
              <w:rPr>
                <w:rFonts w:ascii="方正书宋_GBK" w:eastAsia="方正书宋_GBK"/>
              </w:rPr>
              <w:t>以下差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环境良好提升形象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岸线沙滩环境整治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完成</w:t>
            </w:r>
            <w:r>
              <w:rPr>
                <w:rFonts w:ascii="方正书宋_GBK" w:eastAsia="方正书宋_GBK"/>
              </w:rPr>
              <w:t>95%</w:t>
            </w:r>
            <w:r>
              <w:rPr>
                <w:rFonts w:ascii="方正书宋_GBK" w:eastAsia="方正书宋_GBK"/>
              </w:rPr>
              <w:t>以上为优秀</w:t>
            </w:r>
            <w:r>
              <w:rPr>
                <w:rFonts w:ascii="方正书宋_GBK" w:eastAsia="方正书宋_GBK"/>
              </w:rPr>
              <w:t>,90%-95%</w:t>
            </w:r>
            <w:r>
              <w:rPr>
                <w:rFonts w:ascii="方正书宋_GBK" w:eastAsia="方正书宋_GBK"/>
              </w:rPr>
              <w:t>为良</w:t>
            </w:r>
            <w:r>
              <w:rPr>
                <w:rFonts w:ascii="方正书宋_GBK" w:eastAsia="方正书宋_GBK"/>
              </w:rPr>
              <w:t>,85%-90%</w:t>
            </w:r>
            <w:r>
              <w:rPr>
                <w:rFonts w:ascii="方正书宋_GBK" w:eastAsia="方正书宋_GBK"/>
              </w:rPr>
              <w:t>为中，</w:t>
            </w:r>
            <w:r>
              <w:rPr>
                <w:rFonts w:ascii="方正书宋_GBK" w:eastAsia="方正书宋_GBK"/>
              </w:rPr>
              <w:t>85%</w:t>
            </w:r>
            <w:r>
              <w:rPr>
                <w:rFonts w:ascii="方正书宋_GBK" w:eastAsia="方正书宋_GBK"/>
              </w:rPr>
              <w:t>以下差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247048" w:rsidRDefault="002470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提升岸线沙滩形象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岸线沙滩环境整治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完成</w:t>
            </w:r>
            <w:r>
              <w:rPr>
                <w:rFonts w:ascii="方正书宋_GBK" w:eastAsia="方正书宋_GBK"/>
              </w:rPr>
              <w:t>95%</w:t>
            </w:r>
            <w:r>
              <w:rPr>
                <w:rFonts w:ascii="方正书宋_GBK" w:eastAsia="方正书宋_GBK"/>
              </w:rPr>
              <w:t>以上为优秀</w:t>
            </w:r>
            <w:r>
              <w:rPr>
                <w:rFonts w:ascii="方正书宋_GBK" w:eastAsia="方正书宋_GBK"/>
              </w:rPr>
              <w:t>,90%-95%</w:t>
            </w:r>
            <w:r>
              <w:rPr>
                <w:rFonts w:ascii="方正书宋_GBK" w:eastAsia="方正书宋_GBK"/>
              </w:rPr>
              <w:t>为良</w:t>
            </w:r>
            <w:r>
              <w:rPr>
                <w:rFonts w:ascii="方正书宋_GBK" w:eastAsia="方正书宋_GBK"/>
              </w:rPr>
              <w:t>,85%-90%</w:t>
            </w:r>
            <w:r>
              <w:rPr>
                <w:rFonts w:ascii="方正书宋_GBK" w:eastAsia="方正书宋_GBK"/>
              </w:rPr>
              <w:t>为中，</w:t>
            </w:r>
            <w:r>
              <w:rPr>
                <w:rFonts w:ascii="方正书宋_GBK" w:eastAsia="方正书宋_GBK"/>
              </w:rPr>
              <w:t>85%</w:t>
            </w:r>
            <w:r>
              <w:rPr>
                <w:rFonts w:ascii="方正书宋_GBK" w:eastAsia="方正书宋_GBK"/>
              </w:rPr>
              <w:t>以下差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247048" w:rsidRDefault="002470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游客满意度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岸线沙滩环境整治游客满意度高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</w:t>
            </w:r>
            <w:r>
              <w:rPr>
                <w:rFonts w:ascii="方正书宋_GBK" w:eastAsia="方正书宋_GBK"/>
              </w:rPr>
              <w:t>以上为优秀，</w:t>
            </w:r>
            <w:r>
              <w:rPr>
                <w:rFonts w:ascii="方正书宋_GBK" w:eastAsia="方正书宋_GBK"/>
              </w:rPr>
              <w:t>85%-90%</w:t>
            </w:r>
            <w:r>
              <w:rPr>
                <w:rFonts w:ascii="方正书宋_GBK" w:eastAsia="方正书宋_GBK"/>
              </w:rPr>
              <w:t>为良，</w:t>
            </w:r>
            <w:r>
              <w:rPr>
                <w:rFonts w:ascii="方正书宋_GBK" w:eastAsia="方正书宋_GBK"/>
              </w:rPr>
              <w:t>80%-85%</w:t>
            </w:r>
            <w:r>
              <w:rPr>
                <w:rFonts w:ascii="方正书宋_GBK" w:eastAsia="方正书宋_GBK"/>
              </w:rPr>
              <w:t>为中，</w:t>
            </w:r>
            <w:r>
              <w:rPr>
                <w:rFonts w:ascii="方正书宋_GBK" w:eastAsia="方正书宋_GBK"/>
              </w:rPr>
              <w:t>80%</w:t>
            </w:r>
            <w:r>
              <w:rPr>
                <w:rFonts w:ascii="方正书宋_GBK" w:eastAsia="方正书宋_GBK"/>
              </w:rPr>
              <w:t>以下为差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满意度达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环境整治公众满意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</w:t>
            </w:r>
            <w:r>
              <w:rPr>
                <w:rFonts w:ascii="方正书宋_GBK" w:eastAsia="方正书宋_GBK"/>
              </w:rPr>
              <w:t>以上为优秀，</w:t>
            </w:r>
            <w:r>
              <w:rPr>
                <w:rFonts w:ascii="方正书宋_GBK" w:eastAsia="方正书宋_GBK"/>
              </w:rPr>
              <w:t>85%-90%</w:t>
            </w:r>
            <w:r>
              <w:rPr>
                <w:rFonts w:ascii="方正书宋_GBK" w:eastAsia="方正书宋_GBK"/>
              </w:rPr>
              <w:t>为良，</w:t>
            </w:r>
            <w:r>
              <w:rPr>
                <w:rFonts w:ascii="方正书宋_GBK" w:eastAsia="方正书宋_GBK"/>
              </w:rPr>
              <w:t>80%-85%</w:t>
            </w:r>
            <w:r>
              <w:rPr>
                <w:rFonts w:ascii="方正书宋_GBK" w:eastAsia="方正书宋_GBK"/>
              </w:rPr>
              <w:t>为中，</w:t>
            </w:r>
            <w:r>
              <w:rPr>
                <w:rFonts w:ascii="方正书宋_GBK" w:eastAsia="方正书宋_GBK"/>
              </w:rPr>
              <w:t>80%</w:t>
            </w:r>
            <w:r>
              <w:rPr>
                <w:rFonts w:ascii="方正书宋_GBK" w:eastAsia="方正书宋_GBK"/>
              </w:rPr>
              <w:t>以下为差</w:t>
            </w:r>
          </w:p>
        </w:tc>
      </w:tr>
    </w:tbl>
    <w:p w:rsidR="00247048" w:rsidRDefault="00247048">
      <w:pPr>
        <w:spacing w:line="300" w:lineRule="exact"/>
        <w:ind w:firstLineChars="200" w:firstLine="420"/>
        <w:jc w:val="left"/>
        <w:sectPr w:rsidR="00247048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247048" w:rsidRDefault="00247048">
      <w:pPr>
        <w:spacing w:line="300" w:lineRule="exact"/>
        <w:ind w:firstLineChars="200" w:firstLine="420"/>
        <w:jc w:val="left"/>
      </w:pPr>
    </w:p>
    <w:p w:rsidR="00247048" w:rsidRDefault="0009001B">
      <w:pPr>
        <w:ind w:firstLineChars="200" w:firstLine="562"/>
        <w:jc w:val="left"/>
        <w:outlineLvl w:val="1"/>
        <w:rPr>
          <w:rFonts w:ascii="Times New Roman" w:hAnsi="宋体"/>
          <w:b/>
          <w:sz w:val="28"/>
        </w:rPr>
      </w:pPr>
      <w:r>
        <w:rPr>
          <w:rFonts w:ascii="方正仿宋_GBK" w:eastAsia="方正仿宋_GBK"/>
          <w:b/>
          <w:sz w:val="28"/>
        </w:rPr>
        <w:t>2</w:t>
      </w:r>
      <w:r>
        <w:rPr>
          <w:rFonts w:ascii="方正仿宋_GBK" w:eastAsia="方正仿宋_GBK"/>
          <w:b/>
          <w:sz w:val="28"/>
        </w:rPr>
        <w:t>、海洋海域管理及执法经费绩效目标表</w:t>
      </w:r>
      <w:r w:rsidR="00247048" w:rsidRPr="00247048">
        <w:fldChar w:fldCharType="begin"/>
      </w:r>
      <w:r>
        <w:rPr>
          <w:rFonts w:ascii="方正仿宋_GBK" w:eastAsia="方正仿宋_GBK"/>
          <w:b/>
          <w:sz w:val="28"/>
        </w:rPr>
        <w:instrText xml:space="preserve"> TC </w:instrText>
      </w:r>
      <w:bookmarkStart w:id="7" w:name="_Toc28870725"/>
      <w:r>
        <w:rPr>
          <w:rFonts w:ascii="方正仿宋_GBK" w:eastAsia="方正仿宋_GBK"/>
          <w:b/>
          <w:sz w:val="28"/>
        </w:rPr>
        <w:instrText>2</w:instrText>
      </w:r>
      <w:r>
        <w:rPr>
          <w:rFonts w:ascii="方正仿宋_GBK" w:eastAsia="方正仿宋_GBK"/>
          <w:b/>
          <w:sz w:val="28"/>
        </w:rPr>
        <w:instrText>、海洋海域管理及执法经费绩效目标表</w:instrText>
      </w:r>
      <w:bookmarkEnd w:id="7"/>
      <w:r>
        <w:rPr>
          <w:rFonts w:ascii="方正仿宋_GBK" w:eastAsia="方正仿宋_GBK"/>
          <w:b/>
          <w:sz w:val="28"/>
        </w:rPr>
        <w:instrText xml:space="preserve"> \f C \l 1 </w:instrText>
      </w:r>
      <w:r w:rsidR="00247048"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6577"/>
        <w:gridCol w:w="1701"/>
      </w:tblGrid>
      <w:tr w:rsidR="00247048">
        <w:trPr>
          <w:trHeight w:val="397"/>
          <w:jc w:val="center"/>
        </w:trPr>
        <w:tc>
          <w:tcPr>
            <w:tcW w:w="7711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247048" w:rsidRDefault="0024704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单位：万元</w:t>
            </w:r>
          </w:p>
        </w:tc>
      </w:tr>
      <w:tr w:rsidR="00247048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/>
              </w:rPr>
              <w:t>、保障海域合理使用和海洋环境有效保护</w:t>
            </w:r>
          </w:p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/>
              </w:rPr>
              <w:t>、海域动态监视监测覆盖率</w:t>
            </w:r>
          </w:p>
        </w:tc>
      </w:tr>
    </w:tbl>
    <w:p w:rsidR="00247048" w:rsidRDefault="00247048">
      <w:pPr>
        <w:spacing w:line="14" w:lineRule="exact"/>
        <w:ind w:firstLineChars="200" w:firstLine="420"/>
        <w:jc w:val="center"/>
        <w:rPr>
          <w:rFonts w:ascii="Times New Roman"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247048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指标值确定依据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维护用海秩序完成率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清理海上违法养殖设施，维护用海秩序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完成</w:t>
            </w:r>
            <w:r>
              <w:rPr>
                <w:rFonts w:ascii="方正书宋_GBK" w:eastAsia="方正书宋_GBK"/>
              </w:rPr>
              <w:t>90%</w:t>
            </w:r>
            <w:r>
              <w:rPr>
                <w:rFonts w:ascii="方正书宋_GBK" w:eastAsia="方正书宋_GBK"/>
              </w:rPr>
              <w:t>以上为优</w:t>
            </w:r>
            <w:r>
              <w:rPr>
                <w:rFonts w:ascii="方正书宋_GBK" w:eastAsia="方正书宋_GBK"/>
              </w:rPr>
              <w:t>,85%-90%</w:t>
            </w:r>
            <w:r>
              <w:rPr>
                <w:rFonts w:ascii="方正书宋_GBK" w:eastAsia="方正书宋_GBK"/>
              </w:rPr>
              <w:t>为良</w:t>
            </w:r>
            <w:r>
              <w:rPr>
                <w:rFonts w:ascii="方正书宋_GBK" w:eastAsia="方正书宋_GBK"/>
              </w:rPr>
              <w:t>,80%-85%</w:t>
            </w:r>
            <w:r>
              <w:rPr>
                <w:rFonts w:ascii="方正书宋_GBK" w:eastAsia="方正书宋_GBK"/>
              </w:rPr>
              <w:t>为中</w:t>
            </w:r>
            <w:r>
              <w:rPr>
                <w:rFonts w:ascii="方正书宋_GBK" w:eastAsia="方正书宋_GBK"/>
              </w:rPr>
              <w:t>,80%</w:t>
            </w:r>
            <w:r>
              <w:rPr>
                <w:rFonts w:ascii="方正书宋_GBK" w:eastAsia="方正书宋_GBK"/>
              </w:rPr>
              <w:t>以下为差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247048" w:rsidRDefault="002470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海域动态监视监测覆盖率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海域动态监视监测覆盖率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覆盖率达到</w:t>
            </w:r>
            <w:r>
              <w:rPr>
                <w:rFonts w:ascii="方正书宋_GBK" w:eastAsia="方正书宋_GBK"/>
              </w:rPr>
              <w:t>90%</w:t>
            </w:r>
            <w:r>
              <w:rPr>
                <w:rFonts w:ascii="方正书宋_GBK" w:eastAsia="方正书宋_GBK"/>
              </w:rPr>
              <w:t>以上为优</w:t>
            </w:r>
            <w:r>
              <w:rPr>
                <w:rFonts w:ascii="方正书宋_GBK" w:eastAsia="方正书宋_GBK"/>
              </w:rPr>
              <w:t>,85%-90%</w:t>
            </w:r>
            <w:r>
              <w:rPr>
                <w:rFonts w:ascii="方正书宋_GBK" w:eastAsia="方正书宋_GBK"/>
              </w:rPr>
              <w:t>为良</w:t>
            </w:r>
            <w:r>
              <w:rPr>
                <w:rFonts w:ascii="方正书宋_GBK" w:eastAsia="方正书宋_GBK"/>
              </w:rPr>
              <w:t>,80%-85%</w:t>
            </w:r>
            <w:r>
              <w:rPr>
                <w:rFonts w:ascii="方正书宋_GBK" w:eastAsia="方正书宋_GBK"/>
              </w:rPr>
              <w:t>为中</w:t>
            </w:r>
            <w:r>
              <w:rPr>
                <w:rFonts w:ascii="方正书宋_GBK" w:eastAsia="方正书宋_GBK"/>
              </w:rPr>
              <w:t>,80%</w:t>
            </w:r>
            <w:r>
              <w:rPr>
                <w:rFonts w:ascii="方正书宋_GBK" w:eastAsia="方正书宋_GBK"/>
              </w:rPr>
              <w:t>以下为差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247048" w:rsidRDefault="002470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海洋环境监测数据量完成率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海洋环境监测数据量完成率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完成率大于</w:t>
            </w:r>
            <w:r>
              <w:rPr>
                <w:rFonts w:ascii="方正书宋_GBK" w:eastAsia="方正书宋_GBK"/>
              </w:rPr>
              <w:t>90%</w:t>
            </w:r>
            <w:r>
              <w:rPr>
                <w:rFonts w:ascii="方正书宋_GBK" w:eastAsia="方正书宋_GBK"/>
              </w:rPr>
              <w:t>为优秀</w:t>
            </w:r>
            <w:r>
              <w:rPr>
                <w:rFonts w:ascii="方正书宋_GBK" w:eastAsia="方正书宋_GBK"/>
              </w:rPr>
              <w:t>,85%-90%</w:t>
            </w:r>
            <w:r>
              <w:rPr>
                <w:rFonts w:ascii="方正书宋_GBK" w:eastAsia="方正书宋_GBK"/>
              </w:rPr>
              <w:t>为良</w:t>
            </w:r>
            <w:r>
              <w:rPr>
                <w:rFonts w:ascii="方正书宋_GBK" w:eastAsia="方正书宋_GBK"/>
              </w:rPr>
              <w:t>,80%-85%</w:t>
            </w:r>
            <w:r>
              <w:rPr>
                <w:rFonts w:ascii="方正书宋_GBK" w:eastAsia="方正书宋_GBK"/>
              </w:rPr>
              <w:t>为中</w:t>
            </w:r>
            <w:r>
              <w:rPr>
                <w:rFonts w:ascii="方正书宋_GBK" w:eastAsia="方正书宋_GBK"/>
              </w:rPr>
              <w:t>,80%</w:t>
            </w:r>
            <w:r>
              <w:rPr>
                <w:rFonts w:ascii="方正书宋_GBK" w:eastAsia="方正书宋_GBK"/>
              </w:rPr>
              <w:t>以下为差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海岛生态环境保护修复率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海岛生态环境保护修复率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完成</w:t>
            </w:r>
            <w:r>
              <w:rPr>
                <w:rFonts w:ascii="方正书宋_GBK" w:eastAsia="方正书宋_GBK"/>
              </w:rPr>
              <w:t>90%</w:t>
            </w:r>
            <w:r>
              <w:rPr>
                <w:rFonts w:ascii="方正书宋_GBK" w:eastAsia="方正书宋_GBK"/>
              </w:rPr>
              <w:t>以上为优</w:t>
            </w:r>
            <w:r>
              <w:rPr>
                <w:rFonts w:ascii="方正书宋_GBK" w:eastAsia="方正书宋_GBK"/>
              </w:rPr>
              <w:t>,85%-90%</w:t>
            </w:r>
            <w:r>
              <w:rPr>
                <w:rFonts w:ascii="方正书宋_GBK" w:eastAsia="方正书宋_GBK"/>
              </w:rPr>
              <w:t>为良</w:t>
            </w:r>
            <w:r>
              <w:rPr>
                <w:rFonts w:ascii="方正书宋_GBK" w:eastAsia="方正书宋_GBK"/>
              </w:rPr>
              <w:t>,80%-85%</w:t>
            </w:r>
            <w:r>
              <w:rPr>
                <w:rFonts w:ascii="方正书宋_GBK" w:eastAsia="方正书宋_GBK"/>
              </w:rPr>
              <w:t>为中</w:t>
            </w:r>
            <w:r>
              <w:rPr>
                <w:rFonts w:ascii="方正书宋_GBK" w:eastAsia="方正书宋_GBK"/>
              </w:rPr>
              <w:t>,80%</w:t>
            </w:r>
            <w:r>
              <w:rPr>
                <w:rFonts w:ascii="方正书宋_GBK" w:eastAsia="方正书宋_GBK"/>
              </w:rPr>
              <w:t>以下为差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247048" w:rsidRDefault="002470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监视监测海域使用情况信息及时掌握率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监视监测海域使用情况信息及时掌握率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完全掌握为优</w:t>
            </w:r>
            <w:r>
              <w:rPr>
                <w:rFonts w:ascii="方正书宋_GBK" w:eastAsia="方正书宋_GBK"/>
              </w:rPr>
              <w:t>,95%-90%</w:t>
            </w:r>
            <w:r>
              <w:rPr>
                <w:rFonts w:ascii="方正书宋_GBK" w:eastAsia="方正书宋_GBK"/>
              </w:rPr>
              <w:t>为良</w:t>
            </w:r>
            <w:r>
              <w:rPr>
                <w:rFonts w:ascii="方正书宋_GBK" w:eastAsia="方正书宋_GBK"/>
              </w:rPr>
              <w:t>,90%-85%</w:t>
            </w:r>
            <w:r>
              <w:rPr>
                <w:rFonts w:ascii="方正书宋_GBK" w:eastAsia="方正书宋_GBK"/>
              </w:rPr>
              <w:t>为中</w:t>
            </w:r>
            <w:r>
              <w:rPr>
                <w:rFonts w:ascii="方正书宋_GBK" w:eastAsia="方正书宋_GBK"/>
              </w:rPr>
              <w:t>,85%</w:t>
            </w:r>
            <w:r>
              <w:rPr>
                <w:rFonts w:ascii="方正书宋_GBK" w:eastAsia="方正书宋_GBK"/>
              </w:rPr>
              <w:t>以下为差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247048" w:rsidRDefault="002470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发布海域使用权统计及用海信息准确率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发布海域使用权统计及用海信息准确率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准确率</w:t>
            </w:r>
            <w:r>
              <w:rPr>
                <w:rFonts w:ascii="方正书宋_GBK" w:eastAsia="方正书宋_GBK"/>
              </w:rPr>
              <w:t>100</w:t>
            </w:r>
            <w:r>
              <w:rPr>
                <w:rFonts w:ascii="方正书宋_GBK" w:eastAsia="方正书宋_GBK"/>
              </w:rPr>
              <w:t>为优秀</w:t>
            </w:r>
            <w:r>
              <w:rPr>
                <w:rFonts w:ascii="方正书宋_GBK" w:eastAsia="方正书宋_GBK"/>
              </w:rPr>
              <w:t>,95%-90%</w:t>
            </w:r>
            <w:r>
              <w:rPr>
                <w:rFonts w:ascii="方正书宋_GBK" w:eastAsia="方正书宋_GBK"/>
              </w:rPr>
              <w:t>为良</w:t>
            </w:r>
            <w:r>
              <w:rPr>
                <w:rFonts w:ascii="方正书宋_GBK" w:eastAsia="方正书宋_GBK"/>
              </w:rPr>
              <w:t>,90%-85%</w:t>
            </w:r>
            <w:r>
              <w:rPr>
                <w:rFonts w:ascii="方正书宋_GBK" w:eastAsia="方正书宋_GBK"/>
              </w:rPr>
              <w:t>为中</w:t>
            </w:r>
            <w:r>
              <w:rPr>
                <w:rFonts w:ascii="方正书宋_GBK" w:eastAsia="方正书宋_GBK"/>
              </w:rPr>
              <w:t>,85%</w:t>
            </w:r>
            <w:r>
              <w:rPr>
                <w:rFonts w:ascii="方正书宋_GBK" w:eastAsia="方正书宋_GBK"/>
              </w:rPr>
              <w:t>以下为差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监测服务满意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监测服务满意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满意度</w:t>
            </w:r>
            <w:r>
              <w:rPr>
                <w:rFonts w:ascii="方正书宋_GBK" w:eastAsia="方正书宋_GBK"/>
              </w:rPr>
              <w:t>90%</w:t>
            </w:r>
            <w:r>
              <w:rPr>
                <w:rFonts w:ascii="方正书宋_GBK" w:eastAsia="方正书宋_GBK"/>
              </w:rPr>
              <w:t>以上为优秀</w:t>
            </w:r>
            <w:r>
              <w:rPr>
                <w:rFonts w:ascii="方正书宋_GBK" w:eastAsia="方正书宋_GBK"/>
              </w:rPr>
              <w:t>,85%-90%</w:t>
            </w:r>
            <w:r>
              <w:rPr>
                <w:rFonts w:ascii="方正书宋_GBK" w:eastAsia="方正书宋_GBK"/>
              </w:rPr>
              <w:t>为良</w:t>
            </w:r>
            <w:r>
              <w:rPr>
                <w:rFonts w:ascii="方正书宋_GBK" w:eastAsia="方正书宋_GBK"/>
              </w:rPr>
              <w:t>,80%-85%</w:t>
            </w:r>
            <w:r>
              <w:rPr>
                <w:rFonts w:ascii="方正书宋_GBK" w:eastAsia="方正书宋_GBK"/>
              </w:rPr>
              <w:t>为中</w:t>
            </w:r>
            <w:r>
              <w:rPr>
                <w:rFonts w:ascii="方正书宋_GBK" w:eastAsia="方正书宋_GBK"/>
              </w:rPr>
              <w:t>,80%</w:t>
            </w:r>
            <w:r>
              <w:rPr>
                <w:rFonts w:ascii="方正书宋_GBK" w:eastAsia="方正书宋_GBK"/>
              </w:rPr>
              <w:t>以下为差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247048" w:rsidRDefault="002470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监测服务满意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监测服务满意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满意度</w:t>
            </w:r>
            <w:r>
              <w:rPr>
                <w:rFonts w:ascii="方正书宋_GBK" w:eastAsia="方正书宋_GBK"/>
              </w:rPr>
              <w:t>90%</w:t>
            </w:r>
            <w:r>
              <w:rPr>
                <w:rFonts w:ascii="方正书宋_GBK" w:eastAsia="方正书宋_GBK"/>
              </w:rPr>
              <w:t>以上为优秀</w:t>
            </w:r>
            <w:r>
              <w:rPr>
                <w:rFonts w:ascii="方正书宋_GBK" w:eastAsia="方正书宋_GBK"/>
              </w:rPr>
              <w:t>,85%-90%</w:t>
            </w:r>
            <w:r>
              <w:rPr>
                <w:rFonts w:ascii="方正书宋_GBK" w:eastAsia="方正书宋_GBK"/>
              </w:rPr>
              <w:t>为良</w:t>
            </w:r>
            <w:r>
              <w:rPr>
                <w:rFonts w:ascii="方正书宋_GBK" w:eastAsia="方正书宋_GBK"/>
              </w:rPr>
              <w:t>,80%-85%</w:t>
            </w:r>
            <w:r>
              <w:rPr>
                <w:rFonts w:ascii="方正书宋_GBK" w:eastAsia="方正书宋_GBK"/>
              </w:rPr>
              <w:t>为中</w:t>
            </w:r>
            <w:r>
              <w:rPr>
                <w:rFonts w:ascii="方正书宋_GBK" w:eastAsia="方正书宋_GBK"/>
              </w:rPr>
              <w:t>,80%</w:t>
            </w:r>
            <w:r>
              <w:rPr>
                <w:rFonts w:ascii="方正书宋_GBK" w:eastAsia="方正书宋_GBK"/>
              </w:rPr>
              <w:t>以下为差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247048" w:rsidRDefault="002470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监测服务满意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监测服务满意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满意度</w:t>
            </w:r>
            <w:r>
              <w:rPr>
                <w:rFonts w:ascii="方正书宋_GBK" w:eastAsia="方正书宋_GBK"/>
              </w:rPr>
              <w:t>90%</w:t>
            </w:r>
            <w:r>
              <w:rPr>
                <w:rFonts w:ascii="方正书宋_GBK" w:eastAsia="方正书宋_GBK"/>
              </w:rPr>
              <w:t>以上为优秀</w:t>
            </w:r>
            <w:r>
              <w:rPr>
                <w:rFonts w:ascii="方正书宋_GBK" w:eastAsia="方正书宋_GBK"/>
              </w:rPr>
              <w:t>85%-90%</w:t>
            </w:r>
            <w:r>
              <w:rPr>
                <w:rFonts w:ascii="方正书宋_GBK" w:eastAsia="方正书宋_GBK"/>
              </w:rPr>
              <w:t>为良</w:t>
            </w:r>
            <w:r>
              <w:rPr>
                <w:rFonts w:ascii="方正书宋_GBK" w:eastAsia="方正书宋_GBK"/>
              </w:rPr>
              <w:t>,80%-85%</w:t>
            </w:r>
            <w:r>
              <w:rPr>
                <w:rFonts w:ascii="方正书宋_GBK" w:eastAsia="方正书宋_GBK"/>
              </w:rPr>
              <w:t>为中</w:t>
            </w:r>
            <w:r>
              <w:rPr>
                <w:rFonts w:ascii="方正书宋_GBK" w:eastAsia="方正书宋_GBK"/>
              </w:rPr>
              <w:t>,80%</w:t>
            </w:r>
            <w:r>
              <w:rPr>
                <w:rFonts w:ascii="方正书宋_GBK" w:eastAsia="方正书宋_GBK"/>
              </w:rPr>
              <w:t>以下为差</w:t>
            </w:r>
          </w:p>
        </w:tc>
      </w:tr>
    </w:tbl>
    <w:p w:rsidR="00247048" w:rsidRDefault="00247048">
      <w:pPr>
        <w:spacing w:line="300" w:lineRule="exact"/>
        <w:ind w:firstLineChars="200" w:firstLine="420"/>
        <w:jc w:val="left"/>
        <w:sectPr w:rsidR="00247048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247048" w:rsidRDefault="00247048">
      <w:pPr>
        <w:spacing w:line="300" w:lineRule="exact"/>
        <w:ind w:firstLineChars="200" w:firstLine="420"/>
        <w:jc w:val="left"/>
      </w:pPr>
    </w:p>
    <w:p w:rsidR="00247048" w:rsidRDefault="0009001B">
      <w:pPr>
        <w:ind w:firstLineChars="200" w:firstLine="562"/>
        <w:jc w:val="left"/>
        <w:outlineLvl w:val="1"/>
        <w:rPr>
          <w:rFonts w:ascii="Times New Roman" w:hAnsi="宋体"/>
          <w:b/>
          <w:sz w:val="28"/>
        </w:rPr>
      </w:pPr>
      <w:r>
        <w:rPr>
          <w:rFonts w:ascii="方正仿宋_GBK" w:eastAsia="方正仿宋_GBK"/>
          <w:b/>
          <w:sz w:val="28"/>
        </w:rPr>
        <w:t>3</w:t>
      </w:r>
      <w:r>
        <w:rPr>
          <w:rFonts w:ascii="方正仿宋_GBK" w:eastAsia="方正仿宋_GBK"/>
          <w:b/>
          <w:sz w:val="28"/>
        </w:rPr>
        <w:t>、旅游旺季噪音治理经费绩效目标表</w:t>
      </w:r>
      <w:r w:rsidR="00247048" w:rsidRPr="00247048">
        <w:fldChar w:fldCharType="begin"/>
      </w:r>
      <w:r>
        <w:rPr>
          <w:rFonts w:ascii="方正仿宋_GBK" w:eastAsia="方正仿宋_GBK"/>
          <w:b/>
          <w:sz w:val="28"/>
        </w:rPr>
        <w:instrText xml:space="preserve"> TC </w:instrText>
      </w:r>
      <w:bookmarkStart w:id="8" w:name="_Toc28870726"/>
      <w:r>
        <w:rPr>
          <w:rFonts w:ascii="方正仿宋_GBK" w:eastAsia="方正仿宋_GBK"/>
          <w:b/>
          <w:sz w:val="28"/>
        </w:rPr>
        <w:instrText>3</w:instrText>
      </w:r>
      <w:r>
        <w:rPr>
          <w:rFonts w:ascii="方正仿宋_GBK" w:eastAsia="方正仿宋_GBK"/>
          <w:b/>
          <w:sz w:val="28"/>
        </w:rPr>
        <w:instrText>、旅游旺季噪音治理经费绩效目标表</w:instrText>
      </w:r>
      <w:bookmarkEnd w:id="8"/>
      <w:r>
        <w:rPr>
          <w:rFonts w:ascii="方正仿宋_GBK" w:eastAsia="方正仿宋_GBK"/>
          <w:b/>
          <w:sz w:val="28"/>
        </w:rPr>
        <w:instrText xml:space="preserve"> \f C \l 1 </w:instrText>
      </w:r>
      <w:r w:rsidR="00247048"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6577"/>
        <w:gridCol w:w="1701"/>
      </w:tblGrid>
      <w:tr w:rsidR="00247048">
        <w:trPr>
          <w:trHeight w:val="397"/>
          <w:jc w:val="center"/>
        </w:trPr>
        <w:tc>
          <w:tcPr>
            <w:tcW w:w="7711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247048" w:rsidRDefault="0024704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单位：万元</w:t>
            </w:r>
          </w:p>
        </w:tc>
      </w:tr>
      <w:tr w:rsidR="00247048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/>
              </w:rPr>
              <w:t>、</w:t>
            </w:r>
            <w:r>
              <w:rPr>
                <w:rFonts w:ascii="方正书宋_GBK" w:eastAsia="方正书宋_GBK"/>
              </w:rPr>
              <w:t>6-9</w:t>
            </w:r>
            <w:r>
              <w:rPr>
                <w:rFonts w:ascii="方正书宋_GBK" w:eastAsia="方正书宋_GBK"/>
              </w:rPr>
              <w:t>月对进出洋河口渔港的渔船进行噪音治理，包括洋河口渔政码头</w:t>
            </w:r>
            <w:r>
              <w:rPr>
                <w:rFonts w:ascii="方正书宋_GBK" w:eastAsia="方正书宋_GBK"/>
              </w:rPr>
              <w:t>24</w:t>
            </w:r>
            <w:r>
              <w:rPr>
                <w:rFonts w:ascii="方正书宋_GBK" w:eastAsia="方正书宋_GBK"/>
              </w:rPr>
              <w:t>小时值班</w:t>
            </w:r>
          </w:p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/>
              </w:rPr>
              <w:t>、设置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/>
              </w:rPr>
              <w:t>海里禁航区、养殖渔船安装消音器、捕捞海蜇等工作。</w:t>
            </w:r>
          </w:p>
        </w:tc>
      </w:tr>
    </w:tbl>
    <w:p w:rsidR="00247048" w:rsidRDefault="00247048">
      <w:pPr>
        <w:spacing w:line="14" w:lineRule="exact"/>
        <w:ind w:firstLineChars="200" w:firstLine="420"/>
        <w:jc w:val="center"/>
        <w:rPr>
          <w:rFonts w:ascii="Times New Roman"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247048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指标值确定依据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渔船加装消音器降噪至最低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160</w:t>
            </w:r>
            <w:r>
              <w:rPr>
                <w:rFonts w:ascii="方正书宋_GBK" w:eastAsia="方正书宋_GBK"/>
              </w:rPr>
              <w:t>艘养殖渔船加装消音器最大限度降低噪音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65</w:t>
            </w:r>
            <w:r>
              <w:rPr>
                <w:rFonts w:ascii="方正书宋_GBK" w:eastAsia="方正书宋_GBK"/>
              </w:rPr>
              <w:t>分贝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</w:t>
            </w:r>
            <w:r>
              <w:rPr>
                <w:rFonts w:ascii="方正书宋_GBK" w:eastAsia="方正书宋_GBK"/>
              </w:rPr>
              <w:t>分贝以下为优</w:t>
            </w:r>
            <w:r>
              <w:rPr>
                <w:rFonts w:ascii="方正书宋_GBK" w:eastAsia="方正书宋_GBK"/>
              </w:rPr>
              <w:t>,65-70</w:t>
            </w:r>
            <w:r>
              <w:rPr>
                <w:rFonts w:ascii="方正书宋_GBK" w:eastAsia="方正书宋_GBK"/>
              </w:rPr>
              <w:t>为良</w:t>
            </w:r>
            <w:r>
              <w:rPr>
                <w:rFonts w:ascii="方正书宋_GBK" w:eastAsia="方正书宋_GBK"/>
              </w:rPr>
              <w:t>,70-80</w:t>
            </w:r>
            <w:r>
              <w:rPr>
                <w:rFonts w:ascii="方正书宋_GBK" w:eastAsia="方正书宋_GBK"/>
              </w:rPr>
              <w:t>为中</w:t>
            </w:r>
            <w:r>
              <w:rPr>
                <w:rFonts w:ascii="方正书宋_GBK" w:eastAsia="方正书宋_GBK"/>
              </w:rPr>
              <w:t>,80</w:t>
            </w:r>
            <w:r>
              <w:rPr>
                <w:rFonts w:ascii="方正书宋_GBK" w:eastAsia="方正书宋_GBK"/>
              </w:rPr>
              <w:t>以上为差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247048" w:rsidRDefault="002470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检查过往船只，防止船只驶入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在</w:t>
            </w:r>
            <w:r>
              <w:rPr>
                <w:rFonts w:ascii="方正书宋_GBK" w:eastAsia="方正书宋_GBK"/>
              </w:rPr>
              <w:t>4</w:t>
            </w:r>
            <w:r>
              <w:rPr>
                <w:rFonts w:ascii="方正书宋_GBK" w:eastAsia="方正书宋_GBK"/>
              </w:rPr>
              <w:t>海里设置检查站，检查过往船只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  <w:r>
              <w:rPr>
                <w:rFonts w:ascii="方正书宋_GBK" w:eastAsia="方正书宋_GBK"/>
              </w:rPr>
              <w:t>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无船只驶入为优</w:t>
            </w:r>
            <w:r>
              <w:rPr>
                <w:rFonts w:ascii="方正书宋_GBK" w:eastAsia="方正书宋_GBK"/>
              </w:rPr>
              <w:t>,1-5</w:t>
            </w:r>
            <w:r>
              <w:rPr>
                <w:rFonts w:ascii="方正书宋_GBK" w:eastAsia="方正书宋_GBK"/>
              </w:rPr>
              <w:t>只为良</w:t>
            </w:r>
            <w:r>
              <w:rPr>
                <w:rFonts w:ascii="方正书宋_GBK" w:eastAsia="方正书宋_GBK"/>
              </w:rPr>
              <w:t>,6-10</w:t>
            </w:r>
            <w:r>
              <w:rPr>
                <w:rFonts w:ascii="方正书宋_GBK" w:eastAsia="方正书宋_GBK"/>
              </w:rPr>
              <w:t>只中</w:t>
            </w:r>
            <w:r>
              <w:rPr>
                <w:rFonts w:ascii="方正书宋_GBK" w:eastAsia="方正书宋_GBK"/>
              </w:rPr>
              <w:t>,10</w:t>
            </w:r>
            <w:r>
              <w:rPr>
                <w:rFonts w:ascii="方正书宋_GBK" w:eastAsia="方正书宋_GBK"/>
              </w:rPr>
              <w:t>只以上为差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247048" w:rsidRDefault="002470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检查过往船只，防止船只驶入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洋河口渔政码头</w:t>
            </w:r>
            <w:r>
              <w:rPr>
                <w:rFonts w:ascii="方正书宋_GBK" w:eastAsia="方正书宋_GBK"/>
              </w:rPr>
              <w:t>24</w:t>
            </w:r>
            <w:r>
              <w:rPr>
                <w:rFonts w:ascii="方正书宋_GBK" w:eastAsia="方正书宋_GBK"/>
              </w:rPr>
              <w:t>小时作业，做好噪音治理管控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  <w:r>
              <w:rPr>
                <w:rFonts w:ascii="方正书宋_GBK" w:eastAsia="方正书宋_GBK"/>
              </w:rPr>
              <w:t>只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无船只驶入为优</w:t>
            </w:r>
            <w:r>
              <w:rPr>
                <w:rFonts w:ascii="方正书宋_GBK" w:eastAsia="方正书宋_GBK"/>
              </w:rPr>
              <w:t>,1-5</w:t>
            </w:r>
            <w:r>
              <w:rPr>
                <w:rFonts w:ascii="方正书宋_GBK" w:eastAsia="方正书宋_GBK"/>
              </w:rPr>
              <w:t>只为良</w:t>
            </w:r>
            <w:r>
              <w:rPr>
                <w:rFonts w:ascii="方正书宋_GBK" w:eastAsia="方正书宋_GBK"/>
              </w:rPr>
              <w:t>,6-10</w:t>
            </w:r>
            <w:r>
              <w:rPr>
                <w:rFonts w:ascii="方正书宋_GBK" w:eastAsia="方正书宋_GBK"/>
              </w:rPr>
              <w:t>只中</w:t>
            </w:r>
            <w:r>
              <w:rPr>
                <w:rFonts w:ascii="方正书宋_GBK" w:eastAsia="方正书宋_GBK"/>
              </w:rPr>
              <w:t>,10</w:t>
            </w:r>
            <w:r>
              <w:rPr>
                <w:rFonts w:ascii="方正书宋_GBK" w:eastAsia="方正书宋_GBK"/>
              </w:rPr>
              <w:t>只以上为差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生态效益指标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渔船加装消音器降噪至最低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渔船渔船噪音有效降低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≤</w:t>
            </w:r>
            <w:r>
              <w:rPr>
                <w:rFonts w:ascii="方正书宋_GBK" w:eastAsia="方正书宋_GBK"/>
              </w:rPr>
              <w:t>65</w:t>
            </w:r>
            <w:r>
              <w:rPr>
                <w:rFonts w:ascii="方正书宋_GBK" w:eastAsia="方正书宋_GBK"/>
              </w:rPr>
              <w:t>分贝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</w:t>
            </w:r>
            <w:r>
              <w:rPr>
                <w:rFonts w:ascii="方正书宋_GBK" w:eastAsia="方正书宋_GBK"/>
              </w:rPr>
              <w:t>分贝以下为优</w:t>
            </w:r>
            <w:r>
              <w:rPr>
                <w:rFonts w:ascii="方正书宋_GBK" w:eastAsia="方正书宋_GBK"/>
              </w:rPr>
              <w:t>,65-70</w:t>
            </w:r>
            <w:r>
              <w:rPr>
                <w:rFonts w:ascii="方正书宋_GBK" w:eastAsia="方正书宋_GBK"/>
              </w:rPr>
              <w:t>为良</w:t>
            </w:r>
            <w:r>
              <w:rPr>
                <w:rFonts w:ascii="方正书宋_GBK" w:eastAsia="方正书宋_GBK"/>
              </w:rPr>
              <w:t>,70-80</w:t>
            </w:r>
            <w:r>
              <w:rPr>
                <w:rFonts w:ascii="方正书宋_GBK" w:eastAsia="方正书宋_GBK"/>
              </w:rPr>
              <w:t>为中</w:t>
            </w:r>
            <w:r>
              <w:rPr>
                <w:rFonts w:ascii="方正书宋_GBK" w:eastAsia="方正书宋_GBK"/>
              </w:rPr>
              <w:t>,80</w:t>
            </w:r>
            <w:r>
              <w:rPr>
                <w:rFonts w:ascii="方正书宋_GBK" w:eastAsia="方正书宋_GBK"/>
              </w:rPr>
              <w:t>以上为差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247048" w:rsidRDefault="002470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渔船有序行驶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渔船管理有序，监管到位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≤</w:t>
            </w:r>
            <w:r>
              <w:rPr>
                <w:rFonts w:ascii="方正书宋_GBK" w:eastAsia="方正书宋_GBK"/>
              </w:rPr>
              <w:t>65</w:t>
            </w:r>
            <w:r>
              <w:rPr>
                <w:rFonts w:ascii="方正书宋_GBK" w:eastAsia="方正书宋_GBK"/>
              </w:rPr>
              <w:t>分贝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</w:t>
            </w:r>
            <w:r>
              <w:rPr>
                <w:rFonts w:ascii="方正书宋_GBK" w:eastAsia="方正书宋_GBK"/>
              </w:rPr>
              <w:t>分贝以下为优</w:t>
            </w:r>
            <w:r>
              <w:rPr>
                <w:rFonts w:ascii="方正书宋_GBK" w:eastAsia="方正书宋_GBK"/>
              </w:rPr>
              <w:t>,65-70</w:t>
            </w:r>
            <w:r>
              <w:rPr>
                <w:rFonts w:ascii="方正书宋_GBK" w:eastAsia="方正书宋_GBK"/>
              </w:rPr>
              <w:t>为良</w:t>
            </w:r>
            <w:r>
              <w:rPr>
                <w:rFonts w:ascii="方正书宋_GBK" w:eastAsia="方正书宋_GBK"/>
              </w:rPr>
              <w:t>,70-80</w:t>
            </w:r>
            <w:r>
              <w:rPr>
                <w:rFonts w:ascii="方正书宋_GBK" w:eastAsia="方正书宋_GBK"/>
              </w:rPr>
              <w:t>为中</w:t>
            </w:r>
            <w:r>
              <w:rPr>
                <w:rFonts w:ascii="方正书宋_GBK" w:eastAsia="方正书宋_GBK"/>
              </w:rPr>
              <w:t>,80</w:t>
            </w:r>
            <w:r>
              <w:rPr>
                <w:rFonts w:ascii="方正书宋_GBK" w:eastAsia="方正书宋_GBK"/>
              </w:rPr>
              <w:t>以上为差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247048" w:rsidRDefault="002470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无非法捕捞现象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非法捕捞得到有效控制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  <w:r>
              <w:rPr>
                <w:rFonts w:ascii="方正书宋_GBK" w:eastAsia="方正书宋_GBK"/>
              </w:rPr>
              <w:t>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无非法捕捞显现为优秀</w:t>
            </w:r>
            <w:r>
              <w:rPr>
                <w:rFonts w:ascii="方正书宋_GBK" w:eastAsia="方正书宋_GBK"/>
              </w:rPr>
              <w:t>,1-5</w:t>
            </w:r>
            <w:r>
              <w:rPr>
                <w:rFonts w:ascii="方正书宋_GBK" w:eastAsia="方正书宋_GBK"/>
              </w:rPr>
              <w:t>次为良</w:t>
            </w:r>
            <w:r>
              <w:rPr>
                <w:rFonts w:ascii="方正书宋_GBK" w:eastAsia="方正书宋_GBK"/>
              </w:rPr>
              <w:t>,5-8</w:t>
            </w:r>
            <w:r>
              <w:rPr>
                <w:rFonts w:ascii="方正书宋_GBK" w:eastAsia="方正书宋_GBK"/>
              </w:rPr>
              <w:t>次为中</w:t>
            </w:r>
            <w:r>
              <w:rPr>
                <w:rFonts w:ascii="方正书宋_GBK" w:eastAsia="方正书宋_GBK"/>
              </w:rPr>
              <w:t>,8</w:t>
            </w:r>
            <w:r>
              <w:rPr>
                <w:rFonts w:ascii="方正书宋_GBK" w:eastAsia="方正书宋_GBK"/>
              </w:rPr>
              <w:t>次以上为差</w:t>
            </w:r>
          </w:p>
        </w:tc>
      </w:tr>
    </w:tbl>
    <w:p w:rsidR="00247048" w:rsidRDefault="00247048">
      <w:pPr>
        <w:spacing w:line="300" w:lineRule="exact"/>
        <w:ind w:firstLineChars="200" w:firstLine="420"/>
        <w:jc w:val="left"/>
        <w:sectPr w:rsidR="00247048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247048" w:rsidRDefault="00247048">
      <w:pPr>
        <w:spacing w:line="300" w:lineRule="exact"/>
        <w:ind w:firstLineChars="200" w:firstLine="420"/>
        <w:jc w:val="left"/>
      </w:pPr>
    </w:p>
    <w:p w:rsidR="00247048" w:rsidRDefault="0009001B">
      <w:pPr>
        <w:ind w:firstLineChars="200" w:firstLine="562"/>
        <w:jc w:val="left"/>
        <w:outlineLvl w:val="1"/>
        <w:rPr>
          <w:rFonts w:ascii="Times New Roman" w:hAnsi="宋体"/>
          <w:b/>
          <w:sz w:val="28"/>
        </w:rPr>
      </w:pPr>
      <w:r>
        <w:rPr>
          <w:rFonts w:ascii="方正仿宋_GBK" w:eastAsia="方正仿宋_GBK"/>
          <w:b/>
          <w:sz w:val="28"/>
        </w:rPr>
        <w:t>4</w:t>
      </w:r>
      <w:r>
        <w:rPr>
          <w:rFonts w:ascii="方正仿宋_GBK" w:eastAsia="方正仿宋_GBK"/>
          <w:b/>
          <w:sz w:val="28"/>
        </w:rPr>
        <w:t>、渔政船检港监管理工作经费绩效目标表</w:t>
      </w:r>
      <w:r w:rsidR="00247048" w:rsidRPr="00247048">
        <w:fldChar w:fldCharType="begin"/>
      </w:r>
      <w:r>
        <w:rPr>
          <w:rFonts w:ascii="方正仿宋_GBK" w:eastAsia="方正仿宋_GBK"/>
          <w:b/>
          <w:sz w:val="28"/>
        </w:rPr>
        <w:instrText xml:space="preserve"> TC </w:instrText>
      </w:r>
      <w:bookmarkStart w:id="9" w:name="_Toc28870727"/>
      <w:r>
        <w:rPr>
          <w:rFonts w:ascii="方正仿宋_GBK" w:eastAsia="方正仿宋_GBK"/>
          <w:b/>
          <w:sz w:val="28"/>
        </w:rPr>
        <w:instrText>4</w:instrText>
      </w:r>
      <w:r>
        <w:rPr>
          <w:rFonts w:ascii="方正仿宋_GBK" w:eastAsia="方正仿宋_GBK"/>
          <w:b/>
          <w:sz w:val="28"/>
        </w:rPr>
        <w:instrText>、渔政船检港监管理工作经费绩效目标表</w:instrText>
      </w:r>
      <w:bookmarkEnd w:id="9"/>
      <w:r>
        <w:rPr>
          <w:rFonts w:ascii="方正仿宋_GBK" w:eastAsia="方正仿宋_GBK"/>
          <w:b/>
          <w:sz w:val="28"/>
        </w:rPr>
        <w:instrText xml:space="preserve"> \f C \l 1 </w:instrText>
      </w:r>
      <w:r w:rsidR="00247048"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6577"/>
        <w:gridCol w:w="1701"/>
      </w:tblGrid>
      <w:tr w:rsidR="00247048">
        <w:trPr>
          <w:trHeight w:val="397"/>
          <w:jc w:val="center"/>
        </w:trPr>
        <w:tc>
          <w:tcPr>
            <w:tcW w:w="7711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247048" w:rsidRDefault="0024704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单位：万元</w:t>
            </w:r>
          </w:p>
        </w:tc>
      </w:tr>
      <w:tr w:rsidR="00247048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/>
              </w:rPr>
              <w:t>、保障辖区渔业船舶检验，渔港管理规范，创建平安渔业。</w:t>
            </w:r>
          </w:p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/>
              </w:rPr>
              <w:t>、顺利开展渔政执法，落实渔业安全生产工作，</w:t>
            </w:r>
          </w:p>
        </w:tc>
      </w:tr>
    </w:tbl>
    <w:p w:rsidR="00247048" w:rsidRDefault="00247048">
      <w:pPr>
        <w:spacing w:line="14" w:lineRule="exact"/>
        <w:ind w:firstLineChars="200" w:firstLine="420"/>
        <w:jc w:val="center"/>
        <w:rPr>
          <w:rFonts w:ascii="Times New Roman"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247048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指标值确定依据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渔业资源费的收取率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综合业务管理工作完成率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渔业资源收取率达到</w:t>
            </w:r>
            <w:r>
              <w:rPr>
                <w:rFonts w:ascii="方正书宋_GBK" w:eastAsia="方正书宋_GBK"/>
              </w:rPr>
              <w:t>100%</w:t>
            </w:r>
            <w:r>
              <w:rPr>
                <w:rFonts w:ascii="方正书宋_GBK" w:eastAsia="方正书宋_GBK"/>
              </w:rPr>
              <w:t>为优，</w:t>
            </w:r>
            <w:r>
              <w:rPr>
                <w:rFonts w:ascii="方正书宋_GBK" w:eastAsia="方正书宋_GBK"/>
              </w:rPr>
              <w:t>90%-95%</w:t>
            </w:r>
            <w:r>
              <w:rPr>
                <w:rFonts w:ascii="方正书宋_GBK" w:eastAsia="方正书宋_GBK"/>
              </w:rPr>
              <w:t>为良，</w:t>
            </w:r>
            <w:r>
              <w:rPr>
                <w:rFonts w:ascii="方正书宋_GBK" w:eastAsia="方正书宋_GBK"/>
              </w:rPr>
              <w:t>85%-90%</w:t>
            </w:r>
            <w:r>
              <w:rPr>
                <w:rFonts w:ascii="方正书宋_GBK" w:eastAsia="方正书宋_GBK"/>
              </w:rPr>
              <w:t>为差，</w:t>
            </w:r>
            <w:r>
              <w:rPr>
                <w:rFonts w:ascii="方正书宋_GBK" w:eastAsia="方正书宋_GBK"/>
              </w:rPr>
              <w:t>80%-85%</w:t>
            </w:r>
            <w:r>
              <w:rPr>
                <w:rFonts w:ascii="方正书宋_GBK" w:eastAsia="方正书宋_GBK"/>
              </w:rPr>
              <w:t>为中，</w:t>
            </w:r>
            <w:r>
              <w:rPr>
                <w:rFonts w:ascii="方正书宋_GBK" w:eastAsia="方正书宋_GBK"/>
              </w:rPr>
              <w:t>80%</w:t>
            </w:r>
            <w:r>
              <w:rPr>
                <w:rFonts w:ascii="方正书宋_GBK" w:eastAsia="方正书宋_GBK"/>
              </w:rPr>
              <w:t>以下为差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247048" w:rsidRDefault="002470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无线电台频率费的收取率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综合事务管理工作完成率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无线电台频率费的收取率达到</w:t>
            </w:r>
            <w:r>
              <w:rPr>
                <w:rFonts w:ascii="方正书宋_GBK" w:eastAsia="方正书宋_GBK"/>
              </w:rPr>
              <w:t>100%</w:t>
            </w:r>
            <w:r>
              <w:rPr>
                <w:rFonts w:ascii="方正书宋_GBK" w:eastAsia="方正书宋_GBK"/>
              </w:rPr>
              <w:t>为优，</w:t>
            </w:r>
            <w:r>
              <w:rPr>
                <w:rFonts w:ascii="方正书宋_GBK" w:eastAsia="方正书宋_GBK"/>
              </w:rPr>
              <w:t>90%-95%</w:t>
            </w:r>
            <w:r>
              <w:rPr>
                <w:rFonts w:ascii="方正书宋_GBK" w:eastAsia="方正书宋_GBK"/>
              </w:rPr>
              <w:t>为良，</w:t>
            </w:r>
            <w:r>
              <w:rPr>
                <w:rFonts w:ascii="方正书宋_GBK" w:eastAsia="方正书宋_GBK"/>
              </w:rPr>
              <w:t>85%-90%</w:t>
            </w:r>
            <w:r>
              <w:rPr>
                <w:rFonts w:ascii="方正书宋_GBK" w:eastAsia="方正书宋_GBK"/>
              </w:rPr>
              <w:t>为差，</w:t>
            </w:r>
            <w:r>
              <w:rPr>
                <w:rFonts w:ascii="方正书宋_GBK" w:eastAsia="方正书宋_GBK"/>
              </w:rPr>
              <w:t>80%-85%</w:t>
            </w:r>
            <w:r>
              <w:rPr>
                <w:rFonts w:ascii="方正书宋_GBK" w:eastAsia="方正书宋_GBK"/>
              </w:rPr>
              <w:t>为中，</w:t>
            </w:r>
            <w:r>
              <w:rPr>
                <w:rFonts w:ascii="方正书宋_GBK" w:eastAsia="方正书宋_GBK"/>
              </w:rPr>
              <w:t>80%</w:t>
            </w:r>
            <w:r>
              <w:rPr>
                <w:rFonts w:ascii="方正书宋_GBK" w:eastAsia="方正书宋_GBK"/>
              </w:rPr>
              <w:t>以下为差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247048" w:rsidRDefault="002470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答复业务咨询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答复业务咨询，保障信息准确无误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准确率达</w:t>
            </w:r>
            <w:r>
              <w:rPr>
                <w:rFonts w:ascii="方正书宋_GBK" w:eastAsia="方正书宋_GBK"/>
              </w:rPr>
              <w:t>95%</w:t>
            </w:r>
            <w:r>
              <w:rPr>
                <w:rFonts w:ascii="方正书宋_GBK" w:eastAsia="方正书宋_GBK"/>
              </w:rPr>
              <w:t>以上为优秀，</w:t>
            </w:r>
            <w:r>
              <w:rPr>
                <w:rFonts w:ascii="方正书宋_GBK" w:eastAsia="方正书宋_GBK"/>
              </w:rPr>
              <w:t>90%-95%</w:t>
            </w:r>
            <w:r>
              <w:rPr>
                <w:rFonts w:ascii="方正书宋_GBK" w:eastAsia="方正书宋_GBK"/>
              </w:rPr>
              <w:t>为良，</w:t>
            </w:r>
            <w:r>
              <w:rPr>
                <w:rFonts w:ascii="方正书宋_GBK" w:eastAsia="方正书宋_GBK"/>
              </w:rPr>
              <w:t>85%-90%</w:t>
            </w:r>
            <w:r>
              <w:rPr>
                <w:rFonts w:ascii="方正书宋_GBK" w:eastAsia="方正书宋_GBK"/>
              </w:rPr>
              <w:t>为差，</w:t>
            </w:r>
            <w:r>
              <w:rPr>
                <w:rFonts w:ascii="方正书宋_GBK" w:eastAsia="方正书宋_GBK"/>
              </w:rPr>
              <w:t>80%-85%</w:t>
            </w:r>
            <w:r>
              <w:rPr>
                <w:rFonts w:ascii="方正书宋_GBK" w:eastAsia="方正书宋_GBK"/>
              </w:rPr>
              <w:t>为中，</w:t>
            </w:r>
            <w:r>
              <w:rPr>
                <w:rFonts w:ascii="方正书宋_GBK" w:eastAsia="方正书宋_GBK"/>
              </w:rPr>
              <w:t>80%</w:t>
            </w:r>
            <w:r>
              <w:rPr>
                <w:rFonts w:ascii="方正书宋_GBK" w:eastAsia="方正书宋_GBK"/>
              </w:rPr>
              <w:t>以下为差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订购船检规范规则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新的规范颁布或修改通报颁布及时，及时订购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100%</w:t>
            </w:r>
            <w:r>
              <w:rPr>
                <w:rFonts w:ascii="方正书宋_GBK" w:eastAsia="方正书宋_GBK"/>
              </w:rPr>
              <w:t>及时颁布及订购为优秀，</w:t>
            </w:r>
            <w:r>
              <w:rPr>
                <w:rFonts w:ascii="方正书宋_GBK" w:eastAsia="方正书宋_GBK"/>
              </w:rPr>
              <w:t>90%-95%</w:t>
            </w:r>
            <w:r>
              <w:rPr>
                <w:rFonts w:ascii="方正书宋_GBK" w:eastAsia="方正书宋_GBK"/>
              </w:rPr>
              <w:t>为良，</w:t>
            </w:r>
            <w:r>
              <w:rPr>
                <w:rFonts w:ascii="方正书宋_GBK" w:eastAsia="方正书宋_GBK"/>
              </w:rPr>
              <w:t>85%-90%</w:t>
            </w:r>
            <w:r>
              <w:rPr>
                <w:rFonts w:ascii="方正书宋_GBK" w:eastAsia="方正书宋_GBK"/>
              </w:rPr>
              <w:t>为差，</w:t>
            </w:r>
            <w:r>
              <w:rPr>
                <w:rFonts w:ascii="方正书宋_GBK" w:eastAsia="方正书宋_GBK"/>
              </w:rPr>
              <w:t>80%-85%</w:t>
            </w:r>
            <w:r>
              <w:rPr>
                <w:rFonts w:ascii="方正书宋_GBK" w:eastAsia="方正书宋_GBK"/>
              </w:rPr>
              <w:t>为中，</w:t>
            </w:r>
            <w:r>
              <w:rPr>
                <w:rFonts w:ascii="方正书宋_GBK" w:eastAsia="方正书宋_GBK"/>
              </w:rPr>
              <w:t>80%</w:t>
            </w:r>
            <w:r>
              <w:rPr>
                <w:rFonts w:ascii="方正书宋_GBK" w:eastAsia="方正书宋_GBK"/>
              </w:rPr>
              <w:t>以下为差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247048" w:rsidRDefault="002470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水产良种覆盖增长率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扶持渔业发展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20%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大于</w:t>
            </w:r>
            <w:r>
              <w:rPr>
                <w:rFonts w:ascii="方正书宋_GBK" w:eastAsia="方正书宋_GBK"/>
              </w:rPr>
              <w:t>20%</w:t>
            </w:r>
            <w:r>
              <w:rPr>
                <w:rFonts w:ascii="方正书宋_GBK" w:eastAsia="方正书宋_GBK"/>
              </w:rPr>
              <w:t>为优秀</w:t>
            </w:r>
            <w:r>
              <w:rPr>
                <w:rFonts w:ascii="方正书宋_GBK" w:eastAsia="方正书宋_GBK"/>
              </w:rPr>
              <w:t>,15%-20%</w:t>
            </w:r>
            <w:r>
              <w:rPr>
                <w:rFonts w:ascii="方正书宋_GBK" w:eastAsia="方正书宋_GBK"/>
              </w:rPr>
              <w:t>为良</w:t>
            </w:r>
            <w:r>
              <w:rPr>
                <w:rFonts w:ascii="方正书宋_GBK" w:eastAsia="方正书宋_GBK"/>
              </w:rPr>
              <w:t>,10%-15%</w:t>
            </w:r>
            <w:r>
              <w:rPr>
                <w:rFonts w:ascii="方正书宋_GBK" w:eastAsia="方正书宋_GBK"/>
              </w:rPr>
              <w:t>为中</w:t>
            </w:r>
            <w:r>
              <w:rPr>
                <w:rFonts w:ascii="方正书宋_GBK" w:eastAsia="方正书宋_GBK"/>
              </w:rPr>
              <w:t>,10%</w:t>
            </w:r>
            <w:r>
              <w:rPr>
                <w:rFonts w:ascii="方正书宋_GBK" w:eastAsia="方正书宋_GBK"/>
              </w:rPr>
              <w:t>以下差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247048" w:rsidRDefault="002470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渔船检验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渔船检验，保障渔船具备安全航行和作业条件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大于</w:t>
            </w:r>
            <w:r>
              <w:rPr>
                <w:rFonts w:ascii="方正书宋_GBK" w:eastAsia="方正书宋_GBK"/>
              </w:rPr>
              <w:t>95%</w:t>
            </w:r>
            <w:r>
              <w:rPr>
                <w:rFonts w:ascii="方正书宋_GBK" w:eastAsia="方正书宋_GBK"/>
              </w:rPr>
              <w:t>为优秀</w:t>
            </w:r>
            <w:r>
              <w:rPr>
                <w:rFonts w:ascii="方正书宋_GBK" w:eastAsia="方正书宋_GBK"/>
              </w:rPr>
              <w:t>,90%-95%</w:t>
            </w:r>
            <w:r>
              <w:rPr>
                <w:rFonts w:ascii="方正书宋_GBK" w:eastAsia="方正书宋_GBK"/>
              </w:rPr>
              <w:t>为中，</w:t>
            </w:r>
            <w:r>
              <w:rPr>
                <w:rFonts w:ascii="方正书宋_GBK" w:eastAsia="方正书宋_GBK"/>
              </w:rPr>
              <w:t>85%-90%</w:t>
            </w:r>
            <w:r>
              <w:rPr>
                <w:rFonts w:ascii="方正书宋_GBK" w:eastAsia="方正书宋_GBK"/>
              </w:rPr>
              <w:t>为差，</w:t>
            </w:r>
            <w:r>
              <w:rPr>
                <w:rFonts w:ascii="方正书宋_GBK" w:eastAsia="方正书宋_GBK"/>
              </w:rPr>
              <w:t>85%</w:t>
            </w:r>
            <w:r>
              <w:rPr>
                <w:rFonts w:ascii="方正书宋_GBK" w:eastAsia="方正书宋_GBK"/>
              </w:rPr>
              <w:t>以下为差</w:t>
            </w:r>
          </w:p>
        </w:tc>
      </w:tr>
    </w:tbl>
    <w:p w:rsidR="00247048" w:rsidRDefault="00247048">
      <w:pPr>
        <w:spacing w:line="300" w:lineRule="exact"/>
        <w:ind w:firstLineChars="200" w:firstLine="420"/>
        <w:jc w:val="left"/>
        <w:sectPr w:rsidR="00247048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247048" w:rsidRDefault="00247048">
      <w:pPr>
        <w:spacing w:line="300" w:lineRule="exact"/>
        <w:ind w:firstLineChars="200" w:firstLine="420"/>
        <w:jc w:val="left"/>
      </w:pPr>
    </w:p>
    <w:p w:rsidR="00247048" w:rsidRDefault="0009001B">
      <w:pPr>
        <w:ind w:firstLineChars="200" w:firstLine="562"/>
        <w:jc w:val="left"/>
        <w:outlineLvl w:val="1"/>
        <w:rPr>
          <w:rFonts w:ascii="Times New Roman" w:hAnsi="宋体"/>
          <w:b/>
          <w:sz w:val="28"/>
        </w:rPr>
      </w:pPr>
      <w:r>
        <w:rPr>
          <w:rFonts w:ascii="方正仿宋_GBK" w:eastAsia="方正仿宋_GBK"/>
          <w:b/>
          <w:sz w:val="28"/>
        </w:rPr>
        <w:t>5</w:t>
      </w:r>
      <w:r>
        <w:rPr>
          <w:rFonts w:ascii="方正仿宋_GBK" w:eastAsia="方正仿宋_GBK"/>
          <w:b/>
          <w:sz w:val="28"/>
        </w:rPr>
        <w:t>、渔政执法船艇运行维护费绩效目标表</w:t>
      </w:r>
      <w:r w:rsidR="00247048" w:rsidRPr="00247048">
        <w:fldChar w:fldCharType="begin"/>
      </w:r>
      <w:r>
        <w:rPr>
          <w:rFonts w:ascii="方正仿宋_GBK" w:eastAsia="方正仿宋_GBK"/>
          <w:b/>
          <w:sz w:val="28"/>
        </w:rPr>
        <w:instrText xml:space="preserve"> TC </w:instrText>
      </w:r>
      <w:bookmarkStart w:id="10" w:name="_Toc28870728"/>
      <w:r>
        <w:rPr>
          <w:rFonts w:ascii="方正仿宋_GBK" w:eastAsia="方正仿宋_GBK"/>
          <w:b/>
          <w:sz w:val="28"/>
        </w:rPr>
        <w:instrText>5</w:instrText>
      </w:r>
      <w:r>
        <w:rPr>
          <w:rFonts w:ascii="方正仿宋_GBK" w:eastAsia="方正仿宋_GBK"/>
          <w:b/>
          <w:sz w:val="28"/>
        </w:rPr>
        <w:instrText>、渔政执法船艇运行维护费绩效目标表</w:instrText>
      </w:r>
      <w:bookmarkEnd w:id="10"/>
      <w:r>
        <w:rPr>
          <w:rFonts w:ascii="方正仿宋_GBK" w:eastAsia="方正仿宋_GBK"/>
          <w:b/>
          <w:sz w:val="28"/>
        </w:rPr>
        <w:instrText xml:space="preserve"> \f C \l 1 </w:instrText>
      </w:r>
      <w:r w:rsidR="00247048">
        <w:rPr>
          <w:rFonts w:ascii="方正仿宋_GBK" w:eastAsia="方正仿宋_GBK"/>
          <w:b/>
          <w:sz w:val="28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6577"/>
        <w:gridCol w:w="1701"/>
      </w:tblGrid>
      <w:tr w:rsidR="00247048">
        <w:trPr>
          <w:trHeight w:val="397"/>
          <w:jc w:val="center"/>
        </w:trPr>
        <w:tc>
          <w:tcPr>
            <w:tcW w:w="7711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247048" w:rsidRDefault="00247048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单位：万元</w:t>
            </w:r>
          </w:p>
        </w:tc>
      </w:tr>
      <w:tr w:rsidR="00247048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绩效目标</w:t>
            </w:r>
          </w:p>
        </w:tc>
        <w:tc>
          <w:tcPr>
            <w:tcW w:w="8278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/>
              </w:rPr>
              <w:t>、依法对破坏海洋渔业资源的违法行为进行查处</w:t>
            </w:r>
          </w:p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/>
              </w:rPr>
              <w:t>、渔业资源的保护</w:t>
            </w:r>
          </w:p>
        </w:tc>
      </w:tr>
    </w:tbl>
    <w:p w:rsidR="00247048" w:rsidRDefault="00247048">
      <w:pPr>
        <w:spacing w:line="14" w:lineRule="exact"/>
        <w:ind w:firstLineChars="200" w:firstLine="420"/>
        <w:jc w:val="center"/>
        <w:rPr>
          <w:rFonts w:ascii="Times New Roman"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247048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指标值确定依据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查处率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违法违规安检查处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90%-95%</w:t>
            </w:r>
            <w:r>
              <w:rPr>
                <w:rFonts w:ascii="方正书宋_GBK" w:eastAsia="方正书宋_GBK"/>
              </w:rPr>
              <w:t>为优秀，</w:t>
            </w:r>
            <w:r>
              <w:rPr>
                <w:rFonts w:ascii="方正书宋_GBK" w:eastAsia="方正书宋_GBK"/>
              </w:rPr>
              <w:t>85%-90%</w:t>
            </w:r>
            <w:r>
              <w:rPr>
                <w:rFonts w:ascii="方正书宋_GBK" w:eastAsia="方正书宋_GBK"/>
              </w:rPr>
              <w:t>为良，</w:t>
            </w:r>
            <w:r>
              <w:rPr>
                <w:rFonts w:ascii="方正书宋_GBK" w:eastAsia="方正书宋_GBK"/>
              </w:rPr>
              <w:t>80%-85%</w:t>
            </w:r>
            <w:r>
              <w:rPr>
                <w:rFonts w:ascii="方正书宋_GBK" w:eastAsia="方正书宋_GBK"/>
              </w:rPr>
              <w:t>为中，</w:t>
            </w:r>
            <w:r>
              <w:rPr>
                <w:rFonts w:ascii="方正书宋_GBK" w:eastAsia="方正书宋_GBK"/>
              </w:rPr>
              <w:t>80%</w:t>
            </w:r>
            <w:r>
              <w:rPr>
                <w:rFonts w:ascii="方正书宋_GBK" w:eastAsia="方正书宋_GBK"/>
              </w:rPr>
              <w:t>以下为差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247048" w:rsidRDefault="002470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完成率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圆满完成省、市、区交办的其他事项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90%-95%</w:t>
            </w:r>
            <w:r>
              <w:rPr>
                <w:rFonts w:ascii="方正书宋_GBK" w:eastAsia="方正书宋_GBK"/>
              </w:rPr>
              <w:t>为优秀，</w:t>
            </w:r>
            <w:r>
              <w:rPr>
                <w:rFonts w:ascii="方正书宋_GBK" w:eastAsia="方正书宋_GBK"/>
              </w:rPr>
              <w:t>85%-90%</w:t>
            </w:r>
            <w:r>
              <w:rPr>
                <w:rFonts w:ascii="方正书宋_GBK" w:eastAsia="方正书宋_GBK"/>
              </w:rPr>
              <w:t>为良，</w:t>
            </w:r>
            <w:r>
              <w:rPr>
                <w:rFonts w:ascii="方正书宋_GBK" w:eastAsia="方正书宋_GBK"/>
              </w:rPr>
              <w:t>80%-85%</w:t>
            </w:r>
            <w:r>
              <w:rPr>
                <w:rFonts w:ascii="方正书宋_GBK" w:eastAsia="方正书宋_GBK"/>
              </w:rPr>
              <w:t>为中，</w:t>
            </w:r>
            <w:r>
              <w:rPr>
                <w:rFonts w:ascii="方正书宋_GBK" w:eastAsia="方正书宋_GBK"/>
              </w:rPr>
              <w:t>80%</w:t>
            </w:r>
            <w:r>
              <w:rPr>
                <w:rFonts w:ascii="方正书宋_GBK" w:eastAsia="方正书宋_GBK"/>
              </w:rPr>
              <w:t>以下为差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247048" w:rsidRDefault="002470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完成率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渔政船艇正常运转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90%-95%</w:t>
            </w:r>
            <w:r>
              <w:rPr>
                <w:rFonts w:ascii="方正书宋_GBK" w:eastAsia="方正书宋_GBK"/>
              </w:rPr>
              <w:t>为优秀，</w:t>
            </w:r>
            <w:r>
              <w:rPr>
                <w:rFonts w:ascii="方正书宋_GBK" w:eastAsia="方正书宋_GBK"/>
              </w:rPr>
              <w:t>85%-90%</w:t>
            </w:r>
            <w:r>
              <w:rPr>
                <w:rFonts w:ascii="方正书宋_GBK" w:eastAsia="方正书宋_GBK"/>
              </w:rPr>
              <w:t>为良，</w:t>
            </w:r>
            <w:r>
              <w:rPr>
                <w:rFonts w:ascii="方正书宋_GBK" w:eastAsia="方正书宋_GBK"/>
              </w:rPr>
              <w:t>80%-85%</w:t>
            </w:r>
            <w:r>
              <w:rPr>
                <w:rFonts w:ascii="方正书宋_GBK" w:eastAsia="方正书宋_GBK"/>
              </w:rPr>
              <w:t>为中，</w:t>
            </w:r>
            <w:r>
              <w:rPr>
                <w:rFonts w:ascii="方正书宋_GBK" w:eastAsia="方正书宋_GBK"/>
              </w:rPr>
              <w:t>80%</w:t>
            </w:r>
            <w:r>
              <w:rPr>
                <w:rFonts w:ascii="方正书宋_GBK" w:eastAsia="方正书宋_GBK"/>
              </w:rPr>
              <w:t>以下为差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可持续影响指标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完成率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保障执法行动圆满完成，监督检查杜绝渔船违法违规行为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90%-95%</w:t>
            </w:r>
            <w:r>
              <w:rPr>
                <w:rFonts w:ascii="方正书宋_GBK" w:eastAsia="方正书宋_GBK"/>
              </w:rPr>
              <w:t>为优秀，</w:t>
            </w:r>
            <w:r>
              <w:rPr>
                <w:rFonts w:ascii="方正书宋_GBK" w:eastAsia="方正书宋_GBK"/>
              </w:rPr>
              <w:t>85%-90%</w:t>
            </w:r>
            <w:r>
              <w:rPr>
                <w:rFonts w:ascii="方正书宋_GBK" w:eastAsia="方正书宋_GBK"/>
              </w:rPr>
              <w:t>为良，</w:t>
            </w:r>
            <w:r>
              <w:rPr>
                <w:rFonts w:ascii="方正书宋_GBK" w:eastAsia="方正书宋_GBK"/>
              </w:rPr>
              <w:t>80%-85%</w:t>
            </w:r>
            <w:r>
              <w:rPr>
                <w:rFonts w:ascii="方正书宋_GBK" w:eastAsia="方正书宋_GBK"/>
              </w:rPr>
              <w:t>为中，</w:t>
            </w:r>
            <w:r>
              <w:rPr>
                <w:rFonts w:ascii="方正书宋_GBK" w:eastAsia="方正书宋_GBK"/>
              </w:rPr>
              <w:t>80%</w:t>
            </w:r>
            <w:r>
              <w:rPr>
                <w:rFonts w:ascii="方正书宋_GBK" w:eastAsia="方正书宋_GBK"/>
              </w:rPr>
              <w:t>以下为差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247048" w:rsidRDefault="002470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经济效益指标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海上渔业安全生产秩序良好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反映外宣品的使用程度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90%-95%</w:t>
            </w:r>
            <w:r>
              <w:rPr>
                <w:rFonts w:ascii="方正书宋_GBK" w:eastAsia="方正书宋_GBK"/>
              </w:rPr>
              <w:t>为优秀，</w:t>
            </w:r>
            <w:r>
              <w:rPr>
                <w:rFonts w:ascii="方正书宋_GBK" w:eastAsia="方正书宋_GBK"/>
              </w:rPr>
              <w:t>85%-90%</w:t>
            </w:r>
            <w:r>
              <w:rPr>
                <w:rFonts w:ascii="方正书宋_GBK" w:eastAsia="方正书宋_GBK"/>
              </w:rPr>
              <w:t>为良，</w:t>
            </w:r>
            <w:r>
              <w:rPr>
                <w:rFonts w:ascii="方正书宋_GBK" w:eastAsia="方正书宋_GBK"/>
              </w:rPr>
              <w:t>80%-85%</w:t>
            </w:r>
            <w:r>
              <w:rPr>
                <w:rFonts w:ascii="方正书宋_GBK" w:eastAsia="方正书宋_GBK"/>
              </w:rPr>
              <w:t>为中，</w:t>
            </w:r>
            <w:r>
              <w:rPr>
                <w:rFonts w:ascii="方正书宋_GBK" w:eastAsia="方正书宋_GBK"/>
              </w:rPr>
              <w:t>80%</w:t>
            </w:r>
            <w:r>
              <w:rPr>
                <w:rFonts w:ascii="方正书宋_GBK" w:eastAsia="方正书宋_GBK"/>
              </w:rPr>
              <w:t>以下为差</w:t>
            </w:r>
          </w:p>
        </w:tc>
      </w:tr>
      <w:tr w:rsidR="00247048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247048" w:rsidRDefault="00247048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无违法违规案件发生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无违法违规案件发生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95%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47048" w:rsidRDefault="0009001B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90%-95%</w:t>
            </w:r>
            <w:r>
              <w:rPr>
                <w:rFonts w:ascii="方正书宋_GBK" w:eastAsia="方正书宋_GBK"/>
              </w:rPr>
              <w:t>为优秀，</w:t>
            </w:r>
            <w:r>
              <w:rPr>
                <w:rFonts w:ascii="方正书宋_GBK" w:eastAsia="方正书宋_GBK"/>
              </w:rPr>
              <w:t>85%-90%</w:t>
            </w:r>
            <w:r>
              <w:rPr>
                <w:rFonts w:ascii="方正书宋_GBK" w:eastAsia="方正书宋_GBK"/>
              </w:rPr>
              <w:t>为良，</w:t>
            </w:r>
            <w:r>
              <w:rPr>
                <w:rFonts w:ascii="方正书宋_GBK" w:eastAsia="方正书宋_GBK"/>
              </w:rPr>
              <w:t>80%-85%</w:t>
            </w:r>
            <w:r>
              <w:rPr>
                <w:rFonts w:ascii="方正书宋_GBK" w:eastAsia="方正书宋_GBK"/>
              </w:rPr>
              <w:t>为中，</w:t>
            </w:r>
            <w:r>
              <w:rPr>
                <w:rFonts w:ascii="方正书宋_GBK" w:eastAsia="方正书宋_GBK"/>
              </w:rPr>
              <w:t>80%</w:t>
            </w:r>
            <w:r>
              <w:rPr>
                <w:rFonts w:ascii="方正书宋_GBK" w:eastAsia="方正书宋_GBK"/>
              </w:rPr>
              <w:t>以下为差</w:t>
            </w:r>
          </w:p>
        </w:tc>
      </w:tr>
    </w:tbl>
    <w:p w:rsidR="00247048" w:rsidRDefault="00247048"/>
    <w:p w:rsidR="00247048" w:rsidRDefault="00247048">
      <w:pPr>
        <w:rPr>
          <w:rFonts w:ascii="Times New Roman" w:eastAsia="黑体" w:hAnsi="Times New Roman"/>
          <w:kern w:val="0"/>
          <w:sz w:val="32"/>
          <w:szCs w:val="32"/>
        </w:rPr>
        <w:sectPr w:rsidR="00247048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  <w:bookmarkStart w:id="11" w:name="_GoBack"/>
      <w:bookmarkEnd w:id="11"/>
    </w:p>
    <w:p w:rsidR="00247048" w:rsidRDefault="00247048"/>
    <w:sectPr w:rsidR="00247048" w:rsidSect="00247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01B" w:rsidRDefault="0009001B" w:rsidP="000C33A0">
      <w:r>
        <w:separator/>
      </w:r>
    </w:p>
  </w:endnote>
  <w:endnote w:type="continuationSeparator" w:id="1">
    <w:p w:rsidR="0009001B" w:rsidRDefault="0009001B" w:rsidP="000C3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宋体"/>
    <w:charset w:val="86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书宋_GBK">
    <w:altName w:val="宋体"/>
    <w:charset w:val="86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01B" w:rsidRDefault="0009001B" w:rsidP="000C33A0">
      <w:r>
        <w:separator/>
      </w:r>
    </w:p>
  </w:footnote>
  <w:footnote w:type="continuationSeparator" w:id="1">
    <w:p w:rsidR="0009001B" w:rsidRDefault="0009001B" w:rsidP="000C33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AAA46C"/>
    <w:multiLevelType w:val="singleLevel"/>
    <w:tmpl w:val="B1AAA46C"/>
    <w:lvl w:ilvl="0">
      <w:start w:val="3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9CE333C"/>
    <w:rsid w:val="0009001B"/>
    <w:rsid w:val="000C33A0"/>
    <w:rsid w:val="00247048"/>
    <w:rsid w:val="18D508F1"/>
    <w:rsid w:val="35521259"/>
    <w:rsid w:val="39043E85"/>
    <w:rsid w:val="79CE3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04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C3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C33A0"/>
    <w:rPr>
      <w:kern w:val="2"/>
      <w:sz w:val="18"/>
      <w:szCs w:val="18"/>
    </w:rPr>
  </w:style>
  <w:style w:type="paragraph" w:styleId="a4">
    <w:name w:val="footer"/>
    <w:basedOn w:val="a"/>
    <w:link w:val="Char0"/>
    <w:rsid w:val="000C3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C33A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1011</Words>
  <Characters>5766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Hewlett-Packard Company</cp:lastModifiedBy>
  <cp:revision>2</cp:revision>
  <dcterms:created xsi:type="dcterms:W3CDTF">2020-02-10T01:18:00Z</dcterms:created>
  <dcterms:modified xsi:type="dcterms:W3CDTF">2020-02-18T01:19:00Z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