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A09" w:rsidRDefault="008769FF">
      <w:pPr>
        <w:jc w:val="center"/>
        <w:rPr>
          <w:rFonts w:eastAsia="方正小标宋简体"/>
          <w:sz w:val="44"/>
          <w:szCs w:val="44"/>
        </w:rPr>
      </w:pPr>
      <w:r>
        <w:rPr>
          <w:rFonts w:eastAsia="方正小标宋简体" w:hint="eastAsia"/>
          <w:sz w:val="44"/>
          <w:szCs w:val="44"/>
        </w:rPr>
        <w:t>2016</w:t>
      </w:r>
      <w:r>
        <w:rPr>
          <w:rFonts w:eastAsia="方正小标宋简体" w:hint="eastAsia"/>
          <w:sz w:val="44"/>
          <w:szCs w:val="44"/>
        </w:rPr>
        <w:t>年财政预算编制</w:t>
      </w:r>
      <w:r w:rsidR="00AE3CEA">
        <w:rPr>
          <w:rFonts w:eastAsia="方正小标宋简体" w:hint="eastAsia"/>
          <w:sz w:val="44"/>
          <w:szCs w:val="44"/>
        </w:rPr>
        <w:t>说明</w:t>
      </w:r>
    </w:p>
    <w:p w:rsidR="001D1A09" w:rsidRPr="00133CED" w:rsidRDefault="001D1A09" w:rsidP="00133CED">
      <w:pPr>
        <w:spacing w:beforeLines="50" w:before="156" w:afterLines="50" w:after="156"/>
        <w:jc w:val="center"/>
      </w:pPr>
    </w:p>
    <w:p w:rsidR="001D1A09" w:rsidRDefault="008769FF">
      <w:pPr>
        <w:ind w:firstLine="630"/>
        <w:rPr>
          <w:rFonts w:cs="方正仿宋简体"/>
        </w:rPr>
      </w:pPr>
      <w:r>
        <w:rPr>
          <w:rFonts w:hAnsi="方正仿宋简体" w:cs="方正仿宋简体" w:hint="eastAsia"/>
        </w:rPr>
        <w:t>按照中央、省、市关于编制</w:t>
      </w:r>
      <w:r>
        <w:rPr>
          <w:rFonts w:cs="方正仿宋简体" w:hint="eastAsia"/>
        </w:rPr>
        <w:t>2016</w:t>
      </w:r>
      <w:r>
        <w:rPr>
          <w:rFonts w:hAnsi="方正仿宋简体" w:cs="方正仿宋简体" w:hint="eastAsia"/>
        </w:rPr>
        <w:t>年预算的总体部署和相关政策要求，结合新区的实际情况，经过对各单位申报项目及各项基础信息的审核汇总和综合平衡，形成了</w:t>
      </w:r>
      <w:r>
        <w:rPr>
          <w:rFonts w:cs="方正仿宋简体" w:hint="eastAsia"/>
        </w:rPr>
        <w:t>2016</w:t>
      </w:r>
      <w:r>
        <w:rPr>
          <w:rFonts w:hAnsi="方正仿宋简体" w:cs="方正仿宋简体" w:hint="eastAsia"/>
        </w:rPr>
        <w:t>年支出预算安排</w:t>
      </w:r>
      <w:r w:rsidR="00AE3CEA">
        <w:rPr>
          <w:rFonts w:hAnsi="方正仿宋简体" w:cs="方正仿宋简体" w:hint="eastAsia"/>
        </w:rPr>
        <w:t>方案</w:t>
      </w:r>
      <w:r>
        <w:rPr>
          <w:rFonts w:hAnsi="方正仿宋简体" w:cs="方正仿宋简体" w:hint="eastAsia"/>
        </w:rPr>
        <w:t>。现将有关情况</w:t>
      </w:r>
      <w:r w:rsidR="00AE3CEA">
        <w:rPr>
          <w:rFonts w:hAnsi="方正仿宋简体" w:cs="方正仿宋简体" w:hint="eastAsia"/>
        </w:rPr>
        <w:t>说明</w:t>
      </w:r>
      <w:bookmarkStart w:id="0" w:name="_GoBack"/>
      <w:bookmarkEnd w:id="0"/>
      <w:r>
        <w:rPr>
          <w:rFonts w:hAnsi="方正仿宋简体" w:cs="方正仿宋简体" w:hint="eastAsia"/>
        </w:rPr>
        <w:t>如下：</w:t>
      </w:r>
    </w:p>
    <w:p w:rsidR="001D1A09" w:rsidRDefault="008769FF">
      <w:pPr>
        <w:ind w:firstLineChars="200" w:firstLine="640"/>
        <w:rPr>
          <w:rFonts w:eastAsia="黑体"/>
        </w:rPr>
      </w:pPr>
      <w:r>
        <w:rPr>
          <w:rFonts w:eastAsia="黑体" w:hint="eastAsia"/>
        </w:rPr>
        <w:t>一、编制</w:t>
      </w:r>
      <w:r>
        <w:rPr>
          <w:rFonts w:eastAsia="黑体" w:hint="eastAsia"/>
        </w:rPr>
        <w:t>2016</w:t>
      </w:r>
      <w:r>
        <w:rPr>
          <w:rFonts w:eastAsia="黑体" w:hint="eastAsia"/>
        </w:rPr>
        <w:t>年预算面临的</w:t>
      </w:r>
      <w:r>
        <w:rPr>
          <w:rFonts w:eastAsia="黑体"/>
        </w:rPr>
        <w:t>财政经济形势及</w:t>
      </w:r>
      <w:r>
        <w:rPr>
          <w:rFonts w:eastAsia="黑体"/>
        </w:rPr>
        <w:t>201</w:t>
      </w:r>
      <w:r>
        <w:rPr>
          <w:rFonts w:eastAsia="黑体" w:hint="eastAsia"/>
        </w:rPr>
        <w:t>6</w:t>
      </w:r>
      <w:r>
        <w:rPr>
          <w:rFonts w:eastAsia="黑体"/>
        </w:rPr>
        <w:t>年财政收入预测</w:t>
      </w:r>
      <w:r>
        <w:rPr>
          <w:rFonts w:eastAsia="黑体"/>
        </w:rPr>
        <w:t> </w:t>
      </w:r>
    </w:p>
    <w:p w:rsidR="001D1A09" w:rsidRDefault="007B5B5F" w:rsidP="006D1E27">
      <w:pPr>
        <w:ind w:firstLine="630"/>
      </w:pPr>
      <w:r>
        <w:rPr>
          <w:rFonts w:hAnsi="方正仿宋简体" w:cs="方正仿宋简体" w:hint="eastAsia"/>
        </w:rPr>
        <w:t>2016</w:t>
      </w:r>
      <w:r>
        <w:rPr>
          <w:rFonts w:hAnsi="方正仿宋简体" w:cs="方正仿宋简体" w:hint="eastAsia"/>
        </w:rPr>
        <w:t>年是实施“十三五”规划的开局之年，编制执行好</w:t>
      </w:r>
      <w:r>
        <w:rPr>
          <w:rFonts w:hAnsi="方正仿宋简体" w:cs="方正仿宋简体" w:hint="eastAsia"/>
        </w:rPr>
        <w:t>2016</w:t>
      </w:r>
      <w:r>
        <w:rPr>
          <w:rFonts w:hAnsi="方正仿宋简体" w:cs="方正仿宋简体" w:hint="eastAsia"/>
        </w:rPr>
        <w:t>年预算，对新区实现跨越发展意义重大。</w:t>
      </w:r>
      <w:r w:rsidR="008769FF">
        <w:rPr>
          <w:rFonts w:hAnsi="方正仿宋简体" w:cs="方正仿宋简体" w:hint="eastAsia"/>
        </w:rPr>
        <w:t>当前，</w:t>
      </w:r>
      <w:r>
        <w:rPr>
          <w:rFonts w:hAnsi="方正仿宋简体" w:cs="方正仿宋简体" w:hint="eastAsia"/>
        </w:rPr>
        <w:t>受宏观经济增速放缓、企业效益下滑和政策性减收因素影响，各</w:t>
      </w:r>
      <w:r w:rsidR="006D1E27">
        <w:rPr>
          <w:rFonts w:hAnsi="方正仿宋简体" w:cs="方正仿宋简体" w:hint="eastAsia"/>
        </w:rPr>
        <w:t>级</w:t>
      </w:r>
      <w:r>
        <w:rPr>
          <w:rFonts w:hAnsi="方正仿宋简体" w:cs="方正仿宋简体" w:hint="eastAsia"/>
        </w:rPr>
        <w:t>财政收入增长率普遍下降，</w:t>
      </w:r>
      <w:r w:rsidR="006D1E27">
        <w:rPr>
          <w:rFonts w:hAnsi="方正仿宋简体" w:cs="方正仿宋简体" w:hint="eastAsia"/>
        </w:rPr>
        <w:t>财政减收增支因素比较集中</w:t>
      </w:r>
      <w:r>
        <w:rPr>
          <w:rFonts w:hAnsi="方正仿宋简体" w:cs="方正仿宋简体" w:hint="eastAsia"/>
        </w:rPr>
        <w:t>。</w:t>
      </w:r>
      <w:r w:rsidR="006D1E27">
        <w:rPr>
          <w:rFonts w:hAnsi="方正仿宋简体" w:cs="方正仿宋简体" w:hint="eastAsia"/>
        </w:rPr>
        <w:t>一方面，</w:t>
      </w:r>
      <w:r>
        <w:rPr>
          <w:rFonts w:hAnsi="方正仿宋简体" w:cs="方正仿宋简体" w:hint="eastAsia"/>
        </w:rPr>
        <w:t>虽然新区的财政收入在</w:t>
      </w:r>
      <w:r>
        <w:rPr>
          <w:rFonts w:hAnsi="方正仿宋简体" w:cs="方正仿宋简体" w:hint="eastAsia"/>
        </w:rPr>
        <w:t>2015</w:t>
      </w:r>
      <w:r>
        <w:rPr>
          <w:rFonts w:hAnsi="方正仿宋简体" w:cs="方正仿宋简体" w:hint="eastAsia"/>
        </w:rPr>
        <w:t>年实现</w:t>
      </w:r>
      <w:r>
        <w:rPr>
          <w:rFonts w:hAnsi="方正仿宋简体" w:cs="方正仿宋简体" w:hint="eastAsia"/>
        </w:rPr>
        <w:t>3</w:t>
      </w:r>
      <w:r>
        <w:rPr>
          <w:rFonts w:hAnsi="方正仿宋简体" w:cs="方正仿宋简体" w:hint="eastAsia"/>
        </w:rPr>
        <w:t>亿元的新突破，同比增长了</w:t>
      </w:r>
      <w:r>
        <w:rPr>
          <w:rFonts w:cs="方正仿宋简体" w:hint="eastAsia"/>
        </w:rPr>
        <w:t>47.4%</w:t>
      </w:r>
      <w:r>
        <w:rPr>
          <w:rFonts w:hAnsi="方正仿宋简体" w:cs="方正仿宋简体" w:hint="eastAsia"/>
        </w:rPr>
        <w:t>，但是，我们也应清醒地认识到，新区是典型的投资型财政，税源基础薄弱的现状还没有得到根本改变，</w:t>
      </w:r>
      <w:r w:rsidR="008769FF">
        <w:rPr>
          <w:rFonts w:hAnsi="方正仿宋简体" w:cs="方正仿宋简体" w:hint="eastAsia"/>
        </w:rPr>
        <w:t>新增开工项目</w:t>
      </w:r>
      <w:r>
        <w:rPr>
          <w:rFonts w:hAnsi="方正仿宋简体" w:cs="方正仿宋简体" w:hint="eastAsia"/>
        </w:rPr>
        <w:t>很</w:t>
      </w:r>
      <w:r w:rsidR="008769FF">
        <w:rPr>
          <w:rFonts w:hAnsi="方正仿宋简体" w:cs="方正仿宋简体" w:hint="eastAsia"/>
        </w:rPr>
        <w:t>少，累积投资不足，无法形成有支撑力的税基。</w:t>
      </w:r>
      <w:r>
        <w:rPr>
          <w:rFonts w:hAnsi="方正仿宋简体" w:cs="方正仿宋简体" w:hint="eastAsia"/>
        </w:rPr>
        <w:t>新划入的</w:t>
      </w:r>
      <w:r w:rsidR="008769FF">
        <w:rPr>
          <w:rFonts w:hAnsi="方正仿宋简体" w:cs="方正仿宋简体" w:hint="eastAsia"/>
        </w:rPr>
        <w:t>南戴河片区</w:t>
      </w:r>
      <w:r w:rsidR="006D1E27" w:rsidRPr="006F480A">
        <w:rPr>
          <w:rFonts w:ascii="方正仿宋简体" w:hAnsi="方正仿宋简体" w:cs="方正仿宋简体" w:hint="eastAsia"/>
        </w:rPr>
        <w:t>现阶段税源枯竭</w:t>
      </w:r>
      <w:r w:rsidR="006D1E27">
        <w:rPr>
          <w:rFonts w:ascii="方正仿宋简体" w:hAnsi="方正仿宋简体" w:cs="方正仿宋简体" w:hint="eastAsia"/>
        </w:rPr>
        <w:t>，近几年</w:t>
      </w:r>
      <w:r w:rsidR="006D1E27" w:rsidRPr="006F480A">
        <w:rPr>
          <w:rFonts w:ascii="方正仿宋简体" w:hAnsi="方正仿宋简体" w:cs="方正仿宋简体" w:hint="eastAsia"/>
        </w:rPr>
        <w:t>收入下行的趋势明显，</w:t>
      </w:r>
      <w:r>
        <w:rPr>
          <w:rFonts w:hAnsi="方正仿宋简体" w:cs="方正仿宋简体" w:hint="eastAsia"/>
        </w:rPr>
        <w:t>无法对</w:t>
      </w:r>
      <w:r w:rsidR="008769FF">
        <w:rPr>
          <w:rFonts w:hAnsi="方正仿宋简体" w:cs="方正仿宋简体" w:hint="eastAsia"/>
        </w:rPr>
        <w:t>新区</w:t>
      </w:r>
      <w:r>
        <w:rPr>
          <w:rFonts w:hAnsi="方正仿宋简体" w:cs="方正仿宋简体" w:hint="eastAsia"/>
        </w:rPr>
        <w:t>2016</w:t>
      </w:r>
      <w:r>
        <w:rPr>
          <w:rFonts w:hAnsi="方正仿宋简体" w:cs="方正仿宋简体" w:hint="eastAsia"/>
        </w:rPr>
        <w:t>年整体</w:t>
      </w:r>
      <w:r w:rsidR="008769FF">
        <w:rPr>
          <w:rFonts w:hAnsi="方正仿宋简体" w:cs="方正仿宋简体" w:hint="eastAsia"/>
        </w:rPr>
        <w:t>收入增</w:t>
      </w:r>
      <w:r>
        <w:rPr>
          <w:rFonts w:hAnsi="方正仿宋简体" w:cs="方正仿宋简体" w:hint="eastAsia"/>
        </w:rPr>
        <w:t>长做出贡献</w:t>
      </w:r>
      <w:r w:rsidR="008769FF">
        <w:rPr>
          <w:rFonts w:hAnsi="方正仿宋简体" w:cs="方正仿宋简体" w:hint="eastAsia"/>
        </w:rPr>
        <w:t>。</w:t>
      </w:r>
      <w:r w:rsidR="006D1E27">
        <w:rPr>
          <w:rFonts w:hAnsi="方正仿宋简体" w:cs="方正仿宋简体" w:hint="eastAsia"/>
        </w:rPr>
        <w:t>另一方面，财政刚性支出持续增加，提高民生保障标准、落实改革性支出、加大发展投入等财政必保事项增多，再加上政府偿债压力逐年加大，收支矛盾将更加尖锐。</w:t>
      </w:r>
    </w:p>
    <w:p w:rsidR="001D1A09" w:rsidRDefault="008769FF">
      <w:pPr>
        <w:shd w:val="clear" w:color="auto" w:fill="FFFFFF"/>
        <w:ind w:firstLineChars="200" w:firstLine="640"/>
        <w:rPr>
          <w:rFonts w:cs="方正仿宋简体"/>
        </w:rPr>
      </w:pPr>
      <w:r>
        <w:rPr>
          <w:rFonts w:hAnsi="方正仿宋简体" w:cs="方正仿宋简体" w:hint="eastAsia"/>
        </w:rPr>
        <w:t>在应对挑战的同时，我们也</w:t>
      </w:r>
      <w:r w:rsidR="00E576BD">
        <w:rPr>
          <w:rFonts w:hAnsi="方正仿宋简体" w:cs="方正仿宋简体" w:hint="eastAsia"/>
        </w:rPr>
        <w:t>应</w:t>
      </w:r>
      <w:r>
        <w:rPr>
          <w:rFonts w:hAnsi="方正仿宋简体" w:cs="方正仿宋简体" w:hint="eastAsia"/>
        </w:rPr>
        <w:t>看到今年财政工作面临很多难得的机遇。</w:t>
      </w:r>
      <w:r w:rsidR="00E576BD">
        <w:rPr>
          <w:rFonts w:hAnsi="方正仿宋简体" w:cs="方正仿宋简体" w:hint="eastAsia"/>
        </w:rPr>
        <w:t>新区发展正处于可以大有作为的重要</w:t>
      </w:r>
      <w:r w:rsidR="00C53833">
        <w:rPr>
          <w:rFonts w:hAnsi="方正仿宋简体" w:cs="方正仿宋简体" w:hint="eastAsia"/>
        </w:rPr>
        <w:t>阶段，</w:t>
      </w:r>
      <w:r>
        <w:rPr>
          <w:rFonts w:hAnsi="方正仿宋简体" w:cs="方正仿宋简体" w:hint="eastAsia"/>
        </w:rPr>
        <w:t>更为宝贵</w:t>
      </w:r>
      <w:r>
        <w:rPr>
          <w:rFonts w:hAnsi="方正仿宋简体" w:cs="方正仿宋简体" w:hint="eastAsia"/>
        </w:rPr>
        <w:lastRenderedPageBreak/>
        <w:t>的是，新区经过几年的积淀和谋划</w:t>
      </w:r>
      <w:r w:rsidR="00E576BD">
        <w:rPr>
          <w:rFonts w:hAnsi="方正仿宋简体" w:cs="方正仿宋简体" w:hint="eastAsia"/>
        </w:rPr>
        <w:t>以及八大项目建设平台的设立</w:t>
      </w:r>
      <w:r>
        <w:rPr>
          <w:rFonts w:hAnsi="方正仿宋简体" w:cs="方正仿宋简体" w:hint="eastAsia"/>
        </w:rPr>
        <w:t>，</w:t>
      </w:r>
      <w:r>
        <w:rPr>
          <w:rFonts w:cs="方正仿宋简体" w:hint="eastAsia"/>
        </w:rPr>
        <w:t>2016</w:t>
      </w:r>
      <w:r>
        <w:rPr>
          <w:rFonts w:hAnsi="方正仿宋简体" w:cs="方正仿宋简体" w:hint="eastAsia"/>
        </w:rPr>
        <w:t>年又有一批项目将要落地和开工建设，是一个大发展的时机。只要我们坚定信心，保持定力，一定能够战胜前进中的困难，将新区经济发展不断向前推进。</w:t>
      </w:r>
    </w:p>
    <w:p w:rsidR="001D1A09" w:rsidRDefault="00E576BD">
      <w:pPr>
        <w:shd w:val="clear" w:color="auto" w:fill="FFFFFF"/>
        <w:ind w:firstLineChars="200" w:firstLine="640"/>
        <w:rPr>
          <w:rFonts w:cs="方正仿宋简体"/>
          <w:color w:val="FF0000"/>
        </w:rPr>
      </w:pPr>
      <w:r>
        <w:rPr>
          <w:rFonts w:hAnsi="方正仿宋简体" w:cs="方正仿宋简体" w:hint="eastAsia"/>
        </w:rPr>
        <w:t>在省市财政收入预期增长</w:t>
      </w:r>
      <w:r>
        <w:rPr>
          <w:rFonts w:hAnsi="方正仿宋简体" w:cs="方正仿宋简体" w:hint="eastAsia"/>
        </w:rPr>
        <w:t>7</w:t>
      </w:r>
      <w:r>
        <w:rPr>
          <w:rFonts w:cs="方正仿宋简体" w:hint="eastAsia"/>
        </w:rPr>
        <w:t>%</w:t>
      </w:r>
      <w:r>
        <w:rPr>
          <w:rFonts w:hAnsi="方正仿宋简体" w:cs="方正仿宋简体" w:hint="eastAsia"/>
        </w:rPr>
        <w:t>的基础上，</w:t>
      </w:r>
      <w:r w:rsidR="008769FF">
        <w:rPr>
          <w:rFonts w:hAnsi="方正仿宋简体" w:cs="方正仿宋简体" w:hint="eastAsia"/>
        </w:rPr>
        <w:t>综合</w:t>
      </w:r>
      <w:r>
        <w:rPr>
          <w:rFonts w:hAnsi="方正仿宋简体" w:cs="方正仿宋简体" w:hint="eastAsia"/>
        </w:rPr>
        <w:t>分析</w:t>
      </w:r>
      <w:r w:rsidR="008769FF">
        <w:rPr>
          <w:rFonts w:hAnsi="方正仿宋简体" w:cs="方正仿宋简体" w:hint="eastAsia"/>
        </w:rPr>
        <w:t>新区</w:t>
      </w:r>
      <w:r>
        <w:rPr>
          <w:rFonts w:hAnsi="方正仿宋简体" w:cs="方正仿宋简体" w:hint="eastAsia"/>
        </w:rPr>
        <w:t>的</w:t>
      </w:r>
      <w:r w:rsidR="008769FF">
        <w:rPr>
          <w:rFonts w:hAnsi="方正仿宋简体" w:cs="方正仿宋简体" w:hint="eastAsia"/>
        </w:rPr>
        <w:t>发展要求和期待目标，</w:t>
      </w:r>
      <w:r>
        <w:rPr>
          <w:rFonts w:hAnsi="方正仿宋简体" w:cs="方正仿宋简体" w:hint="eastAsia"/>
        </w:rPr>
        <w:t>按照积极稳妥、适当留有余地的原则，</w:t>
      </w:r>
      <w:r w:rsidR="008769FF">
        <w:rPr>
          <w:rFonts w:hAnsi="方正仿宋简体" w:cs="方正仿宋简体" w:hint="eastAsia"/>
        </w:rPr>
        <w:t>建议新区原有区域</w:t>
      </w:r>
      <w:r w:rsidR="008769FF">
        <w:rPr>
          <w:rFonts w:cs="方正仿宋简体" w:hint="eastAsia"/>
        </w:rPr>
        <w:t>2016</w:t>
      </w:r>
      <w:r w:rsidR="008769FF">
        <w:rPr>
          <w:rFonts w:hAnsi="方正仿宋简体" w:cs="方正仿宋简体" w:hint="eastAsia"/>
        </w:rPr>
        <w:t>年收入预算按照</w:t>
      </w:r>
      <w:r w:rsidR="008769FF">
        <w:rPr>
          <w:rFonts w:cs="方正仿宋简体" w:hint="eastAsia"/>
        </w:rPr>
        <w:t>20%</w:t>
      </w:r>
      <w:r w:rsidR="008769FF">
        <w:rPr>
          <w:rFonts w:hAnsi="方正仿宋简体" w:cs="方正仿宋简体" w:hint="eastAsia"/>
        </w:rPr>
        <w:t>增长幅度安排，即</w:t>
      </w:r>
      <w:r w:rsidR="008769FF">
        <w:rPr>
          <w:rFonts w:cs="方正仿宋简体" w:hint="eastAsia"/>
        </w:rPr>
        <w:t>3.6</w:t>
      </w:r>
      <w:r w:rsidR="008769FF">
        <w:rPr>
          <w:rFonts w:hAnsi="方正仿宋简体" w:cs="方正仿宋简体" w:hint="eastAsia"/>
        </w:rPr>
        <w:t>亿元</w:t>
      </w:r>
      <w:r>
        <w:rPr>
          <w:rFonts w:hAnsi="方正仿宋简体" w:cs="方正仿宋简体" w:hint="eastAsia"/>
        </w:rPr>
        <w:t>；</w:t>
      </w:r>
      <w:r w:rsidR="008769FF">
        <w:rPr>
          <w:rFonts w:hAnsi="方正仿宋简体" w:cs="方正仿宋简体" w:hint="eastAsia"/>
        </w:rPr>
        <w:t>加上预计南戴河片区财政收入</w:t>
      </w:r>
      <w:r w:rsidR="008769FF">
        <w:rPr>
          <w:rFonts w:cs="方正仿宋简体" w:hint="eastAsia"/>
        </w:rPr>
        <w:t>1.</w:t>
      </w:r>
      <w:r w:rsidR="00184472">
        <w:rPr>
          <w:rFonts w:cs="方正仿宋简体" w:hint="eastAsia"/>
        </w:rPr>
        <w:t>9</w:t>
      </w:r>
      <w:r w:rsidR="008769FF">
        <w:rPr>
          <w:rFonts w:hAnsi="方正仿宋简体" w:cs="方正仿宋简体" w:hint="eastAsia"/>
        </w:rPr>
        <w:t>亿元，</w:t>
      </w:r>
      <w:r w:rsidR="008769FF">
        <w:rPr>
          <w:rFonts w:cs="方正仿宋简体" w:hint="eastAsia"/>
        </w:rPr>
        <w:t>2016</w:t>
      </w:r>
      <w:r w:rsidR="008769FF">
        <w:rPr>
          <w:rFonts w:hAnsi="方正仿宋简体" w:cs="方正仿宋简体" w:hint="eastAsia"/>
        </w:rPr>
        <w:t>年全部收入预计完成</w:t>
      </w:r>
      <w:r w:rsidR="008769FF">
        <w:rPr>
          <w:rFonts w:cs="方正仿宋简体" w:hint="eastAsia"/>
        </w:rPr>
        <w:t>5</w:t>
      </w:r>
      <w:r w:rsidR="00184472">
        <w:rPr>
          <w:rFonts w:cs="方正仿宋简体" w:hint="eastAsia"/>
        </w:rPr>
        <w:t>.5</w:t>
      </w:r>
      <w:r w:rsidR="008769FF">
        <w:rPr>
          <w:rFonts w:hAnsi="方正仿宋简体" w:cs="方正仿宋简体" w:hint="eastAsia"/>
        </w:rPr>
        <w:t>亿元</w:t>
      </w:r>
      <w:r>
        <w:rPr>
          <w:rFonts w:hAnsi="方正仿宋简体" w:cs="方正仿宋简体" w:hint="eastAsia"/>
        </w:rPr>
        <w:t>，力争突破</w:t>
      </w:r>
      <w:r>
        <w:rPr>
          <w:rFonts w:cs="方正仿宋简体" w:hint="eastAsia"/>
        </w:rPr>
        <w:t>6</w:t>
      </w:r>
      <w:r>
        <w:rPr>
          <w:rFonts w:hAnsi="方正仿宋简体" w:cs="方正仿宋简体" w:hint="eastAsia"/>
        </w:rPr>
        <w:t>亿元。这样安排，既充分考虑了经济下行压力较大等因素的影响，也考虑到保障工管委重大部署落实，满足各项民生刚性支出的需要。</w:t>
      </w:r>
    </w:p>
    <w:p w:rsidR="001D1A09" w:rsidRDefault="008769FF">
      <w:pPr>
        <w:ind w:firstLineChars="200" w:firstLine="640"/>
        <w:rPr>
          <w:rFonts w:eastAsia="黑体"/>
        </w:rPr>
      </w:pPr>
      <w:r>
        <w:rPr>
          <w:rFonts w:eastAsia="黑体" w:hint="eastAsia"/>
        </w:rPr>
        <w:t>二、</w:t>
      </w:r>
      <w:r>
        <w:rPr>
          <w:rFonts w:eastAsia="黑体" w:hint="eastAsia"/>
        </w:rPr>
        <w:t>2016</w:t>
      </w:r>
      <w:r>
        <w:rPr>
          <w:rFonts w:eastAsia="黑体" w:hint="eastAsia"/>
        </w:rPr>
        <w:t>年预算安排的指导思想和基本原则</w:t>
      </w:r>
    </w:p>
    <w:p w:rsidR="001D1A09" w:rsidRDefault="008769FF">
      <w:pPr>
        <w:adjustRightInd w:val="0"/>
        <w:snapToGrid w:val="0"/>
        <w:ind w:firstLineChars="200" w:firstLine="640"/>
        <w:rPr>
          <w:rFonts w:cs="方正仿宋简体"/>
        </w:rPr>
      </w:pPr>
      <w:r>
        <w:rPr>
          <w:rFonts w:hAnsi="方正仿宋简体" w:cs="方正仿宋简体" w:hint="eastAsia"/>
        </w:rPr>
        <w:t>根据当前形势和改革要求，</w:t>
      </w:r>
      <w:r>
        <w:rPr>
          <w:rFonts w:cs="方正仿宋简体" w:hint="eastAsia"/>
        </w:rPr>
        <w:t>2016</w:t>
      </w:r>
      <w:r>
        <w:rPr>
          <w:rFonts w:hAnsi="方正仿宋简体" w:cs="方正仿宋简体" w:hint="eastAsia"/>
        </w:rPr>
        <w:t>年财政预算编制的指导思想是：全面贯彻党的十八大、十八届三中、四中、五中全会精神，认真落实《预算法》，适应经济发展新常态，紧紧围绕中央、省、市和工管委决策部署，</w:t>
      </w:r>
      <w:r>
        <w:rPr>
          <w:rFonts w:hAnsi="方正仿宋简体" w:cs="方正仿宋简体"/>
        </w:rPr>
        <w:t>在保障人员和基本运转支出的基础上，突出保障</w:t>
      </w:r>
      <w:r>
        <w:rPr>
          <w:rFonts w:hAnsi="方正仿宋简体" w:cs="方正仿宋简体" w:hint="eastAsia"/>
        </w:rPr>
        <w:t>和</w:t>
      </w:r>
      <w:r>
        <w:rPr>
          <w:rFonts w:hAnsi="方正仿宋简体" w:cs="方正仿宋简体"/>
        </w:rPr>
        <w:t>改善民生，</w:t>
      </w:r>
      <w:r>
        <w:rPr>
          <w:rFonts w:hAnsi="方正仿宋简体" w:cs="方正仿宋简体" w:hint="eastAsia"/>
        </w:rPr>
        <w:t>创新支持方式促进新区加快发展</w:t>
      </w:r>
      <w:r w:rsidR="00E576BD">
        <w:rPr>
          <w:rFonts w:hAnsi="方正仿宋简体" w:cs="方正仿宋简体" w:hint="eastAsia"/>
        </w:rPr>
        <w:t>。</w:t>
      </w:r>
      <w:r>
        <w:rPr>
          <w:rFonts w:hAnsi="方正仿宋简体" w:cs="方正仿宋简体" w:hint="eastAsia"/>
        </w:rPr>
        <w:t>坚持依法理财，</w:t>
      </w:r>
      <w:r w:rsidR="00E576BD">
        <w:rPr>
          <w:rFonts w:hAnsi="方正仿宋简体" w:cs="方正仿宋简体" w:hint="eastAsia"/>
        </w:rPr>
        <w:t>加快推进财税体制</w:t>
      </w:r>
      <w:r>
        <w:rPr>
          <w:rFonts w:hAnsi="方正仿宋简体" w:cs="方正仿宋简体" w:hint="eastAsia"/>
        </w:rPr>
        <w:t>改革，</w:t>
      </w:r>
      <w:r w:rsidR="00E576BD">
        <w:rPr>
          <w:rFonts w:hAnsi="方正仿宋简体" w:cs="方正仿宋简体" w:hint="eastAsia"/>
        </w:rPr>
        <w:t>加大财政资金统筹使用力度，</w:t>
      </w:r>
      <w:r>
        <w:rPr>
          <w:rFonts w:hAnsi="方正仿宋简体" w:cs="方正仿宋简体" w:hint="eastAsia"/>
        </w:rPr>
        <w:t>优化</w:t>
      </w:r>
      <w:r w:rsidR="00E576BD">
        <w:rPr>
          <w:rFonts w:hAnsi="方正仿宋简体" w:cs="方正仿宋简体" w:hint="eastAsia"/>
        </w:rPr>
        <w:t>财政</w:t>
      </w:r>
      <w:r>
        <w:rPr>
          <w:rFonts w:hAnsi="方正仿宋简体" w:cs="方正仿宋简体" w:hint="eastAsia"/>
        </w:rPr>
        <w:t>支出结构，</w:t>
      </w:r>
      <w:r w:rsidR="00E576BD">
        <w:rPr>
          <w:rFonts w:hAnsi="方正仿宋简体" w:cs="方正仿宋简体" w:hint="eastAsia"/>
        </w:rPr>
        <w:t>创新财政投入方式，防范财政运行风险，</w:t>
      </w:r>
      <w:r>
        <w:rPr>
          <w:rFonts w:hAnsi="方正仿宋简体" w:cs="方正仿宋简体" w:hint="eastAsia"/>
        </w:rPr>
        <w:t>提高资金</w:t>
      </w:r>
      <w:r w:rsidR="00E576BD">
        <w:rPr>
          <w:rFonts w:hAnsi="方正仿宋简体" w:cs="方正仿宋简体" w:hint="eastAsia"/>
        </w:rPr>
        <w:t>使用</w:t>
      </w:r>
      <w:r>
        <w:rPr>
          <w:rFonts w:hAnsi="方正仿宋简体" w:cs="方正仿宋简体" w:hint="eastAsia"/>
        </w:rPr>
        <w:t>绩效，为新区建设发展提供财力支撑。</w:t>
      </w:r>
    </w:p>
    <w:p w:rsidR="001D1A09" w:rsidRDefault="008769FF">
      <w:pPr>
        <w:adjustRightInd w:val="0"/>
        <w:snapToGrid w:val="0"/>
        <w:ind w:firstLineChars="200" w:firstLine="640"/>
        <w:rPr>
          <w:rFonts w:cs="方正仿宋简体"/>
        </w:rPr>
      </w:pPr>
      <w:r>
        <w:rPr>
          <w:rFonts w:hAnsi="方正仿宋简体" w:cs="方正仿宋简体" w:hint="eastAsia"/>
        </w:rPr>
        <w:t>根据预算编制的指导思想和当前</w:t>
      </w:r>
      <w:r>
        <w:rPr>
          <w:rFonts w:hAnsi="方正仿宋简体" w:cs="方正仿宋简体"/>
        </w:rPr>
        <w:t>预算管理</w:t>
      </w:r>
      <w:r>
        <w:rPr>
          <w:rFonts w:hAnsi="方正仿宋简体" w:cs="方正仿宋简体" w:hint="eastAsia"/>
        </w:rPr>
        <w:t>改革的要求，</w:t>
      </w:r>
      <w:r>
        <w:rPr>
          <w:rFonts w:cs="方正仿宋简体" w:hint="eastAsia"/>
        </w:rPr>
        <w:t>2016</w:t>
      </w:r>
      <w:r>
        <w:rPr>
          <w:rFonts w:hAnsi="方正仿宋简体" w:cs="方正仿宋简体" w:hint="eastAsia"/>
        </w:rPr>
        <w:t>年财政预算编制遵循的基本原则是：</w:t>
      </w:r>
      <w:r>
        <w:rPr>
          <w:rFonts w:cs="方正仿宋简体" w:hint="eastAsia"/>
        </w:rPr>
        <w:t xml:space="preserve"> </w:t>
      </w:r>
    </w:p>
    <w:p w:rsidR="001D1A09" w:rsidRDefault="008769FF">
      <w:pPr>
        <w:ind w:firstLine="640"/>
        <w:rPr>
          <w:rFonts w:cs="方正仿宋简体"/>
        </w:rPr>
      </w:pPr>
      <w:r>
        <w:rPr>
          <w:rFonts w:eastAsia="方正楷体简体" w:cs="方正仿宋_GBK" w:hint="eastAsia"/>
          <w:kern w:val="0"/>
        </w:rPr>
        <w:lastRenderedPageBreak/>
        <w:t>（一）绩效导向，突出重点。</w:t>
      </w:r>
      <w:r>
        <w:rPr>
          <w:rFonts w:hAnsi="方正仿宋简体" w:cs="方正仿宋简体" w:hint="eastAsia"/>
        </w:rPr>
        <w:t>深化部门绩效预算改革，将绩效管理理念和方法融入预算编制全过程，强化支出责任和效率意识，逐步将绩效管理的范围覆盖到所有预算单位和所有财政资金，加强绩效评价结果运用，将评价结果作为调整支出结构、科学安排预算的重要依据。</w:t>
      </w:r>
      <w:r w:rsidR="00C64AF9">
        <w:rPr>
          <w:rFonts w:hAnsi="方正仿宋简体" w:cs="方正仿宋简体" w:hint="eastAsia"/>
        </w:rPr>
        <w:t>预算安排突出保工资、保运转、保民生、保稳定，发展所需资金更多通过争取上级支持、用活财政政策、运用市场手段等方式解决</w:t>
      </w:r>
      <w:r>
        <w:rPr>
          <w:rFonts w:hAnsi="方正仿宋简体" w:cs="方正仿宋简体" w:hint="eastAsia"/>
        </w:rPr>
        <w:t>。</w:t>
      </w:r>
    </w:p>
    <w:p w:rsidR="001D1A09" w:rsidRDefault="008769FF">
      <w:pPr>
        <w:ind w:firstLine="640"/>
        <w:rPr>
          <w:rFonts w:cs="方正仿宋简体"/>
        </w:rPr>
      </w:pPr>
      <w:r>
        <w:rPr>
          <w:rFonts w:eastAsia="方正楷体简体" w:cs="方正仿宋_GBK" w:hint="eastAsia"/>
          <w:kern w:val="0"/>
        </w:rPr>
        <w:t>（二）改革</w:t>
      </w:r>
      <w:r w:rsidR="00C64AF9">
        <w:rPr>
          <w:rFonts w:eastAsia="方正楷体简体" w:cs="方正仿宋_GBK" w:hint="eastAsia"/>
          <w:kern w:val="0"/>
        </w:rPr>
        <w:t>创新</w:t>
      </w:r>
      <w:r>
        <w:rPr>
          <w:rFonts w:eastAsia="方正楷体简体" w:cs="方正仿宋_GBK" w:hint="eastAsia"/>
          <w:kern w:val="0"/>
        </w:rPr>
        <w:t>，依法理财。</w:t>
      </w:r>
      <w:r w:rsidR="00C64AF9">
        <w:rPr>
          <w:rFonts w:hAnsi="方正仿宋简体" w:cs="方正仿宋简体" w:hint="eastAsia"/>
        </w:rPr>
        <w:t>全面</w:t>
      </w:r>
      <w:r>
        <w:rPr>
          <w:rFonts w:hAnsi="方正仿宋简体" w:cs="方正仿宋简体" w:hint="eastAsia"/>
        </w:rPr>
        <w:t>贯彻改革要求，</w:t>
      </w:r>
      <w:r w:rsidR="00C64AF9">
        <w:rPr>
          <w:rFonts w:hAnsi="方正仿宋简体" w:cs="方正仿宋简体" w:hint="eastAsia"/>
        </w:rPr>
        <w:t>创新资金分配方式，加大股权投资、</w:t>
      </w:r>
      <w:r w:rsidR="00C64AF9">
        <w:rPr>
          <w:rFonts w:hAnsi="方正仿宋简体" w:cs="方正仿宋简体" w:hint="eastAsia"/>
        </w:rPr>
        <w:t>PPP</w:t>
      </w:r>
      <w:r w:rsidR="00C64AF9">
        <w:rPr>
          <w:rFonts w:hAnsi="方正仿宋简体" w:cs="方正仿宋简体" w:hint="eastAsia"/>
        </w:rPr>
        <w:t>模式推行力度，发挥财政资金四两拨千斤作用</w:t>
      </w:r>
      <w:r>
        <w:rPr>
          <w:rFonts w:hAnsi="方正仿宋简体" w:cs="方正仿宋简体" w:hint="eastAsia"/>
        </w:rPr>
        <w:t>。全面落实《预算法》等法律法规，改进预算编审程序，细化项目编制，规范政府收支行为，硬化预算约束，推进预算公开，力争做到预算完整、公开透明、科学有序、执行有效。</w:t>
      </w:r>
    </w:p>
    <w:p w:rsidR="001D1A09" w:rsidRDefault="008769FF">
      <w:pPr>
        <w:adjustRightInd w:val="0"/>
        <w:snapToGrid w:val="0"/>
        <w:ind w:firstLineChars="200" w:firstLine="640"/>
        <w:rPr>
          <w:rFonts w:cs="方正仿宋简体"/>
        </w:rPr>
      </w:pPr>
      <w:r>
        <w:rPr>
          <w:rFonts w:eastAsia="方正楷体简体" w:cs="方正仿宋_GBK" w:hint="eastAsia"/>
          <w:kern w:val="0"/>
        </w:rPr>
        <w:t>（三）整合财力，统筹兼顾。</w:t>
      </w:r>
      <w:r>
        <w:rPr>
          <w:rFonts w:hAnsi="方正仿宋简体" w:cs="方正仿宋简体" w:hint="eastAsia"/>
        </w:rPr>
        <w:t>强化全口径预算管理，整合政府各种可用资金</w:t>
      </w:r>
      <w:r w:rsidR="00C64AF9">
        <w:rPr>
          <w:rFonts w:hAnsi="方正仿宋简体" w:cs="方正仿宋简体" w:hint="eastAsia"/>
        </w:rPr>
        <w:t>，盘活存量，用好增量，优化财政资源配置。</w:t>
      </w:r>
      <w:r>
        <w:rPr>
          <w:rFonts w:hAnsi="方正仿宋简体" w:cs="方正仿宋简体" w:hint="eastAsia"/>
        </w:rPr>
        <w:t>加强一般公共预算和政府性基金预算的衔接与统筹，打破资金壁垒，统筹安排各项事业发展支出，提高资金配置效率。</w:t>
      </w:r>
      <w:r w:rsidR="00C64AF9">
        <w:rPr>
          <w:rFonts w:hAnsi="方正仿宋简体" w:cs="方正仿宋简体" w:hint="eastAsia"/>
        </w:rPr>
        <w:t>量力而行、尽力而为，</w:t>
      </w:r>
      <w:r>
        <w:rPr>
          <w:rFonts w:hAnsi="方正仿宋简体" w:cs="方正仿宋简体" w:hint="eastAsia"/>
        </w:rPr>
        <w:t>全面保障民生，支持重点领域发展，同时坚持厉行节约，严格控制一般性支出。</w:t>
      </w:r>
    </w:p>
    <w:p w:rsidR="001D1A09" w:rsidRDefault="008769FF">
      <w:pPr>
        <w:shd w:val="clear" w:color="auto" w:fill="FFFFFF"/>
        <w:ind w:firstLineChars="200" w:firstLine="640"/>
        <w:rPr>
          <w:rFonts w:eastAsia="黑体"/>
        </w:rPr>
      </w:pPr>
      <w:r>
        <w:rPr>
          <w:rFonts w:eastAsia="黑体" w:hint="eastAsia"/>
        </w:rPr>
        <w:t>三、</w:t>
      </w:r>
      <w:r>
        <w:rPr>
          <w:rFonts w:eastAsia="黑体" w:hint="eastAsia"/>
        </w:rPr>
        <w:t>2016</w:t>
      </w:r>
      <w:r>
        <w:rPr>
          <w:rFonts w:eastAsia="黑体" w:hint="eastAsia"/>
        </w:rPr>
        <w:t>年预算安排的基本情况</w:t>
      </w:r>
    </w:p>
    <w:p w:rsidR="001D1A09" w:rsidRDefault="008769FF">
      <w:pPr>
        <w:adjustRightInd w:val="0"/>
        <w:snapToGrid w:val="0"/>
        <w:ind w:firstLineChars="200" w:firstLine="640"/>
        <w:rPr>
          <w:rFonts w:cs="方正仿宋简体"/>
        </w:rPr>
      </w:pPr>
      <w:r>
        <w:rPr>
          <w:rFonts w:hAnsi="方正仿宋简体" w:cs="方正仿宋简体" w:hint="eastAsia"/>
        </w:rPr>
        <w:t>按照建立完整的政府预算体系要求，新区共编制一般公共预算、政府性基金预算和社会保险基金预算</w:t>
      </w:r>
      <w:r>
        <w:rPr>
          <w:rFonts w:cs="方正仿宋简体" w:hint="eastAsia"/>
        </w:rPr>
        <w:t>“</w:t>
      </w:r>
      <w:r>
        <w:rPr>
          <w:rFonts w:hAnsi="方正仿宋简体" w:cs="方正仿宋简体" w:hint="eastAsia"/>
        </w:rPr>
        <w:t>三本预算</w:t>
      </w:r>
      <w:r>
        <w:rPr>
          <w:rFonts w:cs="方正仿宋简体" w:hint="eastAsia"/>
        </w:rPr>
        <w:t>”</w:t>
      </w:r>
      <w:r>
        <w:rPr>
          <w:rFonts w:hAnsi="方正仿宋简体" w:cs="方正仿宋简体" w:hint="eastAsia"/>
        </w:rPr>
        <w:t>。</w:t>
      </w:r>
    </w:p>
    <w:p w:rsidR="001D1A09" w:rsidRDefault="008769FF">
      <w:pPr>
        <w:shd w:val="clear" w:color="auto" w:fill="FFFFFF"/>
        <w:ind w:firstLineChars="200" w:firstLine="640"/>
      </w:pPr>
      <w:r>
        <w:rPr>
          <w:rFonts w:eastAsia="方正楷体简体" w:cs="方正仿宋_GBK" w:hint="eastAsia"/>
          <w:kern w:val="0"/>
        </w:rPr>
        <w:t>（一）一般公共预算安排情况</w:t>
      </w:r>
    </w:p>
    <w:p w:rsidR="001D1A09" w:rsidRDefault="008769FF">
      <w:pPr>
        <w:adjustRightInd w:val="0"/>
        <w:snapToGrid w:val="0"/>
        <w:ind w:firstLineChars="200" w:firstLine="640"/>
        <w:rPr>
          <w:rFonts w:cs="方正仿宋简体"/>
        </w:rPr>
      </w:pPr>
      <w:r>
        <w:rPr>
          <w:rFonts w:hAnsi="方正仿宋简体" w:cs="方正仿宋简体" w:hint="eastAsia"/>
        </w:rPr>
        <w:lastRenderedPageBreak/>
        <w:t>一般公共预算总收入</w:t>
      </w:r>
      <w:r w:rsidR="00184472">
        <w:rPr>
          <w:rFonts w:cs="方正仿宋简体" w:hint="eastAsia"/>
        </w:rPr>
        <w:t>54742</w:t>
      </w:r>
      <w:r>
        <w:rPr>
          <w:rFonts w:hAnsi="方正仿宋简体" w:cs="方正仿宋简体" w:hint="eastAsia"/>
        </w:rPr>
        <w:t>万元，主要包括：本级财政收入</w:t>
      </w:r>
      <w:r w:rsidR="006F6719">
        <w:rPr>
          <w:rFonts w:cs="方正仿宋简体" w:hint="eastAsia"/>
        </w:rPr>
        <w:t>3</w:t>
      </w:r>
      <w:r w:rsidR="00184472">
        <w:rPr>
          <w:rFonts w:cs="方正仿宋简体" w:hint="eastAsia"/>
        </w:rPr>
        <w:t>361</w:t>
      </w:r>
      <w:r w:rsidR="006F6719">
        <w:rPr>
          <w:rFonts w:cs="方正仿宋简体" w:hint="eastAsia"/>
        </w:rPr>
        <w:t>6</w:t>
      </w:r>
      <w:r>
        <w:rPr>
          <w:rFonts w:hAnsi="方正仿宋简体" w:cs="方正仿宋简体" w:hint="eastAsia"/>
        </w:rPr>
        <w:t>万元，中央和省级税收返还</w:t>
      </w:r>
      <w:r w:rsidR="006F6719">
        <w:rPr>
          <w:rFonts w:cs="方正仿宋简体" w:hint="eastAsia"/>
        </w:rPr>
        <w:t>2</w:t>
      </w:r>
      <w:r w:rsidR="00184472">
        <w:rPr>
          <w:rFonts w:cs="方正仿宋简体" w:hint="eastAsia"/>
        </w:rPr>
        <w:t>242</w:t>
      </w:r>
      <w:r>
        <w:rPr>
          <w:rFonts w:hAnsi="方正仿宋简体" w:cs="方正仿宋简体" w:hint="eastAsia"/>
        </w:rPr>
        <w:t>万元，市级返还</w:t>
      </w:r>
      <w:r w:rsidR="00184472">
        <w:rPr>
          <w:rFonts w:cs="方正仿宋简体" w:hint="eastAsia"/>
        </w:rPr>
        <w:t>9875</w:t>
      </w:r>
      <w:r>
        <w:rPr>
          <w:rFonts w:hAnsi="方正仿宋简体" w:cs="方正仿宋简体" w:hint="eastAsia"/>
        </w:rPr>
        <w:t>万元，划入农村税费改革转移支付基数</w:t>
      </w:r>
      <w:r>
        <w:rPr>
          <w:rFonts w:cs="方正仿宋简体" w:hint="eastAsia"/>
        </w:rPr>
        <w:t>109</w:t>
      </w:r>
      <w:r>
        <w:rPr>
          <w:rFonts w:hAnsi="方正仿宋简体" w:cs="方正仿宋简体" w:hint="eastAsia"/>
        </w:rPr>
        <w:t>万元，因一般公共预算可用财力不足调入政府性基金</w:t>
      </w:r>
      <w:r w:rsidR="00184472">
        <w:rPr>
          <w:rFonts w:cs="方正仿宋简体" w:hint="eastAsia"/>
        </w:rPr>
        <w:t>31</w:t>
      </w:r>
      <w:r w:rsidR="006F6719">
        <w:rPr>
          <w:rFonts w:cs="方正仿宋简体" w:hint="eastAsia"/>
        </w:rPr>
        <w:t>00</w:t>
      </w:r>
      <w:r>
        <w:rPr>
          <w:rFonts w:hAnsi="方正仿宋简体" w:cs="方正仿宋简体" w:hint="eastAsia"/>
        </w:rPr>
        <w:t>万元</w:t>
      </w:r>
      <w:r w:rsidR="006F6719">
        <w:rPr>
          <w:rFonts w:hAnsi="方正仿宋简体" w:cs="方正仿宋简体" w:hint="eastAsia"/>
        </w:rPr>
        <w:t>，调入预算稳定调节基金</w:t>
      </w:r>
      <w:r w:rsidR="00184472">
        <w:rPr>
          <w:rFonts w:hAnsi="方正仿宋简体" w:cs="方正仿宋简体" w:hint="eastAsia"/>
        </w:rPr>
        <w:t>5</w:t>
      </w:r>
      <w:r w:rsidR="006F6719">
        <w:rPr>
          <w:rFonts w:hAnsi="方正仿宋简体" w:cs="方正仿宋简体" w:hint="eastAsia"/>
        </w:rPr>
        <w:t>00</w:t>
      </w:r>
      <w:r w:rsidR="006F6719">
        <w:rPr>
          <w:rFonts w:hAnsi="方正仿宋简体" w:cs="方正仿宋简体" w:hint="eastAsia"/>
        </w:rPr>
        <w:t>万元，调入</w:t>
      </w:r>
      <w:r w:rsidR="00414D4E">
        <w:rPr>
          <w:rFonts w:hAnsi="方正仿宋简体" w:cs="方正仿宋简体" w:hint="eastAsia"/>
        </w:rPr>
        <w:t>收回</w:t>
      </w:r>
      <w:r w:rsidR="006F6719">
        <w:rPr>
          <w:rFonts w:hAnsi="方正仿宋简体" w:cs="方正仿宋简体" w:hint="eastAsia"/>
        </w:rPr>
        <w:t>以前年度存量资金</w:t>
      </w:r>
      <w:r w:rsidR="006F6719">
        <w:rPr>
          <w:rFonts w:hAnsi="方正仿宋简体" w:cs="方正仿宋简体" w:hint="eastAsia"/>
        </w:rPr>
        <w:t>400</w:t>
      </w:r>
      <w:r w:rsidR="006F6719">
        <w:rPr>
          <w:rFonts w:hAnsi="方正仿宋简体" w:cs="方正仿宋简体" w:hint="eastAsia"/>
        </w:rPr>
        <w:t>万元</w:t>
      </w:r>
      <w:r>
        <w:rPr>
          <w:rFonts w:hAnsi="方正仿宋简体" w:cs="方正仿宋简体" w:hint="eastAsia"/>
        </w:rPr>
        <w:t>；上级提前通知的专项转移支付资金</w:t>
      </w:r>
      <w:r w:rsidR="006F6719">
        <w:rPr>
          <w:rFonts w:cs="方正仿宋简体" w:hint="eastAsia"/>
        </w:rPr>
        <w:t>4900</w:t>
      </w:r>
      <w:r>
        <w:rPr>
          <w:rFonts w:hAnsi="方正仿宋简体" w:cs="方正仿宋简体" w:hint="eastAsia"/>
        </w:rPr>
        <w:t>万元。</w:t>
      </w:r>
    </w:p>
    <w:p w:rsidR="001D1A09" w:rsidRDefault="008769FF">
      <w:pPr>
        <w:adjustRightInd w:val="0"/>
        <w:snapToGrid w:val="0"/>
        <w:ind w:firstLineChars="200" w:firstLine="640"/>
        <w:rPr>
          <w:rFonts w:cs="方正仿宋简体"/>
        </w:rPr>
      </w:pPr>
      <w:r>
        <w:rPr>
          <w:rFonts w:hAnsi="方正仿宋简体" w:cs="方正仿宋简体" w:hint="eastAsia"/>
        </w:rPr>
        <w:t>一般公共预算总支出</w:t>
      </w:r>
      <w:r w:rsidR="006F6719">
        <w:rPr>
          <w:rFonts w:cs="方正仿宋简体" w:hint="eastAsia"/>
        </w:rPr>
        <w:t>5</w:t>
      </w:r>
      <w:r w:rsidR="00184472">
        <w:rPr>
          <w:rFonts w:cs="方正仿宋简体" w:hint="eastAsia"/>
        </w:rPr>
        <w:t>4742</w:t>
      </w:r>
      <w:r>
        <w:rPr>
          <w:rFonts w:hAnsi="方正仿宋简体" w:cs="方正仿宋简体" w:hint="eastAsia"/>
        </w:rPr>
        <w:t>万元，主要包括：区本级财力安排支出</w:t>
      </w:r>
      <w:r w:rsidR="00184472">
        <w:rPr>
          <w:rFonts w:cs="方正仿宋简体" w:hint="eastAsia"/>
        </w:rPr>
        <w:t>45469</w:t>
      </w:r>
      <w:r>
        <w:rPr>
          <w:rFonts w:hAnsi="方正仿宋简体" w:cs="方正仿宋简体" w:hint="eastAsia"/>
        </w:rPr>
        <w:t>万元，上级提前通知的专项转移支付资金</w:t>
      </w:r>
      <w:r>
        <w:rPr>
          <w:rFonts w:cs="方正仿宋简体" w:hint="eastAsia"/>
        </w:rPr>
        <w:t>49</w:t>
      </w:r>
      <w:r w:rsidR="006F6719">
        <w:rPr>
          <w:rFonts w:cs="方正仿宋简体" w:hint="eastAsia"/>
        </w:rPr>
        <w:t>00</w:t>
      </w:r>
      <w:r>
        <w:rPr>
          <w:rFonts w:hAnsi="方正仿宋简体" w:cs="方正仿宋简体" w:hint="eastAsia"/>
        </w:rPr>
        <w:t>万元，上解支出</w:t>
      </w:r>
      <w:r w:rsidR="006F6719">
        <w:rPr>
          <w:rFonts w:cs="方正仿宋简体" w:hint="eastAsia"/>
        </w:rPr>
        <w:t>4373</w:t>
      </w:r>
      <w:r>
        <w:rPr>
          <w:rFonts w:hAnsi="方正仿宋简体" w:cs="方正仿宋简体" w:hint="eastAsia"/>
        </w:rPr>
        <w:t>万元（其中：出口退税基数上解</w:t>
      </w:r>
      <w:r>
        <w:rPr>
          <w:rFonts w:cs="方正仿宋简体" w:hint="eastAsia"/>
        </w:rPr>
        <w:t>457</w:t>
      </w:r>
      <w:r>
        <w:rPr>
          <w:rFonts w:hAnsi="方正仿宋简体" w:cs="方正仿宋简体" w:hint="eastAsia"/>
        </w:rPr>
        <w:t>万元</w:t>
      </w:r>
      <w:r w:rsidR="006F6719">
        <w:rPr>
          <w:rFonts w:hAnsi="方正仿宋简体" w:cs="方正仿宋简体" w:hint="eastAsia"/>
        </w:rPr>
        <w:t>，昌黎、抚宁两县划转基数</w:t>
      </w:r>
      <w:r w:rsidR="006F6719">
        <w:rPr>
          <w:rFonts w:hAnsi="方正仿宋简体" w:cs="方正仿宋简体" w:hint="eastAsia"/>
        </w:rPr>
        <w:t>-</w:t>
      </w:r>
      <w:r w:rsidR="006F6719">
        <w:rPr>
          <w:rFonts w:cs="方正仿宋简体" w:hint="eastAsia"/>
        </w:rPr>
        <w:t>950</w:t>
      </w:r>
      <w:r w:rsidR="006F6719">
        <w:rPr>
          <w:rFonts w:hAnsi="方正仿宋简体" w:cs="方正仿宋简体" w:hint="eastAsia"/>
        </w:rPr>
        <w:t>万元，抚宁</w:t>
      </w:r>
      <w:r>
        <w:rPr>
          <w:rFonts w:hAnsi="方正仿宋简体" w:cs="方正仿宋简体" w:hint="eastAsia"/>
        </w:rPr>
        <w:t>南戴河</w:t>
      </w:r>
      <w:r w:rsidR="006F6719">
        <w:rPr>
          <w:rFonts w:hAnsi="方正仿宋简体" w:cs="方正仿宋简体" w:hint="eastAsia"/>
        </w:rPr>
        <w:t>片区</w:t>
      </w:r>
      <w:r>
        <w:rPr>
          <w:rFonts w:hAnsi="方正仿宋简体" w:cs="方正仿宋简体" w:hint="eastAsia"/>
        </w:rPr>
        <w:t>划转基数上解</w:t>
      </w:r>
      <w:r w:rsidR="006F6719">
        <w:rPr>
          <w:rFonts w:cs="方正仿宋简体" w:hint="eastAsia"/>
        </w:rPr>
        <w:t>4500</w:t>
      </w:r>
      <w:r>
        <w:rPr>
          <w:rFonts w:hAnsi="方正仿宋简体" w:cs="方正仿宋简体" w:hint="eastAsia"/>
        </w:rPr>
        <w:t>万元</w:t>
      </w:r>
      <w:r w:rsidR="006F6719">
        <w:rPr>
          <w:rFonts w:hAnsi="方正仿宋简体" w:cs="方正仿宋简体" w:hint="eastAsia"/>
        </w:rPr>
        <w:t>，扣缴生态补偿金</w:t>
      </w:r>
      <w:r w:rsidR="006F6719">
        <w:rPr>
          <w:rFonts w:hAnsi="方正仿宋简体" w:cs="方正仿宋简体" w:hint="eastAsia"/>
        </w:rPr>
        <w:t>330</w:t>
      </w:r>
      <w:r w:rsidR="006F6719">
        <w:rPr>
          <w:rFonts w:hAnsi="方正仿宋简体" w:cs="方正仿宋简体" w:hint="eastAsia"/>
        </w:rPr>
        <w:t>万元，援助新疆西藏上解</w:t>
      </w:r>
      <w:r w:rsidR="006F6719">
        <w:rPr>
          <w:rFonts w:hAnsi="方正仿宋简体" w:cs="方正仿宋简体" w:hint="eastAsia"/>
        </w:rPr>
        <w:t>36</w:t>
      </w:r>
      <w:r w:rsidR="006F6719">
        <w:rPr>
          <w:rFonts w:hAnsi="方正仿宋简体" w:cs="方正仿宋简体" w:hint="eastAsia"/>
        </w:rPr>
        <w:t>万元</w:t>
      </w:r>
      <w:r>
        <w:rPr>
          <w:rFonts w:hAnsi="方正仿宋简体" w:cs="方正仿宋简体" w:hint="eastAsia"/>
        </w:rPr>
        <w:t>）。</w:t>
      </w:r>
    </w:p>
    <w:p w:rsidR="001D1A09" w:rsidRDefault="008769FF">
      <w:pPr>
        <w:shd w:val="clear" w:color="auto" w:fill="FFFFFF"/>
        <w:ind w:firstLineChars="200" w:firstLine="640"/>
        <w:rPr>
          <w:snapToGrid w:val="0"/>
          <w:kern w:val="0"/>
        </w:rPr>
      </w:pPr>
      <w:r>
        <w:rPr>
          <w:rFonts w:eastAsia="方正楷体简体" w:cs="方正仿宋_GBK" w:hint="eastAsia"/>
          <w:kern w:val="0"/>
        </w:rPr>
        <w:t>（二）政府性基金预算安排情况</w:t>
      </w:r>
    </w:p>
    <w:p w:rsidR="001D1A09" w:rsidRDefault="008769FF">
      <w:pPr>
        <w:adjustRightInd w:val="0"/>
        <w:snapToGrid w:val="0"/>
        <w:ind w:firstLineChars="200" w:firstLine="640"/>
        <w:rPr>
          <w:rFonts w:hAnsi="方正仿宋简体" w:cs="方正仿宋简体"/>
        </w:rPr>
      </w:pPr>
      <w:r>
        <w:rPr>
          <w:rFonts w:cs="方正仿宋简体" w:hint="eastAsia"/>
        </w:rPr>
        <w:t>2016</w:t>
      </w:r>
      <w:r>
        <w:rPr>
          <w:rFonts w:hAnsi="方正仿宋简体" w:cs="方正仿宋简体" w:hint="eastAsia"/>
        </w:rPr>
        <w:t>年政府性基金预算收入</w:t>
      </w:r>
      <w:r>
        <w:rPr>
          <w:rFonts w:cs="方正仿宋简体" w:hint="eastAsia"/>
        </w:rPr>
        <w:t>61850</w:t>
      </w:r>
      <w:r>
        <w:rPr>
          <w:rFonts w:hAnsi="方正仿宋简体" w:cs="方正仿宋简体" w:hint="eastAsia"/>
        </w:rPr>
        <w:t>万元。其中：</w:t>
      </w:r>
    </w:p>
    <w:p w:rsidR="001D1A09" w:rsidRDefault="008769FF">
      <w:pPr>
        <w:adjustRightInd w:val="0"/>
        <w:snapToGrid w:val="0"/>
        <w:ind w:firstLineChars="200" w:firstLine="640"/>
        <w:rPr>
          <w:rFonts w:hAnsi="方正仿宋简体" w:cs="方正仿宋简体"/>
        </w:rPr>
      </w:pPr>
      <w:r>
        <w:rPr>
          <w:rFonts w:hAnsi="方正仿宋简体" w:cs="方正仿宋简体" w:hint="eastAsia"/>
        </w:rPr>
        <w:t>1.</w:t>
      </w:r>
      <w:r>
        <w:rPr>
          <w:rFonts w:hAnsi="方正仿宋简体" w:cs="方正仿宋简体" w:hint="eastAsia"/>
        </w:rPr>
        <w:t>国有土地使用权出让收入</w:t>
      </w:r>
      <w:r>
        <w:rPr>
          <w:rFonts w:cs="方正仿宋简体" w:hint="eastAsia"/>
        </w:rPr>
        <w:t>57770</w:t>
      </w:r>
      <w:r>
        <w:rPr>
          <w:rFonts w:hAnsi="方正仿宋简体" w:cs="方正仿宋简体" w:hint="eastAsia"/>
        </w:rPr>
        <w:t>万元（</w:t>
      </w:r>
      <w:r w:rsidR="006F6719">
        <w:rPr>
          <w:rFonts w:hAnsi="方正仿宋简体" w:cs="方正仿宋简体" w:hint="eastAsia"/>
        </w:rPr>
        <w:t>国土部门预测的</w:t>
      </w:r>
      <w:r>
        <w:rPr>
          <w:rFonts w:hAnsi="方正仿宋简体" w:cs="方正仿宋简体" w:hint="eastAsia"/>
        </w:rPr>
        <w:t>土地出让金总收入</w:t>
      </w:r>
      <w:r w:rsidR="006F6719">
        <w:rPr>
          <w:rFonts w:hAnsi="方正仿宋简体" w:cs="方正仿宋简体" w:hint="eastAsia"/>
        </w:rPr>
        <w:t>为</w:t>
      </w:r>
      <w:r>
        <w:rPr>
          <w:rFonts w:cs="方正仿宋简体" w:hint="eastAsia"/>
        </w:rPr>
        <w:t>70300</w:t>
      </w:r>
      <w:r>
        <w:rPr>
          <w:rFonts w:hAnsi="方正仿宋简体" w:cs="方正仿宋简体" w:hint="eastAsia"/>
        </w:rPr>
        <w:t>万元，剔除按规定向中央和省级政府缴纳的新增建设用地土地有偿使用费</w:t>
      </w:r>
      <w:r>
        <w:rPr>
          <w:rFonts w:cs="方正仿宋简体" w:hint="eastAsia"/>
        </w:rPr>
        <w:t>4000</w:t>
      </w:r>
      <w:r>
        <w:rPr>
          <w:rFonts w:hAnsi="方正仿宋简体" w:cs="方正仿宋简体" w:hint="eastAsia"/>
        </w:rPr>
        <w:t>万元、铁路建设费</w:t>
      </w:r>
      <w:r>
        <w:rPr>
          <w:rFonts w:cs="方正仿宋简体" w:hint="eastAsia"/>
        </w:rPr>
        <w:t>1900</w:t>
      </w:r>
      <w:r>
        <w:rPr>
          <w:rFonts w:hAnsi="方正仿宋简体" w:cs="方正仿宋简体" w:hint="eastAsia"/>
        </w:rPr>
        <w:t>万元、从土地出让收益计提的农田水利建设和教育资金</w:t>
      </w:r>
      <w:r>
        <w:rPr>
          <w:rFonts w:cs="方正仿宋简体" w:hint="eastAsia"/>
        </w:rPr>
        <w:t>3000</w:t>
      </w:r>
      <w:r>
        <w:rPr>
          <w:rFonts w:hAnsi="方正仿宋简体" w:cs="方正仿宋简体" w:hint="eastAsia"/>
        </w:rPr>
        <w:t>万元以及计提后在政府性基金科目中单独列示的国有土地收益基金</w:t>
      </w:r>
      <w:r>
        <w:rPr>
          <w:rFonts w:cs="方正仿宋简体" w:hint="eastAsia"/>
        </w:rPr>
        <w:t>3200</w:t>
      </w:r>
      <w:r>
        <w:rPr>
          <w:rFonts w:hAnsi="方正仿宋简体" w:cs="方正仿宋简体" w:hint="eastAsia"/>
        </w:rPr>
        <w:t>万元、农业土地开发资金</w:t>
      </w:r>
      <w:r>
        <w:rPr>
          <w:rFonts w:cs="方正仿宋简体" w:hint="eastAsia"/>
        </w:rPr>
        <w:t>430</w:t>
      </w:r>
      <w:r>
        <w:rPr>
          <w:rFonts w:hAnsi="方正仿宋简体" w:cs="方正仿宋简体" w:hint="eastAsia"/>
        </w:rPr>
        <w:t>万元，实际安排的出让收入是</w:t>
      </w:r>
      <w:r>
        <w:rPr>
          <w:rFonts w:cs="方正仿宋简体" w:hint="eastAsia"/>
        </w:rPr>
        <w:t>57770</w:t>
      </w:r>
      <w:r>
        <w:rPr>
          <w:rFonts w:hAnsi="方正仿宋简体" w:cs="方正仿宋简体" w:hint="eastAsia"/>
        </w:rPr>
        <w:t>万元）；</w:t>
      </w:r>
    </w:p>
    <w:p w:rsidR="001D1A09" w:rsidRDefault="008769FF">
      <w:pPr>
        <w:adjustRightInd w:val="0"/>
        <w:snapToGrid w:val="0"/>
        <w:ind w:firstLineChars="200" w:firstLine="640"/>
        <w:rPr>
          <w:rFonts w:hAnsi="方正仿宋简体" w:cs="方正仿宋简体"/>
        </w:rPr>
      </w:pPr>
      <w:r>
        <w:rPr>
          <w:rFonts w:hAnsi="方正仿宋简体" w:cs="方正仿宋简体" w:hint="eastAsia"/>
        </w:rPr>
        <w:t>2.</w:t>
      </w:r>
      <w:r>
        <w:rPr>
          <w:rFonts w:hAnsi="方正仿宋简体" w:cs="方正仿宋简体" w:hint="eastAsia"/>
        </w:rPr>
        <w:t>计提国有土地收益基金收入</w:t>
      </w:r>
      <w:r>
        <w:rPr>
          <w:rFonts w:cs="方正仿宋简体" w:hint="eastAsia"/>
        </w:rPr>
        <w:t>3200</w:t>
      </w:r>
      <w:r>
        <w:rPr>
          <w:rFonts w:hAnsi="方正仿宋简体" w:cs="方正仿宋简体" w:hint="eastAsia"/>
        </w:rPr>
        <w:t>万元；</w:t>
      </w:r>
    </w:p>
    <w:p w:rsidR="001D1A09" w:rsidRDefault="008769FF">
      <w:pPr>
        <w:adjustRightInd w:val="0"/>
        <w:snapToGrid w:val="0"/>
        <w:ind w:firstLineChars="200" w:firstLine="640"/>
        <w:rPr>
          <w:rFonts w:hAnsi="方正仿宋简体" w:cs="方正仿宋简体"/>
        </w:rPr>
      </w:pPr>
      <w:r>
        <w:rPr>
          <w:rFonts w:hAnsi="方正仿宋简体" w:cs="方正仿宋简体" w:hint="eastAsia"/>
        </w:rPr>
        <w:lastRenderedPageBreak/>
        <w:t>3.</w:t>
      </w:r>
      <w:r>
        <w:rPr>
          <w:rFonts w:hAnsi="方正仿宋简体" w:cs="方正仿宋简体" w:hint="eastAsia"/>
        </w:rPr>
        <w:t>计提农业土地开发资金收入</w:t>
      </w:r>
      <w:r>
        <w:rPr>
          <w:rFonts w:cs="方正仿宋简体" w:hint="eastAsia"/>
        </w:rPr>
        <w:t>430</w:t>
      </w:r>
      <w:r>
        <w:rPr>
          <w:rFonts w:hAnsi="方正仿宋简体" w:cs="方正仿宋简体" w:hint="eastAsia"/>
        </w:rPr>
        <w:t>万元；</w:t>
      </w:r>
    </w:p>
    <w:p w:rsidR="001D1A09" w:rsidRDefault="008769FF">
      <w:pPr>
        <w:adjustRightInd w:val="0"/>
        <w:snapToGrid w:val="0"/>
        <w:ind w:firstLineChars="200" w:firstLine="640"/>
        <w:rPr>
          <w:rFonts w:hAnsi="方正仿宋简体" w:cs="方正仿宋简体"/>
        </w:rPr>
      </w:pPr>
      <w:r>
        <w:rPr>
          <w:rFonts w:hAnsi="方正仿宋简体" w:cs="方正仿宋简体" w:hint="eastAsia"/>
        </w:rPr>
        <w:t>4.</w:t>
      </w:r>
      <w:r>
        <w:rPr>
          <w:rFonts w:hAnsi="方正仿宋简体" w:cs="方正仿宋简体" w:hint="eastAsia"/>
        </w:rPr>
        <w:t>城市基础设施配套费收入</w:t>
      </w:r>
      <w:r>
        <w:rPr>
          <w:rFonts w:cs="方正仿宋简体" w:hint="eastAsia"/>
        </w:rPr>
        <w:t>400</w:t>
      </w:r>
      <w:r>
        <w:rPr>
          <w:rFonts w:hAnsi="方正仿宋简体" w:cs="方正仿宋简体" w:hint="eastAsia"/>
        </w:rPr>
        <w:t>万元；</w:t>
      </w:r>
    </w:p>
    <w:p w:rsidR="001D1A09" w:rsidRDefault="008769FF">
      <w:pPr>
        <w:adjustRightInd w:val="0"/>
        <w:snapToGrid w:val="0"/>
        <w:ind w:firstLineChars="200" w:firstLine="640"/>
        <w:rPr>
          <w:rFonts w:cs="方正仿宋简体"/>
        </w:rPr>
      </w:pPr>
      <w:r>
        <w:rPr>
          <w:rFonts w:hAnsi="方正仿宋简体" w:cs="方正仿宋简体" w:hint="eastAsia"/>
        </w:rPr>
        <w:t>5.</w:t>
      </w:r>
      <w:r>
        <w:rPr>
          <w:rFonts w:hAnsi="方正仿宋简体" w:cs="方正仿宋简体" w:hint="eastAsia"/>
        </w:rPr>
        <w:t>新型墙体材料专项基金收入</w:t>
      </w:r>
      <w:r>
        <w:rPr>
          <w:rFonts w:cs="方正仿宋简体" w:hint="eastAsia"/>
        </w:rPr>
        <w:t>50</w:t>
      </w:r>
      <w:r>
        <w:rPr>
          <w:rFonts w:hAnsi="方正仿宋简体" w:cs="方正仿宋简体" w:hint="eastAsia"/>
        </w:rPr>
        <w:t>万元。</w:t>
      </w:r>
    </w:p>
    <w:p w:rsidR="001D1A09" w:rsidRDefault="008769FF">
      <w:pPr>
        <w:adjustRightInd w:val="0"/>
        <w:snapToGrid w:val="0"/>
        <w:ind w:firstLineChars="200" w:firstLine="640"/>
        <w:rPr>
          <w:rFonts w:cs="方正仿宋简体"/>
        </w:rPr>
      </w:pPr>
      <w:r>
        <w:rPr>
          <w:rFonts w:hAnsi="方正仿宋简体" w:cs="方正仿宋简体" w:hint="eastAsia"/>
        </w:rPr>
        <w:t>根据收支平衡原则，</w:t>
      </w:r>
      <w:r w:rsidR="00E576BD">
        <w:rPr>
          <w:rFonts w:hAnsi="方正仿宋简体" w:cs="方正仿宋简体" w:hint="eastAsia"/>
        </w:rPr>
        <w:t>剔除调入一般公共预算统筹使用的</w:t>
      </w:r>
      <w:r w:rsidR="00184472">
        <w:rPr>
          <w:rFonts w:cs="方正仿宋简体" w:hint="eastAsia"/>
        </w:rPr>
        <w:t>31</w:t>
      </w:r>
      <w:r w:rsidR="00E576BD">
        <w:rPr>
          <w:rFonts w:cs="方正仿宋简体" w:hint="eastAsia"/>
        </w:rPr>
        <w:t>00</w:t>
      </w:r>
      <w:r w:rsidR="00E576BD">
        <w:rPr>
          <w:rFonts w:hAnsi="方正仿宋简体" w:cs="方正仿宋简体" w:hint="eastAsia"/>
        </w:rPr>
        <w:t>万元，</w:t>
      </w:r>
      <w:r>
        <w:rPr>
          <w:rFonts w:hAnsi="方正仿宋简体" w:cs="方正仿宋简体" w:hint="eastAsia"/>
        </w:rPr>
        <w:t>安排政府性基金预算支出</w:t>
      </w:r>
      <w:r w:rsidR="006F6719">
        <w:rPr>
          <w:rFonts w:cs="方正仿宋简体" w:hint="eastAsia"/>
        </w:rPr>
        <w:t>5</w:t>
      </w:r>
      <w:r w:rsidR="00184472">
        <w:rPr>
          <w:rFonts w:cs="方正仿宋简体" w:hint="eastAsia"/>
        </w:rPr>
        <w:t>87</w:t>
      </w:r>
      <w:r w:rsidR="006F6719">
        <w:rPr>
          <w:rFonts w:cs="方正仿宋简体" w:hint="eastAsia"/>
        </w:rPr>
        <w:t>50</w:t>
      </w:r>
      <w:r>
        <w:rPr>
          <w:rFonts w:hAnsi="方正仿宋简体" w:cs="方正仿宋简体" w:hint="eastAsia"/>
        </w:rPr>
        <w:t>万元。主要用于征地和拆迁补偿、土地收储、保障性安居工程建设、政府性债务还本付息、墓地建设、城市管理运行及市容整治等。</w:t>
      </w:r>
      <w:r>
        <w:rPr>
          <w:rFonts w:cs="方正仿宋简体"/>
        </w:rPr>
        <w:t xml:space="preserve"> </w:t>
      </w:r>
    </w:p>
    <w:p w:rsidR="001D1A09" w:rsidRDefault="008769FF">
      <w:pPr>
        <w:shd w:val="clear" w:color="auto" w:fill="FFFFFF"/>
        <w:ind w:firstLineChars="200" w:firstLine="640"/>
      </w:pPr>
      <w:r>
        <w:rPr>
          <w:rFonts w:eastAsia="方正楷体简体" w:cs="方正仿宋_GBK" w:hint="eastAsia"/>
          <w:kern w:val="0"/>
        </w:rPr>
        <w:t>（三）社会保险基金预算安排情况</w:t>
      </w:r>
    </w:p>
    <w:p w:rsidR="001D1A09" w:rsidRDefault="008769FF">
      <w:pPr>
        <w:adjustRightInd w:val="0"/>
        <w:snapToGrid w:val="0"/>
        <w:ind w:firstLineChars="200" w:firstLine="640"/>
        <w:rPr>
          <w:rFonts w:cs="方正仿宋简体"/>
        </w:rPr>
      </w:pPr>
      <w:r>
        <w:rPr>
          <w:rFonts w:cs="方正仿宋简体" w:hint="eastAsia"/>
        </w:rPr>
        <w:t>2016</w:t>
      </w:r>
      <w:r>
        <w:rPr>
          <w:rFonts w:hAnsi="方正仿宋简体" w:cs="方正仿宋简体" w:hint="eastAsia"/>
        </w:rPr>
        <w:t>年社会保险基金收入预算安排</w:t>
      </w:r>
      <w:r>
        <w:rPr>
          <w:rFonts w:cs="方正仿宋简体" w:hint="eastAsia"/>
        </w:rPr>
        <w:t>7249</w:t>
      </w:r>
      <w:r>
        <w:rPr>
          <w:rFonts w:hAnsi="方正仿宋简体" w:cs="方正仿宋简体" w:hint="eastAsia"/>
        </w:rPr>
        <w:t>万元，支出预算安排</w:t>
      </w:r>
      <w:r>
        <w:rPr>
          <w:rFonts w:cs="方正仿宋简体" w:hint="eastAsia"/>
        </w:rPr>
        <w:t>5836</w:t>
      </w:r>
      <w:r>
        <w:rPr>
          <w:rFonts w:hAnsi="方正仿宋简体" w:cs="方正仿宋简体" w:hint="eastAsia"/>
        </w:rPr>
        <w:t>万元，本年收支结余</w:t>
      </w:r>
      <w:r>
        <w:rPr>
          <w:rFonts w:cs="方正仿宋简体" w:hint="eastAsia"/>
        </w:rPr>
        <w:t>1413</w:t>
      </w:r>
      <w:r>
        <w:rPr>
          <w:rFonts w:hAnsi="方正仿宋简体" w:cs="方正仿宋简体" w:hint="eastAsia"/>
        </w:rPr>
        <w:t>万元。根据各项基金收支测算情况，机关事业单位职工基本养老保险基金收入</w:t>
      </w:r>
      <w:r>
        <w:rPr>
          <w:rFonts w:cs="方正仿宋简体" w:hint="eastAsia"/>
        </w:rPr>
        <w:t>2169</w:t>
      </w:r>
      <w:r>
        <w:rPr>
          <w:rFonts w:hAnsi="方正仿宋简体" w:cs="方正仿宋简体" w:hint="eastAsia"/>
        </w:rPr>
        <w:t>万元，支出</w:t>
      </w:r>
      <w:r>
        <w:rPr>
          <w:rFonts w:cs="方正仿宋简体" w:hint="eastAsia"/>
        </w:rPr>
        <w:t>1508</w:t>
      </w:r>
      <w:r>
        <w:rPr>
          <w:rFonts w:hAnsi="方正仿宋简体" w:cs="方正仿宋简体" w:hint="eastAsia"/>
        </w:rPr>
        <w:t>万元；城乡居民基本养老保险基金收入</w:t>
      </w:r>
      <w:r>
        <w:rPr>
          <w:rFonts w:cs="方正仿宋简体" w:hint="eastAsia"/>
        </w:rPr>
        <w:t>1379</w:t>
      </w:r>
      <w:r>
        <w:rPr>
          <w:rFonts w:hAnsi="方正仿宋简体" w:cs="方正仿宋简体" w:hint="eastAsia"/>
        </w:rPr>
        <w:t>万元，支出</w:t>
      </w:r>
      <w:r>
        <w:rPr>
          <w:rFonts w:cs="方正仿宋简体" w:hint="eastAsia"/>
        </w:rPr>
        <w:t>1062</w:t>
      </w:r>
      <w:r>
        <w:rPr>
          <w:rFonts w:hAnsi="方正仿宋简体" w:cs="方正仿宋简体" w:hint="eastAsia"/>
        </w:rPr>
        <w:t>万元；城镇职工基本医疗保险基金收入</w:t>
      </w:r>
      <w:r>
        <w:rPr>
          <w:rFonts w:cs="方正仿宋简体" w:hint="eastAsia"/>
        </w:rPr>
        <w:t>896</w:t>
      </w:r>
      <w:r>
        <w:rPr>
          <w:rFonts w:hAnsi="方正仿宋简体" w:cs="方正仿宋简体" w:hint="eastAsia"/>
        </w:rPr>
        <w:t>万元，支出</w:t>
      </w:r>
      <w:r>
        <w:rPr>
          <w:rFonts w:cs="方正仿宋简体" w:hint="eastAsia"/>
        </w:rPr>
        <w:t>545</w:t>
      </w:r>
      <w:r>
        <w:rPr>
          <w:rFonts w:hAnsi="方正仿宋简体" w:cs="方正仿宋简体" w:hint="eastAsia"/>
        </w:rPr>
        <w:t>万元；新型农村合作医疗保险基金收入</w:t>
      </w:r>
      <w:r>
        <w:rPr>
          <w:rFonts w:cs="方正仿宋简体" w:hint="eastAsia"/>
        </w:rPr>
        <w:t>2760</w:t>
      </w:r>
      <w:r>
        <w:rPr>
          <w:rFonts w:hAnsi="方正仿宋简体" w:cs="方正仿宋简体" w:hint="eastAsia"/>
        </w:rPr>
        <w:t>万元，支出</w:t>
      </w:r>
      <w:r>
        <w:rPr>
          <w:rFonts w:cs="方正仿宋简体" w:hint="eastAsia"/>
        </w:rPr>
        <w:t>2677</w:t>
      </w:r>
      <w:r>
        <w:rPr>
          <w:rFonts w:hAnsi="方正仿宋简体" w:cs="方正仿宋简体" w:hint="eastAsia"/>
        </w:rPr>
        <w:t>万元；生育保险基金收入</w:t>
      </w:r>
      <w:r>
        <w:rPr>
          <w:rFonts w:cs="方正仿宋简体" w:hint="eastAsia"/>
        </w:rPr>
        <w:t>45</w:t>
      </w:r>
      <w:r>
        <w:rPr>
          <w:rFonts w:hAnsi="方正仿宋简体" w:cs="方正仿宋简体" w:hint="eastAsia"/>
        </w:rPr>
        <w:t>万元，支出</w:t>
      </w:r>
      <w:r>
        <w:rPr>
          <w:rFonts w:cs="方正仿宋简体" w:hint="eastAsia"/>
        </w:rPr>
        <w:t>44</w:t>
      </w:r>
      <w:r>
        <w:rPr>
          <w:rFonts w:hAnsi="方正仿宋简体" w:cs="方正仿宋简体" w:hint="eastAsia"/>
        </w:rPr>
        <w:t>万元。</w:t>
      </w:r>
    </w:p>
    <w:p w:rsidR="001D1A09" w:rsidRDefault="008769FF">
      <w:pPr>
        <w:numPr>
          <w:ilvl w:val="0"/>
          <w:numId w:val="1"/>
        </w:numPr>
        <w:shd w:val="clear" w:color="auto" w:fill="FFFFFF"/>
        <w:rPr>
          <w:rFonts w:eastAsia="黑体"/>
        </w:rPr>
      </w:pPr>
      <w:r>
        <w:rPr>
          <w:rFonts w:eastAsia="黑体" w:hint="eastAsia"/>
        </w:rPr>
        <w:t>区本级支出预算安排的具体情况</w:t>
      </w:r>
    </w:p>
    <w:p w:rsidR="001D1A09" w:rsidRDefault="008769FF">
      <w:pPr>
        <w:ind w:firstLineChars="200" w:firstLine="640"/>
        <w:rPr>
          <w:rFonts w:cs="方正仿宋简体"/>
        </w:rPr>
      </w:pPr>
      <w:r>
        <w:rPr>
          <w:rFonts w:hAnsi="方正仿宋简体" w:cs="方正仿宋简体" w:hint="eastAsia"/>
        </w:rPr>
        <w:t>按照加大</w:t>
      </w:r>
      <w:r w:rsidR="0005138C">
        <w:rPr>
          <w:rFonts w:hAnsi="方正仿宋简体" w:cs="方正仿宋简体" w:hint="eastAsia"/>
        </w:rPr>
        <w:t>财政资金</w:t>
      </w:r>
      <w:r>
        <w:rPr>
          <w:rFonts w:hAnsi="方正仿宋简体" w:cs="方正仿宋简体" w:hint="eastAsia"/>
        </w:rPr>
        <w:t>统筹力度的要求，我们对</w:t>
      </w:r>
      <w:r w:rsidR="0005138C">
        <w:rPr>
          <w:rFonts w:hAnsi="方正仿宋简体" w:cs="方正仿宋简体" w:hint="eastAsia"/>
        </w:rPr>
        <w:t>一般公共预算和政府性基金预算总支出</w:t>
      </w:r>
      <w:r w:rsidR="00184472">
        <w:rPr>
          <w:rFonts w:hAnsi="方正仿宋简体" w:cs="方正仿宋简体" w:hint="eastAsia"/>
        </w:rPr>
        <w:t>104219</w:t>
      </w:r>
      <w:r w:rsidR="0005138C">
        <w:rPr>
          <w:rFonts w:hAnsi="方正仿宋简体" w:cs="方正仿宋简体" w:hint="eastAsia"/>
        </w:rPr>
        <w:t>万元进行了</w:t>
      </w:r>
      <w:r>
        <w:rPr>
          <w:rFonts w:hAnsi="方正仿宋简体" w:cs="方正仿宋简体" w:hint="eastAsia"/>
        </w:rPr>
        <w:t>统筹安排</w:t>
      </w:r>
      <w:r w:rsidR="0005138C">
        <w:rPr>
          <w:rFonts w:hAnsi="方正仿宋简体" w:cs="方正仿宋简体" w:hint="eastAsia"/>
        </w:rPr>
        <w:t>（不含上级提前通知的专项转移支付资金</w:t>
      </w:r>
      <w:r w:rsidR="0005138C">
        <w:rPr>
          <w:rFonts w:cs="方正仿宋简体" w:hint="eastAsia"/>
        </w:rPr>
        <w:t>4900</w:t>
      </w:r>
      <w:r w:rsidR="0005138C">
        <w:rPr>
          <w:rFonts w:hAnsi="方正仿宋简体" w:cs="方正仿宋简体" w:hint="eastAsia"/>
        </w:rPr>
        <w:t>万元），</w:t>
      </w:r>
      <w:r>
        <w:rPr>
          <w:rFonts w:hAnsi="方正仿宋简体" w:cs="方正仿宋简体" w:hint="eastAsia"/>
        </w:rPr>
        <w:t>具体情况是：</w:t>
      </w:r>
    </w:p>
    <w:p w:rsidR="001D1A09" w:rsidRDefault="008769FF">
      <w:pPr>
        <w:numPr>
          <w:ilvl w:val="0"/>
          <w:numId w:val="2"/>
        </w:numPr>
        <w:shd w:val="clear" w:color="auto" w:fill="FFFFFF"/>
        <w:ind w:firstLineChars="200" w:firstLine="640"/>
        <w:rPr>
          <w:rFonts w:cs="方正仿宋简体"/>
        </w:rPr>
      </w:pPr>
      <w:r>
        <w:rPr>
          <w:rFonts w:eastAsia="方正楷体简体" w:cs="方正仿宋_GBK" w:hint="eastAsia"/>
          <w:kern w:val="0"/>
        </w:rPr>
        <w:t>保工资。</w:t>
      </w:r>
      <w:r>
        <w:rPr>
          <w:rFonts w:eastAsia="仿宋_GB2312" w:hint="eastAsia"/>
        </w:rPr>
        <w:t>安排支出</w:t>
      </w:r>
      <w:r w:rsidR="003D575F">
        <w:rPr>
          <w:rFonts w:eastAsia="仿宋_GB2312" w:hint="eastAsia"/>
        </w:rPr>
        <w:t>198</w:t>
      </w:r>
      <w:r w:rsidR="00184472">
        <w:rPr>
          <w:rFonts w:eastAsia="仿宋_GB2312" w:hint="eastAsia"/>
        </w:rPr>
        <w:t>27</w:t>
      </w:r>
      <w:r>
        <w:rPr>
          <w:rFonts w:eastAsia="仿宋_GB2312" w:hint="eastAsia"/>
        </w:rPr>
        <w:t>万元。</w:t>
      </w:r>
      <w:r>
        <w:rPr>
          <w:rFonts w:hAnsi="方正仿宋简体" w:cs="方正仿宋简体" w:hint="eastAsia"/>
        </w:rPr>
        <w:t>一是全面落实机关事业单位工作人员调整基本工资标准和养老保险制度改革等政策，核定现有人员工资、各项保险、住房公积金以及离退休人员生活</w:t>
      </w:r>
      <w:r>
        <w:rPr>
          <w:rFonts w:hAnsi="方正仿宋简体" w:cs="方正仿宋简体" w:hint="eastAsia"/>
        </w:rPr>
        <w:lastRenderedPageBreak/>
        <w:t>补贴等</w:t>
      </w:r>
      <w:r>
        <w:rPr>
          <w:rFonts w:cs="方正仿宋简体" w:hint="eastAsia"/>
        </w:rPr>
        <w:t>15412</w:t>
      </w:r>
      <w:r>
        <w:rPr>
          <w:rFonts w:hAnsi="方正仿宋简体" w:cs="方正仿宋简体" w:hint="eastAsia"/>
        </w:rPr>
        <w:t>万元。二是预留调资和增人增资、</w:t>
      </w:r>
      <w:r w:rsidR="003D575F">
        <w:rPr>
          <w:rFonts w:hAnsi="方正仿宋简体" w:cs="方正仿宋简体" w:hint="eastAsia"/>
        </w:rPr>
        <w:t>薪酬改革、</w:t>
      </w:r>
      <w:r>
        <w:rPr>
          <w:rFonts w:cs="方正仿宋简体" w:hint="eastAsia"/>
        </w:rPr>
        <w:t>2015</w:t>
      </w:r>
      <w:r>
        <w:rPr>
          <w:rFonts w:hAnsi="方正仿宋简体" w:cs="方正仿宋简体" w:hint="eastAsia"/>
        </w:rPr>
        <w:t>年度精神文明奖发放</w:t>
      </w:r>
      <w:r w:rsidR="003D575F">
        <w:rPr>
          <w:rFonts w:hAnsi="方正仿宋简体" w:cs="方正仿宋简体" w:hint="eastAsia"/>
        </w:rPr>
        <w:t>以及</w:t>
      </w:r>
      <w:r>
        <w:rPr>
          <w:rFonts w:hAnsi="方正仿宋简体" w:cs="方正仿宋简体" w:hint="eastAsia"/>
        </w:rPr>
        <w:t>公车改革等经费</w:t>
      </w:r>
      <w:r w:rsidR="003D575F">
        <w:rPr>
          <w:rFonts w:cs="方正仿宋简体" w:hint="eastAsia"/>
        </w:rPr>
        <w:t>44</w:t>
      </w:r>
      <w:r w:rsidR="00184472">
        <w:rPr>
          <w:rFonts w:cs="方正仿宋简体" w:hint="eastAsia"/>
        </w:rPr>
        <w:t>15</w:t>
      </w:r>
      <w:r>
        <w:rPr>
          <w:rFonts w:hAnsi="方正仿宋简体" w:cs="方正仿宋简体" w:hint="eastAsia"/>
        </w:rPr>
        <w:t>万元。需要说明的是，由于人事工资审批工作尚未完成，接收划转人员工资暂按抚宁县开支标准安排，待审批完成后从预留调资和增人增资中予以调剂。</w:t>
      </w:r>
    </w:p>
    <w:p w:rsidR="001D1A09" w:rsidRDefault="008769FF">
      <w:pPr>
        <w:shd w:val="clear" w:color="auto" w:fill="FFFFFF"/>
        <w:ind w:firstLineChars="200" w:firstLine="640"/>
        <w:rPr>
          <w:rFonts w:cs="方正仿宋简体"/>
        </w:rPr>
      </w:pPr>
      <w:r>
        <w:rPr>
          <w:rFonts w:eastAsia="方正楷体简体" w:cs="方正仿宋_GBK" w:hint="eastAsia"/>
          <w:kern w:val="0"/>
        </w:rPr>
        <w:t>（二）保运转。</w:t>
      </w:r>
      <w:r>
        <w:rPr>
          <w:rFonts w:eastAsia="仿宋_GB2312" w:hint="eastAsia"/>
        </w:rPr>
        <w:t>安排支出</w:t>
      </w:r>
      <w:r w:rsidR="006F6719">
        <w:rPr>
          <w:rFonts w:eastAsia="仿宋_GB2312" w:hint="eastAsia"/>
        </w:rPr>
        <w:t>5855</w:t>
      </w:r>
      <w:r>
        <w:rPr>
          <w:rFonts w:eastAsia="仿宋_GB2312" w:hint="eastAsia"/>
        </w:rPr>
        <w:t>万元。</w:t>
      </w:r>
      <w:r>
        <w:rPr>
          <w:rFonts w:hAnsi="方正仿宋简体" w:cs="方正仿宋简体" w:hint="eastAsia"/>
        </w:rPr>
        <w:t>一是按照标准定额和各单位实有人数核定的日常公用经费</w:t>
      </w:r>
      <w:r w:rsidRPr="006F6719">
        <w:rPr>
          <w:rFonts w:cs="方正仿宋简体" w:hint="eastAsia"/>
        </w:rPr>
        <w:t>30</w:t>
      </w:r>
      <w:r w:rsidR="006F6719" w:rsidRPr="006F6719">
        <w:rPr>
          <w:rFonts w:cs="方正仿宋简体" w:hint="eastAsia"/>
        </w:rPr>
        <w:t>73</w:t>
      </w:r>
      <w:r>
        <w:rPr>
          <w:rFonts w:hAnsi="方正仿宋简体" w:cs="方正仿宋简体" w:hint="eastAsia"/>
        </w:rPr>
        <w:t>万元，主要包括办公、水电、差旅、印刷、取暖、物业、会议、公务接待及公务用车运行维护等费用。公务用车运行维护费用暂按编制内和经过审批的车辆予以安排，待公务用车改革方案出台后，严格按上级政策执行。二是从严从紧保障各项业务工作正常开展，并适当考虑运行管理中的实际需要，安排专项公用经费</w:t>
      </w:r>
      <w:r w:rsidR="006F6719" w:rsidRPr="006F6719">
        <w:rPr>
          <w:rFonts w:cs="方正仿宋简体" w:hint="eastAsia"/>
        </w:rPr>
        <w:t>2782</w:t>
      </w:r>
      <w:r>
        <w:rPr>
          <w:rFonts w:hAnsi="方正仿宋简体" w:cs="方正仿宋简体" w:hint="eastAsia"/>
        </w:rPr>
        <w:t>万元。主要包括各单位专项业务开展经费和房租、网络运行维护等费用；支持项目建设和招商引资，为</w:t>
      </w:r>
      <w:r>
        <w:rPr>
          <w:rFonts w:cs="方正仿宋简体" w:hint="eastAsia"/>
        </w:rPr>
        <w:t>9</w:t>
      </w:r>
      <w:r>
        <w:rPr>
          <w:rFonts w:hAnsi="方正仿宋简体" w:cs="方正仿宋简体" w:hint="eastAsia"/>
        </w:rPr>
        <w:t>个平台安排运行经费</w:t>
      </w:r>
      <w:r>
        <w:rPr>
          <w:rFonts w:cs="方正仿宋简体" w:hint="eastAsia"/>
        </w:rPr>
        <w:t>360</w:t>
      </w:r>
      <w:r>
        <w:rPr>
          <w:rFonts w:hAnsi="方正仿宋简体" w:cs="方正仿宋简体" w:hint="eastAsia"/>
        </w:rPr>
        <w:t>万元；强化农村事务管理，为</w:t>
      </w:r>
      <w:r>
        <w:rPr>
          <w:rFonts w:cs="方正仿宋简体" w:hint="eastAsia"/>
        </w:rPr>
        <w:t>3</w:t>
      </w:r>
      <w:r>
        <w:rPr>
          <w:rFonts w:hAnsi="方正仿宋简体" w:cs="方正仿宋简体" w:hint="eastAsia"/>
        </w:rPr>
        <w:t>个管理处安排农村事务经费</w:t>
      </w:r>
      <w:r>
        <w:rPr>
          <w:rFonts w:cs="方正仿宋简体" w:hint="eastAsia"/>
        </w:rPr>
        <w:t>300</w:t>
      </w:r>
      <w:r>
        <w:rPr>
          <w:rFonts w:hAnsi="方正仿宋简体" w:cs="方正仿宋简体" w:hint="eastAsia"/>
        </w:rPr>
        <w:t>万元；保障南戴河管委正常运转，安排运行管理经费</w:t>
      </w:r>
      <w:r>
        <w:rPr>
          <w:rFonts w:cs="方正仿宋简体" w:hint="eastAsia"/>
        </w:rPr>
        <w:t>310</w:t>
      </w:r>
      <w:r>
        <w:rPr>
          <w:rFonts w:hAnsi="方正仿宋简体" w:cs="方正仿宋简体" w:hint="eastAsia"/>
        </w:rPr>
        <w:t>万元。</w:t>
      </w:r>
    </w:p>
    <w:p w:rsidR="001D1A09" w:rsidRDefault="008769FF">
      <w:pPr>
        <w:ind w:firstLine="640"/>
        <w:rPr>
          <w:rFonts w:cs="方正仿宋简体"/>
        </w:rPr>
      </w:pPr>
      <w:r>
        <w:rPr>
          <w:rFonts w:hAnsi="方正仿宋简体" w:cs="方正仿宋简体" w:hint="eastAsia"/>
        </w:rPr>
        <w:t>需要说明的是，按照</w:t>
      </w:r>
      <w:r>
        <w:rPr>
          <w:rFonts w:hAnsi="方正仿宋简体" w:cs="方正仿宋简体"/>
        </w:rPr>
        <w:t>中央</w:t>
      </w:r>
      <w:r>
        <w:rPr>
          <w:rFonts w:cs="方正仿宋简体"/>
        </w:rPr>
        <w:t>“</w:t>
      </w:r>
      <w:r>
        <w:rPr>
          <w:rFonts w:hAnsi="方正仿宋简体" w:cs="方正仿宋简体"/>
        </w:rPr>
        <w:t>八项规定</w:t>
      </w:r>
      <w:r>
        <w:rPr>
          <w:rFonts w:cs="方正仿宋简体"/>
        </w:rPr>
        <w:t>”</w:t>
      </w:r>
      <w:r>
        <w:rPr>
          <w:rFonts w:hAnsi="方正仿宋简体" w:cs="方正仿宋简体"/>
        </w:rPr>
        <w:t>和</w:t>
      </w:r>
      <w:r>
        <w:rPr>
          <w:rFonts w:cs="方正仿宋简体"/>
        </w:rPr>
        <w:t>“</w:t>
      </w:r>
      <w:r>
        <w:rPr>
          <w:rFonts w:hAnsi="方正仿宋简体" w:cs="方正仿宋简体"/>
        </w:rPr>
        <w:t>三公</w:t>
      </w:r>
      <w:r>
        <w:rPr>
          <w:rFonts w:cs="方正仿宋简体"/>
        </w:rPr>
        <w:t>”</w:t>
      </w:r>
      <w:r>
        <w:rPr>
          <w:rFonts w:hAnsi="方正仿宋简体" w:cs="方正仿宋简体"/>
        </w:rPr>
        <w:t>经费只减不增</w:t>
      </w:r>
      <w:r>
        <w:rPr>
          <w:rFonts w:hAnsi="方正仿宋简体" w:cs="方正仿宋简体" w:hint="eastAsia"/>
        </w:rPr>
        <w:t>的</w:t>
      </w:r>
      <w:r>
        <w:rPr>
          <w:rFonts w:hAnsi="方正仿宋简体" w:cs="方正仿宋简体"/>
        </w:rPr>
        <w:t>政策</w:t>
      </w:r>
      <w:r>
        <w:rPr>
          <w:rFonts w:hAnsi="方正仿宋简体" w:cs="方正仿宋简体" w:hint="eastAsia"/>
        </w:rPr>
        <w:t>要求，对</w:t>
      </w:r>
      <w:r>
        <w:rPr>
          <w:rFonts w:cs="方正仿宋简体" w:hint="eastAsia"/>
        </w:rPr>
        <w:t>“</w:t>
      </w:r>
      <w:r>
        <w:rPr>
          <w:rFonts w:hAnsi="方正仿宋简体" w:cs="方正仿宋简体" w:hint="eastAsia"/>
        </w:rPr>
        <w:t>三公</w:t>
      </w:r>
      <w:r>
        <w:rPr>
          <w:rFonts w:cs="方正仿宋简体" w:hint="eastAsia"/>
        </w:rPr>
        <w:t>”</w:t>
      </w:r>
      <w:r>
        <w:rPr>
          <w:rFonts w:hAnsi="方正仿宋简体" w:cs="方正仿宋简体" w:hint="eastAsia"/>
        </w:rPr>
        <w:t>经费进行了严格控制。</w:t>
      </w:r>
      <w:r>
        <w:rPr>
          <w:rFonts w:cs="方正仿宋简体"/>
        </w:rPr>
        <w:t>201</w:t>
      </w:r>
      <w:r>
        <w:rPr>
          <w:rFonts w:cs="方正仿宋简体" w:hint="eastAsia"/>
        </w:rPr>
        <w:t>6</w:t>
      </w:r>
      <w:r>
        <w:rPr>
          <w:rFonts w:hAnsi="方正仿宋简体" w:cs="方正仿宋简体"/>
        </w:rPr>
        <w:t>年</w:t>
      </w:r>
      <w:r>
        <w:rPr>
          <w:rFonts w:hAnsi="方正仿宋简体" w:cs="方正仿宋简体" w:hint="eastAsia"/>
        </w:rPr>
        <w:t>区</w:t>
      </w:r>
      <w:r>
        <w:rPr>
          <w:rFonts w:hAnsi="方正仿宋简体" w:cs="方正仿宋简体"/>
        </w:rPr>
        <w:t>级</w:t>
      </w:r>
      <w:r w:rsidR="006F6719">
        <w:rPr>
          <w:rFonts w:hAnsi="方正仿宋简体" w:cs="方正仿宋简体" w:hint="eastAsia"/>
        </w:rPr>
        <w:t>一般公共预算</w:t>
      </w:r>
      <w:r w:rsidR="006F6719">
        <w:rPr>
          <w:rFonts w:hAnsi="方正仿宋简体" w:cs="方正仿宋简体"/>
        </w:rPr>
        <w:t>安排</w:t>
      </w:r>
      <w:r w:rsidR="006F6719">
        <w:rPr>
          <w:rFonts w:hAnsi="方正仿宋简体" w:cs="方正仿宋简体" w:hint="eastAsia"/>
        </w:rPr>
        <w:t>的</w:t>
      </w:r>
      <w:r>
        <w:rPr>
          <w:rFonts w:cs="方正仿宋简体"/>
        </w:rPr>
        <w:t>“</w:t>
      </w:r>
      <w:r>
        <w:rPr>
          <w:rFonts w:hAnsi="方正仿宋简体" w:cs="方正仿宋简体"/>
        </w:rPr>
        <w:t>三公</w:t>
      </w:r>
      <w:r>
        <w:rPr>
          <w:rFonts w:cs="方正仿宋简体"/>
        </w:rPr>
        <w:t>”</w:t>
      </w:r>
      <w:r>
        <w:rPr>
          <w:rFonts w:hAnsi="方正仿宋简体" w:cs="方正仿宋简体"/>
        </w:rPr>
        <w:t>经费</w:t>
      </w:r>
      <w:r w:rsidR="006F6719">
        <w:rPr>
          <w:rFonts w:hAnsi="方正仿宋简体" w:cs="方正仿宋简体" w:hint="eastAsia"/>
        </w:rPr>
        <w:t>共计</w:t>
      </w:r>
      <w:r w:rsidR="006F6719">
        <w:rPr>
          <w:rFonts w:cs="方正仿宋简体" w:hint="eastAsia"/>
        </w:rPr>
        <w:t>469.5</w:t>
      </w:r>
      <w:r>
        <w:rPr>
          <w:rFonts w:hAnsi="方正仿宋简体" w:cs="方正仿宋简体" w:hint="eastAsia"/>
        </w:rPr>
        <w:t>万</w:t>
      </w:r>
      <w:r>
        <w:rPr>
          <w:rFonts w:hAnsi="方正仿宋简体" w:cs="方正仿宋简体"/>
        </w:rPr>
        <w:t>元，</w:t>
      </w:r>
      <w:r>
        <w:rPr>
          <w:rFonts w:hAnsi="方正仿宋简体" w:cs="方正仿宋简体" w:hint="eastAsia"/>
        </w:rPr>
        <w:t>按可比口径</w:t>
      </w:r>
      <w:r>
        <w:rPr>
          <w:rFonts w:hAnsi="方正仿宋简体" w:cs="方正仿宋简体"/>
        </w:rPr>
        <w:t>比上年下降</w:t>
      </w:r>
      <w:r w:rsidR="00696482">
        <w:rPr>
          <w:rFonts w:cs="方正仿宋简体" w:hint="eastAsia"/>
        </w:rPr>
        <w:t>4</w:t>
      </w:r>
      <w:r>
        <w:rPr>
          <w:rFonts w:cs="方正仿宋简体"/>
        </w:rPr>
        <w:t>%</w:t>
      </w:r>
      <w:r>
        <w:rPr>
          <w:rFonts w:hAnsi="方正仿宋简体" w:cs="方正仿宋简体"/>
        </w:rPr>
        <w:t>。其中，</w:t>
      </w:r>
      <w:r>
        <w:rPr>
          <w:rFonts w:hAnsi="方正仿宋简体" w:cs="方正仿宋简体" w:hint="eastAsia"/>
        </w:rPr>
        <w:t>公务用车运行维护费用</w:t>
      </w:r>
      <w:r>
        <w:rPr>
          <w:rFonts w:cs="方正仿宋简体" w:hint="eastAsia"/>
        </w:rPr>
        <w:t>2</w:t>
      </w:r>
      <w:r w:rsidR="006F6719">
        <w:rPr>
          <w:rFonts w:cs="方正仿宋简体" w:hint="eastAsia"/>
        </w:rPr>
        <w:t>34.5</w:t>
      </w:r>
      <w:r>
        <w:rPr>
          <w:rFonts w:hAnsi="方正仿宋简体" w:cs="方正仿宋简体" w:hint="eastAsia"/>
        </w:rPr>
        <w:t>万元，公务接待费用</w:t>
      </w:r>
      <w:r w:rsidR="006F6719">
        <w:rPr>
          <w:rFonts w:cs="方正仿宋简体" w:hint="eastAsia"/>
        </w:rPr>
        <w:t>208</w:t>
      </w:r>
      <w:r>
        <w:rPr>
          <w:rFonts w:hAnsi="方正仿宋简体" w:cs="方正仿宋简体" w:hint="eastAsia"/>
        </w:rPr>
        <w:t>万元，出国经费</w:t>
      </w:r>
      <w:r>
        <w:rPr>
          <w:rFonts w:cs="方正仿宋简体" w:hint="eastAsia"/>
        </w:rPr>
        <w:t>27</w:t>
      </w:r>
      <w:r>
        <w:rPr>
          <w:rFonts w:hAnsi="方正仿宋简体" w:cs="方正仿宋简体" w:hint="eastAsia"/>
        </w:rPr>
        <w:t>万元。各单位可以按照</w:t>
      </w:r>
      <w:r>
        <w:rPr>
          <w:rFonts w:cs="方正仿宋简体" w:hint="eastAsia"/>
        </w:rPr>
        <w:t>“</w:t>
      </w:r>
      <w:r>
        <w:rPr>
          <w:rFonts w:hAnsi="方正仿宋简体" w:cs="方正仿宋简体" w:hint="eastAsia"/>
        </w:rPr>
        <w:t>总额不变，结构调整</w:t>
      </w:r>
      <w:r>
        <w:rPr>
          <w:rFonts w:cs="方正仿宋简体" w:hint="eastAsia"/>
        </w:rPr>
        <w:t>”</w:t>
      </w:r>
      <w:r>
        <w:rPr>
          <w:rFonts w:hAnsi="方正仿宋简体" w:cs="方正仿宋简体" w:hint="eastAsia"/>
        </w:rPr>
        <w:t>的原则，在实行总量控制的前提下，调整“三公”</w:t>
      </w:r>
      <w:r>
        <w:rPr>
          <w:rFonts w:hAnsi="方正仿宋简体" w:cs="方正仿宋简体" w:hint="eastAsia"/>
        </w:rPr>
        <w:lastRenderedPageBreak/>
        <w:t>经费支出结构，确保对外联络和招商引资的合理需要。</w:t>
      </w:r>
    </w:p>
    <w:p w:rsidR="001D1A09" w:rsidRDefault="008769FF">
      <w:pPr>
        <w:ind w:firstLineChars="200" w:firstLine="640"/>
        <w:rPr>
          <w:rFonts w:cs="方正仿宋简体"/>
        </w:rPr>
      </w:pPr>
      <w:r>
        <w:rPr>
          <w:rFonts w:eastAsia="方正楷体简体" w:cs="方正仿宋_GBK" w:hint="eastAsia"/>
          <w:kern w:val="0"/>
        </w:rPr>
        <w:t>（三）保民生。</w:t>
      </w:r>
      <w:r>
        <w:rPr>
          <w:rFonts w:hAnsi="方正仿宋简体" w:cs="方正仿宋简体" w:hint="eastAsia"/>
        </w:rPr>
        <w:t>坚持把民生保障放在优先位置</w:t>
      </w:r>
      <w:r>
        <w:rPr>
          <w:rFonts w:cs="方正仿宋简体" w:hint="eastAsia"/>
        </w:rPr>
        <w:t>,</w:t>
      </w:r>
      <w:r>
        <w:rPr>
          <w:rFonts w:hAnsi="方正仿宋简体" w:cs="方正仿宋简体" w:hint="eastAsia"/>
        </w:rPr>
        <w:t>全年安排支出</w:t>
      </w:r>
      <w:r>
        <w:rPr>
          <w:rFonts w:cs="方正仿宋简体" w:hint="eastAsia"/>
        </w:rPr>
        <w:t>1</w:t>
      </w:r>
      <w:r w:rsidR="00DD515E">
        <w:rPr>
          <w:rFonts w:cs="方正仿宋简体" w:hint="eastAsia"/>
        </w:rPr>
        <w:t>55</w:t>
      </w:r>
      <w:r>
        <w:rPr>
          <w:rFonts w:cs="方正仿宋简体" w:hint="eastAsia"/>
        </w:rPr>
        <w:t>05</w:t>
      </w:r>
      <w:r>
        <w:rPr>
          <w:rFonts w:hAnsi="方正仿宋简体" w:cs="方正仿宋简体" w:hint="eastAsia"/>
        </w:rPr>
        <w:t>万元。</w:t>
      </w:r>
      <w:r>
        <w:rPr>
          <w:rFonts w:hAnsi="方正仿宋简体" w:cs="方正仿宋简体"/>
        </w:rPr>
        <w:t>一是社会保障和就业补助资金</w:t>
      </w:r>
      <w:r>
        <w:rPr>
          <w:rFonts w:cs="方正仿宋简体" w:hint="eastAsia"/>
        </w:rPr>
        <w:t>1296</w:t>
      </w:r>
      <w:r>
        <w:rPr>
          <w:rFonts w:hAnsi="方正仿宋简体" w:cs="方正仿宋简体" w:hint="eastAsia"/>
        </w:rPr>
        <w:t>万</w:t>
      </w:r>
      <w:r>
        <w:rPr>
          <w:rFonts w:hAnsi="方正仿宋简体" w:cs="方正仿宋简体"/>
        </w:rPr>
        <w:t>元。支持完善社会保障体系，加快实施全民参保计划</w:t>
      </w:r>
      <w:r>
        <w:rPr>
          <w:rFonts w:hAnsi="方正仿宋简体" w:cs="方正仿宋简体" w:hint="eastAsia"/>
        </w:rPr>
        <w:t>；落实城乡困难群众基本生活救助政策，确保城乡低保、五保等低收入人群的基本生活需要；</w:t>
      </w:r>
      <w:r>
        <w:rPr>
          <w:rFonts w:hAnsi="方正仿宋简体" w:cs="方正仿宋简体"/>
        </w:rPr>
        <w:t>全面落实积极的就业政策和创业扶持政策，支持重点人群就业再就业</w:t>
      </w:r>
      <w:r>
        <w:rPr>
          <w:rFonts w:hAnsi="方正仿宋简体" w:cs="方正仿宋简体" w:hint="eastAsia"/>
        </w:rPr>
        <w:t>。</w:t>
      </w:r>
      <w:r>
        <w:rPr>
          <w:rFonts w:hAnsi="方正仿宋简体" w:cs="方正仿宋简体"/>
        </w:rPr>
        <w:t>二是医疗卫生补助资金</w:t>
      </w:r>
      <w:r>
        <w:rPr>
          <w:rFonts w:cs="方正仿宋简体" w:hint="eastAsia"/>
        </w:rPr>
        <w:t>1471</w:t>
      </w:r>
      <w:r>
        <w:rPr>
          <w:rFonts w:hAnsi="方正仿宋简体" w:cs="方正仿宋简体" w:hint="eastAsia"/>
        </w:rPr>
        <w:t>万元</w:t>
      </w:r>
      <w:r>
        <w:rPr>
          <w:rFonts w:hAnsi="方正仿宋简体" w:cs="方正仿宋简体"/>
        </w:rPr>
        <w:t>。支持推进医疗卫生体制改革，</w:t>
      </w:r>
      <w:r>
        <w:rPr>
          <w:rFonts w:hAnsi="方正仿宋简体" w:cs="方正仿宋简体" w:hint="eastAsia"/>
        </w:rPr>
        <w:t>落实新农合提标、公共卫生服务补助提标，确保奖扶、特扶等计划生育奖励政策落实到位</w:t>
      </w:r>
      <w:r>
        <w:rPr>
          <w:rFonts w:hAnsi="方正仿宋简体" w:cs="方正仿宋简体"/>
        </w:rPr>
        <w:t>。三是</w:t>
      </w:r>
      <w:r>
        <w:rPr>
          <w:rFonts w:hAnsi="方正仿宋简体" w:cs="方正仿宋简体" w:hint="eastAsia"/>
        </w:rPr>
        <w:t>教育</w:t>
      </w:r>
      <w:r>
        <w:rPr>
          <w:rFonts w:hAnsi="方正仿宋简体" w:cs="方正仿宋简体"/>
        </w:rPr>
        <w:t>事业发展资金</w:t>
      </w:r>
      <w:r w:rsidR="00696482">
        <w:rPr>
          <w:rFonts w:cs="方正仿宋简体" w:hint="eastAsia"/>
        </w:rPr>
        <w:t>2</w:t>
      </w:r>
      <w:r w:rsidR="00DD515E">
        <w:rPr>
          <w:rFonts w:cs="方正仿宋简体" w:hint="eastAsia"/>
        </w:rPr>
        <w:t>3</w:t>
      </w:r>
      <w:r>
        <w:rPr>
          <w:rFonts w:cs="方正仿宋简体" w:hint="eastAsia"/>
        </w:rPr>
        <w:t>65</w:t>
      </w:r>
      <w:r>
        <w:rPr>
          <w:rFonts w:hAnsi="方正仿宋简体" w:cs="方正仿宋简体" w:hint="eastAsia"/>
        </w:rPr>
        <w:t>万</w:t>
      </w:r>
      <w:r>
        <w:rPr>
          <w:rFonts w:hAnsi="方正仿宋简体" w:cs="方正仿宋简体"/>
        </w:rPr>
        <w:t>元。</w:t>
      </w:r>
      <w:r>
        <w:rPr>
          <w:rFonts w:hAnsi="方正仿宋简体" w:cs="方正仿宋简体" w:hint="eastAsia"/>
        </w:rPr>
        <w:t>统筹教育费附加和土地出让金计提的教育资金，</w:t>
      </w:r>
      <w:r>
        <w:rPr>
          <w:rFonts w:hAnsi="方正仿宋简体" w:cs="方正仿宋简体"/>
        </w:rPr>
        <w:t>支持</w:t>
      </w:r>
      <w:r>
        <w:rPr>
          <w:rFonts w:hAnsi="方正仿宋简体" w:cs="方正仿宋简体" w:hint="eastAsia"/>
        </w:rPr>
        <w:t>迎接省义务教育均衡发展督导评估、中小学办学条件改善以及学校建设和安保等</w:t>
      </w:r>
      <w:r>
        <w:rPr>
          <w:rFonts w:hAnsi="方正仿宋简体" w:cs="方正仿宋简体"/>
        </w:rPr>
        <w:t>。四是</w:t>
      </w:r>
      <w:r>
        <w:rPr>
          <w:rFonts w:hAnsi="方正仿宋简体" w:cs="方正仿宋简体" w:hint="eastAsia"/>
        </w:rPr>
        <w:t>惠农支出</w:t>
      </w:r>
      <w:r w:rsidR="003D575F">
        <w:rPr>
          <w:rFonts w:cs="方正仿宋简体" w:hint="eastAsia"/>
        </w:rPr>
        <w:t>1</w:t>
      </w:r>
      <w:r w:rsidR="00DD515E">
        <w:rPr>
          <w:rFonts w:cs="方正仿宋简体" w:hint="eastAsia"/>
        </w:rPr>
        <w:t>9</w:t>
      </w:r>
      <w:r w:rsidR="003D575F">
        <w:rPr>
          <w:rFonts w:cs="方正仿宋简体" w:hint="eastAsia"/>
        </w:rPr>
        <w:t>50</w:t>
      </w:r>
      <w:r>
        <w:rPr>
          <w:rFonts w:hAnsi="方正仿宋简体" w:cs="方正仿宋简体" w:hint="eastAsia"/>
        </w:rPr>
        <w:t>万元。</w:t>
      </w:r>
      <w:r>
        <w:rPr>
          <w:rFonts w:hAnsi="方正仿宋简体" w:cs="方正仿宋简体"/>
        </w:rPr>
        <w:t>围绕改善农村人居环境</w:t>
      </w:r>
      <w:r>
        <w:rPr>
          <w:rFonts w:hAnsi="方正仿宋简体" w:cs="方正仿宋简体" w:hint="eastAsia"/>
        </w:rPr>
        <w:t>，</w:t>
      </w:r>
      <w:r>
        <w:rPr>
          <w:rFonts w:hAnsi="方正仿宋简体" w:cs="方正仿宋简体"/>
        </w:rPr>
        <w:t>推进美丽乡村建设，支持重点片区农村环境面貌改造提升</w:t>
      </w:r>
      <w:r>
        <w:rPr>
          <w:rFonts w:hAnsi="方正仿宋简体" w:cs="方正仿宋简体" w:hint="eastAsia"/>
        </w:rPr>
        <w:t>；</w:t>
      </w:r>
      <w:r>
        <w:rPr>
          <w:rFonts w:hAnsi="方正仿宋简体" w:cs="方正仿宋简体"/>
        </w:rPr>
        <w:t>落实惠农政策</w:t>
      </w:r>
      <w:r>
        <w:rPr>
          <w:rFonts w:hAnsi="方正仿宋简体" w:cs="方正仿宋简体" w:hint="eastAsia"/>
        </w:rPr>
        <w:t>，</w:t>
      </w:r>
      <w:r>
        <w:rPr>
          <w:rFonts w:hAnsi="方正仿宋简体" w:cs="方正仿宋简体"/>
        </w:rPr>
        <w:t>实施农业保险补贴，加强</w:t>
      </w:r>
      <w:r>
        <w:rPr>
          <w:rFonts w:hAnsi="方正仿宋简体" w:cs="方正仿宋简体" w:hint="eastAsia"/>
        </w:rPr>
        <w:t>农田水利</w:t>
      </w:r>
      <w:r>
        <w:rPr>
          <w:rFonts w:hAnsi="方正仿宋简体" w:cs="方正仿宋简体"/>
        </w:rPr>
        <w:t>基础设施建设</w:t>
      </w:r>
      <w:r>
        <w:rPr>
          <w:rFonts w:hAnsi="方正仿宋简体" w:cs="方正仿宋简体" w:hint="eastAsia"/>
        </w:rPr>
        <w:t>；</w:t>
      </w:r>
      <w:r w:rsidR="00FD544B">
        <w:rPr>
          <w:rFonts w:hAnsi="方正仿宋简体" w:cs="方正仿宋简体" w:hint="eastAsia"/>
        </w:rPr>
        <w:t>适当安排</w:t>
      </w:r>
      <w:r w:rsidR="00FD544B" w:rsidRPr="00FD544B">
        <w:rPr>
          <w:rFonts w:hAnsi="方正仿宋简体" w:cs="方正仿宋简体" w:hint="eastAsia"/>
        </w:rPr>
        <w:t>土地承包经营权流转费用</w:t>
      </w:r>
      <w:r w:rsidR="00FD544B">
        <w:rPr>
          <w:rFonts w:hAnsi="方正仿宋简体" w:cs="方正仿宋简体" w:hint="eastAsia"/>
        </w:rPr>
        <w:t>，支持种植结构调整</w:t>
      </w:r>
      <w:r>
        <w:rPr>
          <w:rFonts w:hAnsi="方正仿宋简体" w:cs="方正仿宋简体" w:hint="eastAsia"/>
        </w:rPr>
        <w:t>。</w:t>
      </w:r>
      <w:r>
        <w:rPr>
          <w:rFonts w:hAnsi="方正仿宋简体" w:cs="方正仿宋简体"/>
        </w:rPr>
        <w:t>五是</w:t>
      </w:r>
      <w:r>
        <w:rPr>
          <w:rFonts w:hAnsi="方正仿宋简体" w:cs="方正仿宋简体" w:hint="eastAsia"/>
        </w:rPr>
        <w:t>按规定从土地出让金中计提保障性</w:t>
      </w:r>
      <w:r>
        <w:rPr>
          <w:rFonts w:hAnsi="方正仿宋简体" w:cs="方正仿宋简体"/>
        </w:rPr>
        <w:t>安居工程资金</w:t>
      </w:r>
      <w:r>
        <w:rPr>
          <w:rFonts w:cs="方正仿宋简体" w:hint="eastAsia"/>
        </w:rPr>
        <w:t>3200</w:t>
      </w:r>
      <w:r>
        <w:rPr>
          <w:rFonts w:hAnsi="方正仿宋简体" w:cs="方正仿宋简体" w:hint="eastAsia"/>
        </w:rPr>
        <w:t>万元</w:t>
      </w:r>
      <w:r>
        <w:rPr>
          <w:rFonts w:hAnsi="方正仿宋简体" w:cs="方正仿宋简体"/>
        </w:rPr>
        <w:t>。支持保障性住房建设，落实棚户区和农村危房改造任务。</w:t>
      </w:r>
      <w:r>
        <w:rPr>
          <w:rFonts w:hAnsi="方正仿宋简体" w:cs="方正仿宋简体" w:hint="eastAsia"/>
        </w:rPr>
        <w:t>六是环境整治支出</w:t>
      </w:r>
      <w:r w:rsidR="00DD515E">
        <w:rPr>
          <w:rFonts w:cs="方正仿宋简体" w:hint="eastAsia"/>
        </w:rPr>
        <w:t>50</w:t>
      </w:r>
      <w:r>
        <w:rPr>
          <w:rFonts w:cs="方正仿宋简体" w:hint="eastAsia"/>
        </w:rPr>
        <w:t>00</w:t>
      </w:r>
      <w:r>
        <w:rPr>
          <w:rFonts w:hAnsi="方正仿宋简体" w:cs="方正仿宋简体" w:hint="eastAsia"/>
        </w:rPr>
        <w:t>万元。安排支出</w:t>
      </w:r>
      <w:r w:rsidR="00DD515E">
        <w:rPr>
          <w:rFonts w:hAnsi="方正仿宋简体" w:cs="方正仿宋简体" w:hint="eastAsia"/>
        </w:rPr>
        <w:t>12</w:t>
      </w:r>
      <w:r>
        <w:rPr>
          <w:rFonts w:hAnsi="方正仿宋简体" w:cs="方正仿宋简体" w:hint="eastAsia"/>
        </w:rPr>
        <w:t>00</w:t>
      </w:r>
      <w:r>
        <w:rPr>
          <w:rFonts w:hAnsi="方正仿宋简体" w:cs="方正仿宋简体" w:hint="eastAsia"/>
        </w:rPr>
        <w:t>万元，与上年结转的森林植被恢复费</w:t>
      </w:r>
      <w:r w:rsidR="00696482">
        <w:rPr>
          <w:rFonts w:hAnsi="方正仿宋简体" w:cs="方正仿宋简体" w:hint="eastAsia"/>
        </w:rPr>
        <w:t>541</w:t>
      </w:r>
      <w:r>
        <w:rPr>
          <w:rFonts w:hAnsi="方正仿宋简体" w:cs="方正仿宋简体" w:hint="eastAsia"/>
        </w:rPr>
        <w:t>万元统筹用于造林绿化工程</w:t>
      </w:r>
      <w:r>
        <w:rPr>
          <w:rFonts w:hAnsi="方正仿宋简体" w:cs="方正仿宋简体"/>
        </w:rPr>
        <w:t>，</w:t>
      </w:r>
      <w:r>
        <w:rPr>
          <w:rFonts w:hAnsi="方正仿宋简体" w:cs="方正仿宋简体" w:hint="eastAsia"/>
        </w:rPr>
        <w:t>推进生态环境改善；支持大气污染治理，积极落实本级配套资金，确保治理淘汰</w:t>
      </w:r>
      <w:r>
        <w:rPr>
          <w:rFonts w:cs="方正仿宋简体" w:hint="eastAsia"/>
        </w:rPr>
        <w:t>“</w:t>
      </w:r>
      <w:r>
        <w:rPr>
          <w:rFonts w:hAnsi="方正仿宋简体" w:cs="方正仿宋简体" w:hint="eastAsia"/>
        </w:rPr>
        <w:t>黄标车</w:t>
      </w:r>
      <w:r>
        <w:rPr>
          <w:rFonts w:cs="方正仿宋简体" w:hint="eastAsia"/>
        </w:rPr>
        <w:t>”</w:t>
      </w:r>
      <w:r>
        <w:rPr>
          <w:rFonts w:hAnsi="方正仿宋简体" w:cs="方正仿宋简体" w:hint="eastAsia"/>
        </w:rPr>
        <w:t>和洁净型煤推广等财政补贴政策落实到位；强化市容和环境卫生管理，支持拆违拆临专项活动开展，同时，预留划</w:t>
      </w:r>
      <w:r>
        <w:rPr>
          <w:rFonts w:hAnsi="方正仿宋简体" w:cs="方正仿宋简体" w:hint="eastAsia"/>
        </w:rPr>
        <w:lastRenderedPageBreak/>
        <w:t>转片区城市管理及提升运营等经费</w:t>
      </w:r>
      <w:r>
        <w:rPr>
          <w:rFonts w:cs="方正仿宋简体" w:hint="eastAsia"/>
        </w:rPr>
        <w:t>1000</w:t>
      </w:r>
      <w:r>
        <w:rPr>
          <w:rFonts w:hAnsi="方正仿宋简体" w:cs="方正仿宋简体" w:hint="eastAsia"/>
        </w:rPr>
        <w:t>万元，努力打造良好城市环境。七是旅游文化事业发展支出</w:t>
      </w:r>
      <w:r>
        <w:rPr>
          <w:rFonts w:cs="方正仿宋简体" w:hint="eastAsia"/>
        </w:rPr>
        <w:t>223</w:t>
      </w:r>
      <w:r>
        <w:rPr>
          <w:rFonts w:hAnsi="方正仿宋简体" w:cs="方正仿宋简体" w:hint="eastAsia"/>
        </w:rPr>
        <w:t>万元。支持旅游管理、服务宣传、氛围营造以及农村文化建设等。</w:t>
      </w:r>
    </w:p>
    <w:p w:rsidR="001D1A09" w:rsidRDefault="008769FF">
      <w:pPr>
        <w:ind w:firstLineChars="200" w:firstLine="640"/>
        <w:rPr>
          <w:rFonts w:cs="方正仿宋简体"/>
        </w:rPr>
      </w:pPr>
      <w:r>
        <w:rPr>
          <w:rFonts w:eastAsia="方正楷体简体" w:cs="方正仿宋_GBK" w:hint="eastAsia"/>
          <w:kern w:val="0"/>
        </w:rPr>
        <w:t>（四）保稳定。</w:t>
      </w:r>
      <w:r>
        <w:rPr>
          <w:rFonts w:hAnsi="方正仿宋简体" w:cs="方正仿宋简体" w:hint="eastAsia"/>
        </w:rPr>
        <w:t>安排支出</w:t>
      </w:r>
      <w:r w:rsidR="00DD515E">
        <w:rPr>
          <w:rFonts w:cs="方正仿宋简体" w:hint="eastAsia"/>
        </w:rPr>
        <w:t>48</w:t>
      </w:r>
      <w:r w:rsidR="003D575F">
        <w:rPr>
          <w:rFonts w:cs="方正仿宋简体" w:hint="eastAsia"/>
        </w:rPr>
        <w:t>6</w:t>
      </w:r>
      <w:r>
        <w:rPr>
          <w:rFonts w:cs="方正仿宋简体" w:hint="eastAsia"/>
        </w:rPr>
        <w:t>4</w:t>
      </w:r>
      <w:r>
        <w:rPr>
          <w:rFonts w:hAnsi="方正仿宋简体" w:cs="方正仿宋简体" w:hint="eastAsia"/>
        </w:rPr>
        <w:t>万元</w:t>
      </w:r>
      <w:r>
        <w:rPr>
          <w:rFonts w:cs="方正仿宋简体" w:hint="eastAsia"/>
        </w:rPr>
        <w:t xml:space="preserve">, </w:t>
      </w:r>
      <w:r>
        <w:rPr>
          <w:rFonts w:hAnsi="方正仿宋简体" w:cs="方正仿宋简体" w:hint="eastAsia"/>
        </w:rPr>
        <w:t>着力维护安全稳定。一是</w:t>
      </w:r>
      <w:r>
        <w:rPr>
          <w:rFonts w:hAnsi="方正仿宋简体" w:cs="方正仿宋简体"/>
        </w:rPr>
        <w:t>公共安全</w:t>
      </w:r>
      <w:r>
        <w:rPr>
          <w:rFonts w:hAnsi="方正仿宋简体" w:cs="方正仿宋简体" w:hint="eastAsia"/>
        </w:rPr>
        <w:t>维护</w:t>
      </w:r>
      <w:r>
        <w:rPr>
          <w:rFonts w:hAnsi="方正仿宋简体" w:cs="方正仿宋简体"/>
        </w:rPr>
        <w:t>资金</w:t>
      </w:r>
      <w:r w:rsidR="00DD515E">
        <w:rPr>
          <w:rFonts w:cs="方正仿宋简体" w:hint="eastAsia"/>
        </w:rPr>
        <w:t>24</w:t>
      </w:r>
      <w:r w:rsidR="003D575F">
        <w:rPr>
          <w:rFonts w:cs="方正仿宋简体" w:hint="eastAsia"/>
        </w:rPr>
        <w:t>42</w:t>
      </w:r>
      <w:r>
        <w:rPr>
          <w:rFonts w:hAnsi="方正仿宋简体" w:cs="方正仿宋简体" w:hint="eastAsia"/>
        </w:rPr>
        <w:t>万</w:t>
      </w:r>
      <w:r>
        <w:rPr>
          <w:rFonts w:hAnsi="方正仿宋简体" w:cs="方正仿宋简体"/>
        </w:rPr>
        <w:t>元。支持</w:t>
      </w:r>
      <w:r>
        <w:rPr>
          <w:rFonts w:hAnsi="方正仿宋简体" w:cs="方正仿宋简体" w:hint="eastAsia"/>
        </w:rPr>
        <w:t>人防工程建设</w:t>
      </w:r>
      <w:r>
        <w:rPr>
          <w:rFonts w:hAnsi="方正仿宋简体" w:cs="方正仿宋简体"/>
        </w:rPr>
        <w:t>，</w:t>
      </w:r>
      <w:r>
        <w:rPr>
          <w:rFonts w:hAnsi="方正仿宋简体" w:cs="方正仿宋简体" w:hint="eastAsia"/>
        </w:rPr>
        <w:t>保障公安、交警、边防、消防、预备役等工作活动开展，确保暑期安全稳定。二是</w:t>
      </w:r>
      <w:r>
        <w:rPr>
          <w:rFonts w:hAnsi="方正仿宋简体" w:cs="方正仿宋简体"/>
        </w:rPr>
        <w:t>市场</w:t>
      </w:r>
      <w:r>
        <w:rPr>
          <w:rFonts w:hAnsi="方正仿宋简体" w:cs="方正仿宋简体" w:hint="eastAsia"/>
        </w:rPr>
        <w:t>监管</w:t>
      </w:r>
      <w:r>
        <w:rPr>
          <w:rFonts w:hAnsi="方正仿宋简体" w:cs="方正仿宋简体"/>
        </w:rPr>
        <w:t>资金</w:t>
      </w:r>
      <w:r>
        <w:rPr>
          <w:rFonts w:cs="方正仿宋简体" w:hint="eastAsia"/>
        </w:rPr>
        <w:t>140</w:t>
      </w:r>
      <w:r>
        <w:rPr>
          <w:rFonts w:hAnsi="方正仿宋简体" w:cs="方正仿宋简体" w:hint="eastAsia"/>
        </w:rPr>
        <w:t>万元</w:t>
      </w:r>
      <w:r>
        <w:rPr>
          <w:rFonts w:hAnsi="方正仿宋简体" w:cs="方正仿宋简体"/>
        </w:rPr>
        <w:t>。支持工商、质</w:t>
      </w:r>
      <w:r>
        <w:rPr>
          <w:rFonts w:hAnsi="方正仿宋简体" w:cs="方正仿宋简体" w:hint="eastAsia"/>
        </w:rPr>
        <w:t>监部门实施</w:t>
      </w:r>
      <w:r>
        <w:rPr>
          <w:rFonts w:hAnsi="方正仿宋简体" w:cs="方正仿宋简体"/>
        </w:rPr>
        <w:t>安全监管</w:t>
      </w:r>
      <w:r>
        <w:rPr>
          <w:rFonts w:hAnsi="方正仿宋简体" w:cs="方正仿宋简体" w:hint="eastAsia"/>
        </w:rPr>
        <w:t>，对工商部门因实行</w:t>
      </w:r>
      <w:r>
        <w:rPr>
          <w:rFonts w:cs="方正仿宋简体" w:hint="eastAsia"/>
        </w:rPr>
        <w:t>“</w:t>
      </w:r>
      <w:r>
        <w:rPr>
          <w:rFonts w:hAnsi="方正仿宋简体" w:cs="方正仿宋简体" w:hint="eastAsia"/>
        </w:rPr>
        <w:t>零成本</w:t>
      </w:r>
      <w:r>
        <w:rPr>
          <w:rFonts w:cs="方正仿宋简体" w:hint="eastAsia"/>
        </w:rPr>
        <w:t>”</w:t>
      </w:r>
      <w:r>
        <w:rPr>
          <w:rFonts w:hAnsi="方正仿宋简体" w:cs="方正仿宋简体" w:hint="eastAsia"/>
        </w:rPr>
        <w:t>注册而减少的行政性收费收入给予足额安排。三是维护村级组织稳定资金</w:t>
      </w:r>
      <w:r>
        <w:rPr>
          <w:rFonts w:cs="方正仿宋简体" w:hint="eastAsia"/>
        </w:rPr>
        <w:t>610</w:t>
      </w:r>
      <w:r>
        <w:rPr>
          <w:rFonts w:hAnsi="方正仿宋简体" w:cs="方正仿宋简体" w:hint="eastAsia"/>
        </w:rPr>
        <w:t>万元。提高村干部基础职务补贴标准，足额保障大学生村官工资和村级组织正常办公需要。四是强化运行保障资金</w:t>
      </w:r>
      <w:r>
        <w:rPr>
          <w:rFonts w:cs="方正仿宋简体" w:hint="eastAsia"/>
        </w:rPr>
        <w:t>1</w:t>
      </w:r>
      <w:r w:rsidR="003D575F">
        <w:rPr>
          <w:rFonts w:cs="方正仿宋简体" w:hint="eastAsia"/>
        </w:rPr>
        <w:t>6</w:t>
      </w:r>
      <w:r>
        <w:rPr>
          <w:rFonts w:cs="方正仿宋简体" w:hint="eastAsia"/>
        </w:rPr>
        <w:t>72</w:t>
      </w:r>
      <w:r>
        <w:rPr>
          <w:rFonts w:hAnsi="方正仿宋简体" w:cs="方正仿宋简体" w:hint="eastAsia"/>
        </w:rPr>
        <w:t>万元。支持档案馆、电视台组建，保障规划展馆暨公共文化活动中心正常运转。</w:t>
      </w:r>
    </w:p>
    <w:p w:rsidR="001D1A09" w:rsidRDefault="008769FF">
      <w:pPr>
        <w:ind w:firstLineChars="200" w:firstLine="640"/>
        <w:rPr>
          <w:rFonts w:cs="方正仿宋简体"/>
          <w:color w:val="FF0000"/>
        </w:rPr>
      </w:pPr>
      <w:r>
        <w:rPr>
          <w:rFonts w:eastAsia="方正楷体简体" w:cs="方正仿宋_GBK" w:hint="eastAsia"/>
          <w:kern w:val="0"/>
        </w:rPr>
        <w:t>（五）促发展。</w:t>
      </w:r>
      <w:r>
        <w:rPr>
          <w:rFonts w:hAnsi="方正仿宋简体" w:cs="方正仿宋简体" w:hint="eastAsia"/>
        </w:rPr>
        <w:t>围绕促进项目落地、对外招商引资和项目谋划等，主要通过政府性基金收入安排建设发展方面的支出</w:t>
      </w:r>
      <w:r w:rsidR="00074E41" w:rsidRPr="00074E41">
        <w:rPr>
          <w:rFonts w:cs="方正仿宋简体" w:hint="eastAsia"/>
        </w:rPr>
        <w:t>5</w:t>
      </w:r>
      <w:r w:rsidR="00DD515E">
        <w:rPr>
          <w:rFonts w:cs="方正仿宋简体" w:hint="eastAsia"/>
        </w:rPr>
        <w:t>67</w:t>
      </w:r>
      <w:r w:rsidR="0005138C">
        <w:rPr>
          <w:rFonts w:cs="方正仿宋简体" w:hint="eastAsia"/>
        </w:rPr>
        <w:t>6</w:t>
      </w:r>
      <w:r w:rsidR="00696482">
        <w:rPr>
          <w:rFonts w:cs="方正仿宋简体" w:hint="eastAsia"/>
        </w:rPr>
        <w:t>8</w:t>
      </w:r>
      <w:r>
        <w:rPr>
          <w:rFonts w:hAnsi="方正仿宋简体" w:cs="方正仿宋简体" w:hint="eastAsia"/>
        </w:rPr>
        <w:t>万元。一是重点解决土地征收问题，安排</w:t>
      </w:r>
      <w:r w:rsidR="0005138C">
        <w:rPr>
          <w:rFonts w:hAnsi="方正仿宋简体" w:cs="方正仿宋简体" w:hint="eastAsia"/>
        </w:rPr>
        <w:t>支出</w:t>
      </w:r>
      <w:r w:rsidR="00860CFF">
        <w:rPr>
          <w:rFonts w:hAnsi="方正仿宋简体" w:cs="方正仿宋简体" w:hint="eastAsia"/>
        </w:rPr>
        <w:t>3</w:t>
      </w:r>
      <w:r w:rsidR="00DD515E">
        <w:rPr>
          <w:rFonts w:hAnsi="方正仿宋简体" w:cs="方正仿宋简体" w:hint="eastAsia"/>
        </w:rPr>
        <w:t>66</w:t>
      </w:r>
      <w:r w:rsidR="00860CFF">
        <w:rPr>
          <w:rFonts w:hAnsi="方正仿宋简体" w:cs="方正仿宋简体" w:hint="eastAsia"/>
        </w:rPr>
        <w:t>18</w:t>
      </w:r>
      <w:r w:rsidR="0005138C">
        <w:rPr>
          <w:rFonts w:hAnsi="方正仿宋简体" w:cs="方正仿宋简体" w:hint="eastAsia"/>
        </w:rPr>
        <w:t>万元。其中：</w:t>
      </w:r>
      <w:r>
        <w:rPr>
          <w:rFonts w:hAnsi="方正仿宋简体" w:cs="方正仿宋简体" w:hint="eastAsia"/>
        </w:rPr>
        <w:t>征地拆迁补偿支出</w:t>
      </w:r>
      <w:r>
        <w:rPr>
          <w:rFonts w:cs="方正仿宋简体" w:hint="eastAsia"/>
        </w:rPr>
        <w:t>3</w:t>
      </w:r>
      <w:r w:rsidR="00DD515E">
        <w:rPr>
          <w:rFonts w:cs="方正仿宋简体" w:hint="eastAsia"/>
        </w:rPr>
        <w:t>45</w:t>
      </w:r>
      <w:r w:rsidR="00696482">
        <w:rPr>
          <w:rFonts w:cs="方正仿宋简体" w:hint="eastAsia"/>
        </w:rPr>
        <w:t>38</w:t>
      </w:r>
      <w:r>
        <w:rPr>
          <w:rFonts w:hAnsi="方正仿宋简体" w:cs="方正仿宋简体" w:hint="eastAsia"/>
        </w:rPr>
        <w:t>万元，墓地建设支出</w:t>
      </w:r>
      <w:r>
        <w:rPr>
          <w:rFonts w:hAnsi="方正仿宋简体" w:cs="方正仿宋简体" w:hint="eastAsia"/>
        </w:rPr>
        <w:t>1400</w:t>
      </w:r>
      <w:r>
        <w:rPr>
          <w:rFonts w:hAnsi="方正仿宋简体" w:cs="方正仿宋简体" w:hint="eastAsia"/>
        </w:rPr>
        <w:t>万元，确保项目建设顺利推进。二是加大土地收储力度，安排国有土地收益基金支出</w:t>
      </w:r>
      <w:r>
        <w:rPr>
          <w:rFonts w:cs="方正仿宋简体" w:hint="eastAsia"/>
        </w:rPr>
        <w:t>3200</w:t>
      </w:r>
      <w:r>
        <w:rPr>
          <w:rFonts w:hAnsi="方正仿宋简体" w:cs="方正仿宋简体" w:hint="eastAsia"/>
        </w:rPr>
        <w:t>万元，解决项目建设用地问题。三是加大项目引进、招商引资和宣传推介力度，安排支出</w:t>
      </w:r>
      <w:r>
        <w:rPr>
          <w:rFonts w:cs="方正仿宋简体" w:hint="eastAsia"/>
        </w:rPr>
        <w:t>1400</w:t>
      </w:r>
      <w:r>
        <w:rPr>
          <w:rFonts w:hAnsi="方正仿宋简体" w:cs="方正仿宋简体" w:hint="eastAsia"/>
        </w:rPr>
        <w:t>万元。四是推进建立完整的规划体系，安排各类规划编制费用</w:t>
      </w:r>
      <w:r>
        <w:rPr>
          <w:rFonts w:cs="方正仿宋简体" w:hint="eastAsia"/>
        </w:rPr>
        <w:t>2500</w:t>
      </w:r>
      <w:r>
        <w:rPr>
          <w:rFonts w:hAnsi="方正仿宋简体" w:cs="方正仿宋简体" w:hint="eastAsia"/>
        </w:rPr>
        <w:t>万元，为新区快速发展提供有力支撑。五是创新财政支持方式，安排支出</w:t>
      </w:r>
      <w:r w:rsidR="003D575F">
        <w:rPr>
          <w:rFonts w:hAnsi="方正仿宋简体" w:cs="方正仿宋简体" w:hint="eastAsia"/>
        </w:rPr>
        <w:t>3350</w:t>
      </w:r>
      <w:r>
        <w:rPr>
          <w:rFonts w:hAnsi="方正仿宋简体" w:cs="方正仿宋简体" w:hint="eastAsia"/>
        </w:rPr>
        <w:t>万元。其中：加大产业扶持力度，安排重点产业扶持资金</w:t>
      </w:r>
      <w:r>
        <w:rPr>
          <w:rFonts w:cs="方正仿宋简体" w:hint="eastAsia"/>
        </w:rPr>
        <w:lastRenderedPageBreak/>
        <w:t>2000</w:t>
      </w:r>
      <w:r>
        <w:rPr>
          <w:rFonts w:hAnsi="方正仿宋简体" w:cs="方正仿宋简体" w:hint="eastAsia"/>
        </w:rPr>
        <w:t>万元，主要用于通过贴息等方式推动重点产业加快发展；产业引导</w:t>
      </w:r>
      <w:r w:rsidR="007556E9">
        <w:rPr>
          <w:rFonts w:hAnsi="方正仿宋简体" w:cs="方正仿宋简体" w:hint="eastAsia"/>
        </w:rPr>
        <w:t>资</w:t>
      </w:r>
      <w:r>
        <w:rPr>
          <w:rFonts w:hAnsi="方正仿宋简体" w:cs="方正仿宋简体" w:hint="eastAsia"/>
        </w:rPr>
        <w:t>金</w:t>
      </w:r>
      <w:r>
        <w:rPr>
          <w:rFonts w:hAnsi="方正仿宋简体" w:cs="方正仿宋简体" w:hint="eastAsia"/>
        </w:rPr>
        <w:t>1000</w:t>
      </w:r>
      <w:r>
        <w:rPr>
          <w:rFonts w:hAnsi="方正仿宋简体" w:cs="方正仿宋简体" w:hint="eastAsia"/>
        </w:rPr>
        <w:t>万元，</w:t>
      </w:r>
      <w:r>
        <w:rPr>
          <w:rFonts w:hAnsi="方正仿宋简体" w:cs="方正仿宋简体"/>
        </w:rPr>
        <w:t>发挥财政资金</w:t>
      </w:r>
      <w:r>
        <w:rPr>
          <w:rFonts w:hAnsi="方正仿宋简体" w:cs="方正仿宋简体" w:hint="eastAsia"/>
        </w:rPr>
        <w:t>的杠杆作用，实行</w:t>
      </w:r>
      <w:r>
        <w:rPr>
          <w:rFonts w:cs="方正仿宋简体" w:hint="eastAsia"/>
        </w:rPr>
        <w:t>PPP</w:t>
      </w:r>
      <w:r>
        <w:rPr>
          <w:rFonts w:hAnsi="方正仿宋简体" w:cs="方正仿宋简体" w:hint="eastAsia"/>
        </w:rPr>
        <w:t>等市场化运作模式，引导社会各类资本投资到新区发展的重点领域和薄弱环节；重大项目评审中介服务费等支出</w:t>
      </w:r>
      <w:r>
        <w:rPr>
          <w:rFonts w:hAnsi="方正仿宋简体" w:cs="方正仿宋简体" w:hint="eastAsia"/>
        </w:rPr>
        <w:t>350</w:t>
      </w:r>
      <w:r>
        <w:rPr>
          <w:rFonts w:hAnsi="方正仿宋简体" w:cs="方正仿宋简体" w:hint="eastAsia"/>
        </w:rPr>
        <w:t>万元，推进和规范政府向社会力量购买服务工作。六是信守政府信誉，安排政府性债务还本付息支出</w:t>
      </w:r>
      <w:r>
        <w:rPr>
          <w:rFonts w:cs="方正仿宋简体" w:hint="eastAsia"/>
        </w:rPr>
        <w:t>9700</w:t>
      </w:r>
      <w:r>
        <w:rPr>
          <w:rFonts w:hAnsi="方正仿宋简体" w:cs="方正仿宋简体" w:hint="eastAsia"/>
        </w:rPr>
        <w:t>万元。其中：政府债券和银行贷款等还本支出</w:t>
      </w:r>
      <w:r>
        <w:rPr>
          <w:rFonts w:cs="方正仿宋简体" w:hint="eastAsia"/>
        </w:rPr>
        <w:t>3700</w:t>
      </w:r>
      <w:r>
        <w:rPr>
          <w:rFonts w:hAnsi="方正仿宋简体" w:cs="方正仿宋简体" w:hint="eastAsia"/>
        </w:rPr>
        <w:t>万元，利息支出</w:t>
      </w:r>
      <w:r>
        <w:rPr>
          <w:rFonts w:cs="方正仿宋简体" w:hint="eastAsia"/>
        </w:rPr>
        <w:t>6000</w:t>
      </w:r>
      <w:r>
        <w:rPr>
          <w:rFonts w:hAnsi="方正仿宋简体" w:cs="方正仿宋简体" w:hint="eastAsia"/>
        </w:rPr>
        <w:t>万元，按时足额还本付息，防范债务风险。</w:t>
      </w:r>
    </w:p>
    <w:p w:rsidR="001D1A09" w:rsidRDefault="008769FF">
      <w:pPr>
        <w:shd w:val="clear" w:color="auto" w:fill="FFFFFF"/>
        <w:ind w:firstLineChars="200" w:firstLine="640"/>
        <w:rPr>
          <w:rFonts w:cs="方正仿宋简体"/>
        </w:rPr>
      </w:pPr>
      <w:r>
        <w:rPr>
          <w:rFonts w:eastAsia="方正楷体简体" w:cs="方正仿宋_GBK" w:hint="eastAsia"/>
          <w:kern w:val="0"/>
        </w:rPr>
        <w:t>（六）留机动。</w:t>
      </w:r>
      <w:r>
        <w:rPr>
          <w:rFonts w:hAnsi="方正仿宋简体" w:cs="方正仿宋简体" w:hint="eastAsia"/>
        </w:rPr>
        <w:t>根据《预算法》规定，按照一般公共预算支出额的</w:t>
      </w:r>
      <w:r>
        <w:rPr>
          <w:rFonts w:cs="方正仿宋简体" w:hint="eastAsia"/>
        </w:rPr>
        <w:t>3%</w:t>
      </w:r>
      <w:r>
        <w:rPr>
          <w:rFonts w:hAnsi="方正仿宋简体" w:cs="方正仿宋简体" w:hint="eastAsia"/>
        </w:rPr>
        <w:t>安排预备费</w:t>
      </w:r>
      <w:r>
        <w:rPr>
          <w:rFonts w:cs="方正仿宋简体" w:hint="eastAsia"/>
        </w:rPr>
        <w:t>1400</w:t>
      </w:r>
      <w:r>
        <w:rPr>
          <w:rFonts w:hAnsi="方正仿宋简体" w:cs="方正仿宋简体" w:hint="eastAsia"/>
        </w:rPr>
        <w:t>万元，主要用于当年预算执行中的自然灾害等突发事件处理增加的支出及其他难以预见的开支。</w:t>
      </w:r>
    </w:p>
    <w:p w:rsidR="001D1A09" w:rsidRDefault="008769FF">
      <w:pPr>
        <w:ind w:firstLine="640"/>
        <w:rPr>
          <w:rFonts w:hAnsi="方正仿宋简体" w:cs="方正仿宋简体"/>
        </w:rPr>
      </w:pPr>
      <w:r>
        <w:rPr>
          <w:rFonts w:hAnsi="方正仿宋简体" w:cs="方正仿宋简体" w:hint="eastAsia"/>
        </w:rPr>
        <w:t>需要说明的是，由于可用财力极其有限，除上述已经安排的项目外，还有一些项目暂时未能列入预算盘子，或者只能先安排一定数额的启动资金，更多的资金需要通过争取上级支持、采取市场化运作等方式予以解决。一是</w:t>
      </w:r>
      <w:r w:rsidR="006679EE">
        <w:rPr>
          <w:rFonts w:hAnsi="方正仿宋简体" w:cs="方正仿宋简体" w:hint="eastAsia"/>
        </w:rPr>
        <w:t>产业新城</w:t>
      </w:r>
      <w:r>
        <w:rPr>
          <w:rFonts w:hAnsi="方正仿宋简体" w:cs="方正仿宋简体" w:hint="eastAsia"/>
        </w:rPr>
        <w:t>项目</w:t>
      </w:r>
      <w:r w:rsidR="00074E41">
        <w:rPr>
          <w:rFonts w:hAnsi="方正仿宋简体" w:cs="方正仿宋简体" w:hint="eastAsia"/>
        </w:rPr>
        <w:t>政府付费问题，由于</w:t>
      </w:r>
      <w:r w:rsidR="006679EE">
        <w:rPr>
          <w:rFonts w:hAnsi="方正仿宋简体" w:cs="方正仿宋简体" w:hint="eastAsia"/>
        </w:rPr>
        <w:t>落地和结算时间滞后，</w:t>
      </w:r>
      <w:r>
        <w:rPr>
          <w:rFonts w:hAnsi="方正仿宋简体" w:cs="方正仿宋简体" w:hint="eastAsia"/>
        </w:rPr>
        <w:t>暂时没有考虑；二是占补平衡</w:t>
      </w:r>
      <w:r w:rsidR="00FD544B">
        <w:rPr>
          <w:rFonts w:hAnsi="方正仿宋简体" w:cs="方正仿宋简体" w:hint="eastAsia"/>
        </w:rPr>
        <w:t>指标交易</w:t>
      </w:r>
      <w:r>
        <w:rPr>
          <w:rFonts w:hAnsi="方正仿宋简体" w:cs="方正仿宋简体" w:hint="eastAsia"/>
        </w:rPr>
        <w:t>所需资金，将与征地拆迁补偿等支出统筹考虑；三是消防站建设</w:t>
      </w:r>
      <w:r w:rsidR="00074E41">
        <w:rPr>
          <w:rFonts w:hAnsi="方正仿宋简体" w:cs="方正仿宋简体" w:hint="eastAsia"/>
        </w:rPr>
        <w:t>，</w:t>
      </w:r>
      <w:r w:rsidR="0005138C">
        <w:rPr>
          <w:rFonts w:hAnsi="方正仿宋简体" w:cs="方正仿宋简体" w:hint="eastAsia"/>
        </w:rPr>
        <w:t>先</w:t>
      </w:r>
      <w:r>
        <w:rPr>
          <w:rFonts w:hAnsi="方正仿宋简体" w:cs="方正仿宋简体" w:hint="eastAsia"/>
        </w:rPr>
        <w:t>安排了部分前期费用；四是以前年度占用财政资金垫付的东沙河项目征拆</w:t>
      </w:r>
      <w:r>
        <w:rPr>
          <w:rFonts w:hAnsi="方正仿宋简体" w:cs="方正仿宋简体" w:hint="eastAsia"/>
        </w:rPr>
        <w:t>2000</w:t>
      </w:r>
      <w:r>
        <w:rPr>
          <w:rFonts w:hAnsi="方正仿宋简体" w:cs="方正仿宋简体" w:hint="eastAsia"/>
        </w:rPr>
        <w:t>万元、</w:t>
      </w:r>
      <w:r w:rsidR="00696482">
        <w:rPr>
          <w:rFonts w:hAnsi="方正仿宋简体" w:cs="方正仿宋简体" w:hint="eastAsia"/>
        </w:rPr>
        <w:t>发展公司</w:t>
      </w:r>
      <w:r>
        <w:rPr>
          <w:rFonts w:hAnsi="方正仿宋简体" w:cs="方正仿宋简体" w:hint="eastAsia"/>
        </w:rPr>
        <w:t>项目建设</w:t>
      </w:r>
      <w:r w:rsidR="00696482">
        <w:rPr>
          <w:rFonts w:hAnsi="方正仿宋简体" w:cs="方正仿宋简体" w:hint="eastAsia"/>
        </w:rPr>
        <w:t>资金</w:t>
      </w:r>
      <w:r>
        <w:rPr>
          <w:rFonts w:hAnsi="方正仿宋简体" w:cs="方正仿宋简体" w:hint="eastAsia"/>
        </w:rPr>
        <w:t>3600</w:t>
      </w:r>
      <w:r>
        <w:rPr>
          <w:rFonts w:hAnsi="方正仿宋简体" w:cs="方正仿宋简体" w:hint="eastAsia"/>
        </w:rPr>
        <w:t>万元、健康城项目</w:t>
      </w:r>
      <w:r>
        <w:rPr>
          <w:rFonts w:hAnsi="方正仿宋简体" w:cs="方正仿宋简体" w:hint="eastAsia"/>
        </w:rPr>
        <w:t>1000</w:t>
      </w:r>
      <w:r>
        <w:rPr>
          <w:rFonts w:hAnsi="方正仿宋简体" w:cs="方正仿宋简体" w:hint="eastAsia"/>
        </w:rPr>
        <w:t>万元等，财政部已</w:t>
      </w:r>
      <w:r w:rsidR="0005138C">
        <w:rPr>
          <w:rFonts w:hAnsi="方正仿宋简体" w:cs="方正仿宋简体" w:hint="eastAsia"/>
        </w:rPr>
        <w:t>明确</w:t>
      </w:r>
      <w:r>
        <w:rPr>
          <w:rFonts w:hAnsi="方正仿宋简体" w:cs="方正仿宋简体" w:hint="eastAsia"/>
        </w:rPr>
        <w:t>要求</w:t>
      </w:r>
      <w:r w:rsidR="00696482">
        <w:rPr>
          <w:rFonts w:hAnsi="方正仿宋简体" w:cs="方正仿宋简体" w:hint="eastAsia"/>
        </w:rPr>
        <w:t>尽快收回</w:t>
      </w:r>
      <w:r>
        <w:rPr>
          <w:rFonts w:hAnsi="方正仿宋简体" w:cs="方正仿宋简体" w:hint="eastAsia"/>
        </w:rPr>
        <w:t>，</w:t>
      </w:r>
      <w:r w:rsidR="0005138C">
        <w:rPr>
          <w:rFonts w:hAnsi="方正仿宋简体" w:cs="方正仿宋简体" w:hint="eastAsia"/>
        </w:rPr>
        <w:t>但预算中无法列支</w:t>
      </w:r>
      <w:r>
        <w:rPr>
          <w:rFonts w:hAnsi="方正仿宋简体" w:cs="方正仿宋简体" w:hint="eastAsia"/>
        </w:rPr>
        <w:t>；五是土地流转、造林绿化等项目安排了部分启动资金，为确保项目</w:t>
      </w:r>
      <w:r w:rsidR="00696482">
        <w:rPr>
          <w:rFonts w:hAnsi="方正仿宋简体" w:cs="方正仿宋简体" w:hint="eastAsia"/>
        </w:rPr>
        <w:t>顺利</w:t>
      </w:r>
      <w:r>
        <w:rPr>
          <w:rFonts w:hAnsi="方正仿宋简体" w:cs="方正仿宋简体" w:hint="eastAsia"/>
        </w:rPr>
        <w:t>实施，还需要积极争取上级资金支持。</w:t>
      </w:r>
    </w:p>
    <w:p w:rsidR="001D1A09" w:rsidRDefault="008769FF">
      <w:pPr>
        <w:shd w:val="clear" w:color="auto" w:fill="FFFFFF"/>
        <w:ind w:firstLineChars="200" w:firstLine="640"/>
        <w:rPr>
          <w:rFonts w:eastAsia="黑体"/>
        </w:rPr>
      </w:pPr>
      <w:r>
        <w:rPr>
          <w:rFonts w:eastAsia="黑体" w:hint="eastAsia"/>
        </w:rPr>
        <w:lastRenderedPageBreak/>
        <w:t>五、认真做好</w:t>
      </w:r>
      <w:r>
        <w:rPr>
          <w:rFonts w:eastAsia="黑体" w:hint="eastAsia"/>
        </w:rPr>
        <w:t>2016</w:t>
      </w:r>
      <w:r>
        <w:rPr>
          <w:rFonts w:eastAsia="黑体" w:hint="eastAsia"/>
        </w:rPr>
        <w:t>年预算执行工作</w:t>
      </w:r>
    </w:p>
    <w:p w:rsidR="001D1A09" w:rsidRDefault="008769FF">
      <w:pPr>
        <w:shd w:val="clear" w:color="auto" w:fill="FFFFFF"/>
        <w:ind w:firstLineChars="200" w:firstLine="640"/>
        <w:rPr>
          <w:rFonts w:cs="方正仿宋简体"/>
        </w:rPr>
      </w:pPr>
      <w:r>
        <w:rPr>
          <w:rFonts w:cs="方正仿宋简体"/>
        </w:rPr>
        <w:t>201</w:t>
      </w:r>
      <w:r>
        <w:rPr>
          <w:rFonts w:cs="方正仿宋简体" w:hint="eastAsia"/>
        </w:rPr>
        <w:t>6</w:t>
      </w:r>
      <w:r>
        <w:rPr>
          <w:rFonts w:hAnsi="方正仿宋简体" w:cs="方正仿宋简体"/>
        </w:rPr>
        <w:t>年，我们将在</w:t>
      </w:r>
      <w:r>
        <w:rPr>
          <w:rFonts w:hAnsi="方正仿宋简体" w:cs="方正仿宋简体" w:hint="eastAsia"/>
        </w:rPr>
        <w:t>工管</w:t>
      </w:r>
      <w:r>
        <w:rPr>
          <w:rFonts w:hAnsi="方正仿宋简体" w:cs="方正仿宋简体"/>
        </w:rPr>
        <w:t>委的正确领导下，</w:t>
      </w:r>
      <w:r w:rsidR="0005138C">
        <w:rPr>
          <w:rFonts w:hAnsi="方正仿宋简体" w:cs="方正仿宋简体" w:hint="eastAsia"/>
        </w:rPr>
        <w:t>围绕上述预算安排，坚持</w:t>
      </w:r>
      <w:r>
        <w:rPr>
          <w:rFonts w:hAnsi="方正仿宋简体" w:cs="方正仿宋简体"/>
        </w:rPr>
        <w:t>依法理财，强化</w:t>
      </w:r>
      <w:r w:rsidR="0005138C">
        <w:rPr>
          <w:rFonts w:hAnsi="方正仿宋简体" w:cs="方正仿宋简体" w:hint="eastAsia"/>
        </w:rPr>
        <w:t>预算</w:t>
      </w:r>
      <w:r>
        <w:rPr>
          <w:rFonts w:hAnsi="方正仿宋简体" w:cs="方正仿宋简体"/>
        </w:rPr>
        <w:t>管理，努力完成全年预算任务。</w:t>
      </w:r>
    </w:p>
    <w:p w:rsidR="001D1A09" w:rsidRDefault="008769FF">
      <w:pPr>
        <w:ind w:firstLine="640"/>
        <w:rPr>
          <w:rFonts w:cs="方正仿宋简体"/>
        </w:rPr>
      </w:pPr>
      <w:r>
        <w:rPr>
          <w:rFonts w:eastAsia="方正楷体简体" w:cs="方正仿宋_GBK"/>
          <w:kern w:val="0"/>
        </w:rPr>
        <w:t>（一）</w:t>
      </w:r>
      <w:r>
        <w:rPr>
          <w:rFonts w:eastAsia="方正楷体简体" w:cs="方正仿宋_GBK" w:hint="eastAsia"/>
          <w:kern w:val="0"/>
        </w:rPr>
        <w:t>推进项目建设，壮大财政经济实力。</w:t>
      </w:r>
      <w:r>
        <w:rPr>
          <w:rFonts w:hAnsi="方正仿宋简体" w:cs="方正仿宋简体" w:hint="eastAsia"/>
        </w:rPr>
        <w:t>项目是新区的生命体，是新区财政的根本支柱，需要深度谋划，具备条件的马上开工，已开工项目要抓建设进度，力求做到谋划一批、开工一批、建成一批，为财政经济稳定增长创造条件。在产业项目落实慢的时候，重点要抓好基础设施建设，保持一定的投资规模和增长速度。加快推进土地收储和招拍挂，盘活土地资源，不断提高土地对财政的贡献度。充分利用省对新区的激励政策和新区发展总部经济的优惠政策，充分利用产业新城、高新技术园区和国际健康城等合作建设平台，积极引进国内外大中型企业总部，发展经济壮大财政实力。</w:t>
      </w:r>
    </w:p>
    <w:p w:rsidR="001D1A09" w:rsidRDefault="008769FF">
      <w:pPr>
        <w:shd w:val="clear" w:color="auto" w:fill="FFFFFF"/>
        <w:ind w:firstLineChars="200" w:firstLine="640"/>
        <w:rPr>
          <w:rFonts w:cs="方正仿宋简体"/>
        </w:rPr>
      </w:pPr>
      <w:r>
        <w:rPr>
          <w:rFonts w:eastAsia="方正楷体简体" w:cs="方正仿宋_GBK"/>
          <w:kern w:val="0"/>
        </w:rPr>
        <w:t>（</w:t>
      </w:r>
      <w:r>
        <w:rPr>
          <w:rFonts w:eastAsia="方正楷体简体" w:cs="方正仿宋_GBK" w:hint="eastAsia"/>
          <w:kern w:val="0"/>
        </w:rPr>
        <w:t>二</w:t>
      </w:r>
      <w:r>
        <w:rPr>
          <w:rFonts w:eastAsia="方正楷体简体" w:cs="方正仿宋_GBK"/>
          <w:kern w:val="0"/>
        </w:rPr>
        <w:t>）强化绩效</w:t>
      </w:r>
      <w:r>
        <w:rPr>
          <w:rFonts w:eastAsia="方正楷体简体" w:cs="方正仿宋_GBK" w:hint="eastAsia"/>
          <w:kern w:val="0"/>
        </w:rPr>
        <w:t>管理</w:t>
      </w:r>
      <w:r>
        <w:rPr>
          <w:rFonts w:eastAsia="方正楷体简体" w:cs="方正仿宋_GBK"/>
          <w:kern w:val="0"/>
        </w:rPr>
        <w:t>，</w:t>
      </w:r>
      <w:r>
        <w:rPr>
          <w:rFonts w:eastAsia="方正楷体简体" w:cs="方正仿宋_GBK" w:hint="eastAsia"/>
          <w:kern w:val="0"/>
        </w:rPr>
        <w:t>提高资金使用效益</w:t>
      </w:r>
      <w:r>
        <w:rPr>
          <w:rFonts w:eastAsia="方正楷体简体" w:cs="方正仿宋_GBK"/>
          <w:kern w:val="0"/>
        </w:rPr>
        <w:t>。</w:t>
      </w:r>
      <w:r>
        <w:rPr>
          <w:rFonts w:hAnsi="方正仿宋简体" w:cs="方正仿宋简体"/>
        </w:rPr>
        <w:t>加快推进全过程绩效预算管理，完善财政绩效评价体系，评价重点由项目支出向部门整体支出和政策、制度、管理等方面拓展，评价结果作为制定政策、安排预算的重要依据。</w:t>
      </w:r>
      <w:r>
        <w:rPr>
          <w:rFonts w:hAnsi="方正仿宋简体" w:cs="方正仿宋简体" w:hint="eastAsia"/>
        </w:rPr>
        <w:t>同时，新区各部门都应牢固树立继续拓荒和过紧日子思想，开源节流，厉行勤俭节约。针对数额较大的建设资金，应严格控制项目概算，投资计划必须认真研究，确保能够不折不扣落实到位，真正将有限的资金花出效益、花在刀刃上。</w:t>
      </w:r>
    </w:p>
    <w:p w:rsidR="001D1A09" w:rsidRDefault="008769FF">
      <w:pPr>
        <w:shd w:val="clear" w:color="auto" w:fill="FFFFFF"/>
        <w:ind w:firstLineChars="200" w:firstLine="640"/>
        <w:rPr>
          <w:rFonts w:cs="方正仿宋简体"/>
        </w:rPr>
      </w:pPr>
      <w:r>
        <w:rPr>
          <w:rFonts w:eastAsia="方正楷体简体" w:cs="方正仿宋_GBK" w:hint="eastAsia"/>
          <w:kern w:val="0"/>
        </w:rPr>
        <w:t>（三）</w:t>
      </w:r>
      <w:r>
        <w:rPr>
          <w:rFonts w:eastAsia="方正楷体简体" w:cs="方正仿宋_GBK"/>
          <w:kern w:val="0"/>
        </w:rPr>
        <w:t>强化法治理念，全面推进依法理财。</w:t>
      </w:r>
      <w:r>
        <w:rPr>
          <w:rFonts w:hAnsi="方正仿宋简体" w:cs="方正仿宋简体"/>
        </w:rPr>
        <w:t>认真贯彻十八届</w:t>
      </w:r>
      <w:r>
        <w:rPr>
          <w:rFonts w:hAnsi="方正仿宋简体" w:cs="方正仿宋简体"/>
        </w:rPr>
        <w:lastRenderedPageBreak/>
        <w:t>四中全会精神，全面贯彻落实《预算法》，以法治理念和法治思维推进财政改革、加强财政管理，将财政运行全过程纳入法治化轨道。完善政府预算体系，优化公共资金配置。推进预算信息公开，严格公开时限，细化公开内容，扩大公开范围，自觉接受社会监督。清理规范各类税收优惠政策，积极推进综合治税，依法加强税费征管。加强政府性债务管理，建立</w:t>
      </w:r>
      <w:r>
        <w:rPr>
          <w:rFonts w:cs="方正仿宋简体"/>
        </w:rPr>
        <w:t>“</w:t>
      </w:r>
      <w:r>
        <w:rPr>
          <w:rFonts w:hAnsi="方正仿宋简体" w:cs="方正仿宋简体"/>
        </w:rPr>
        <w:t>借、用、还</w:t>
      </w:r>
      <w:r>
        <w:rPr>
          <w:rFonts w:cs="方正仿宋简体"/>
        </w:rPr>
        <w:t>”</w:t>
      </w:r>
      <w:r>
        <w:rPr>
          <w:rFonts w:hAnsi="方正仿宋简体" w:cs="方正仿宋简体"/>
        </w:rPr>
        <w:t>相统一的政府性债务管控机制，切实防范财政运行风险。</w:t>
      </w:r>
      <w:r>
        <w:rPr>
          <w:rFonts w:cs="方正仿宋简体"/>
        </w:rPr>
        <w:t> </w:t>
      </w:r>
    </w:p>
    <w:p w:rsidR="001D1A09" w:rsidRDefault="008769FF">
      <w:pPr>
        <w:ind w:firstLineChars="200" w:firstLine="640"/>
        <w:rPr>
          <w:rFonts w:cs="方正仿宋简体"/>
        </w:rPr>
      </w:pPr>
      <w:r>
        <w:rPr>
          <w:rFonts w:eastAsia="方正楷体简体" w:cs="方正仿宋_GBK"/>
          <w:kern w:val="0"/>
        </w:rPr>
        <w:t>（</w:t>
      </w:r>
      <w:r>
        <w:rPr>
          <w:rFonts w:eastAsia="方正楷体简体" w:cs="方正仿宋_GBK" w:hint="eastAsia"/>
          <w:kern w:val="0"/>
        </w:rPr>
        <w:t>四</w:t>
      </w:r>
      <w:r>
        <w:rPr>
          <w:rFonts w:eastAsia="方正楷体简体" w:cs="方正仿宋_GBK"/>
          <w:kern w:val="0"/>
        </w:rPr>
        <w:t>）</w:t>
      </w:r>
      <w:r>
        <w:rPr>
          <w:rFonts w:eastAsia="方正楷体简体" w:cs="方正仿宋_GBK" w:hint="eastAsia"/>
          <w:kern w:val="0"/>
        </w:rPr>
        <w:t>积极</w:t>
      </w:r>
      <w:r>
        <w:rPr>
          <w:rFonts w:eastAsia="方正楷体简体" w:hint="eastAsia"/>
        </w:rPr>
        <w:t>跑办</w:t>
      </w:r>
      <w:r w:rsidR="0005138C">
        <w:rPr>
          <w:rFonts w:eastAsia="方正楷体简体" w:hint="eastAsia"/>
        </w:rPr>
        <w:t>对接</w:t>
      </w:r>
      <w:r>
        <w:rPr>
          <w:rFonts w:eastAsia="方正楷体简体" w:hint="eastAsia"/>
        </w:rPr>
        <w:t>，</w:t>
      </w:r>
      <w:r w:rsidR="0005138C">
        <w:rPr>
          <w:rFonts w:eastAsia="方正楷体简体" w:hint="eastAsia"/>
        </w:rPr>
        <w:t>努力</w:t>
      </w:r>
      <w:r>
        <w:rPr>
          <w:rFonts w:eastAsia="方正楷体简体" w:hint="eastAsia"/>
        </w:rPr>
        <w:t>争取上级政策支持。</w:t>
      </w:r>
      <w:r>
        <w:rPr>
          <w:rFonts w:hAnsi="方正仿宋简体" w:cs="方正仿宋简体" w:hint="eastAsia"/>
        </w:rPr>
        <w:t>新区加快发展离不开上级政策资金的大力支持。各部门都应认真研究国家的各项改革政策，抓住用好京津冀协同发展重大机遇，抓紧准备、主动对接，积极转变争取思路和方式，由打感情牌、地域牌向打工作牌、特色牌转变，由分头争取向协同争取转变，及时通畅信息、搭建平台、争当试点，最大限度地争取上级</w:t>
      </w:r>
      <w:r w:rsidR="0005138C">
        <w:rPr>
          <w:rFonts w:hAnsi="方正仿宋简体" w:cs="方正仿宋简体" w:hint="eastAsia"/>
        </w:rPr>
        <w:t>政策</w:t>
      </w:r>
      <w:r>
        <w:rPr>
          <w:rFonts w:hAnsi="方正仿宋简体" w:cs="方正仿宋简体" w:hint="eastAsia"/>
        </w:rPr>
        <w:t>资金支持，千方百计壮大自身实力。</w:t>
      </w:r>
    </w:p>
    <w:p w:rsidR="001D1A09" w:rsidRDefault="008769FF">
      <w:pPr>
        <w:shd w:val="clear" w:color="auto" w:fill="FFFFFF"/>
        <w:ind w:firstLineChars="200" w:firstLine="640"/>
        <w:rPr>
          <w:rFonts w:cs="方正仿宋简体"/>
        </w:rPr>
      </w:pPr>
      <w:r>
        <w:rPr>
          <w:rFonts w:eastAsia="方正楷体简体" w:cs="方正仿宋_GBK" w:hint="eastAsia"/>
          <w:kern w:val="0"/>
        </w:rPr>
        <w:t>（五）强化税收征管，确保应收尽收。</w:t>
      </w:r>
      <w:r>
        <w:rPr>
          <w:rFonts w:hAnsi="方正仿宋简体" w:cs="方正仿宋简体" w:hint="eastAsia"/>
        </w:rPr>
        <w:t>完善税源控管体系，抓好综合治税，对重点纳税企业和重点项目进行动态监控，抓好重点税源和重点税种的组织征收。同时，严格执行国家清理规范税收等优惠政策的要求，对税收减免等优惠政策进行全面梳理，依法组织收入，坚决杜绝越权减免税行为，统一招商引资政策，防止乱开减免口子，确保应收尽收、颗粒归仓。</w:t>
      </w:r>
    </w:p>
    <w:p w:rsidR="001D1A09" w:rsidRDefault="008769FF">
      <w:pPr>
        <w:shd w:val="clear" w:color="auto" w:fill="FFFFFF"/>
        <w:ind w:firstLineChars="200" w:firstLine="640"/>
        <w:rPr>
          <w:rFonts w:cs="方正仿宋简体"/>
        </w:rPr>
      </w:pPr>
      <w:r>
        <w:rPr>
          <w:rFonts w:eastAsia="方正楷体简体" w:cs="方正仿宋_GBK"/>
          <w:kern w:val="0"/>
        </w:rPr>
        <w:t>（</w:t>
      </w:r>
      <w:r>
        <w:rPr>
          <w:rFonts w:eastAsia="方正楷体简体" w:cs="方正仿宋_GBK" w:hint="eastAsia"/>
          <w:kern w:val="0"/>
        </w:rPr>
        <w:t>六</w:t>
      </w:r>
      <w:r>
        <w:rPr>
          <w:rFonts w:eastAsia="方正楷体简体" w:cs="方正仿宋_GBK"/>
          <w:kern w:val="0"/>
        </w:rPr>
        <w:t>）强化纪律约束，加强预算执行管理。</w:t>
      </w:r>
      <w:r>
        <w:rPr>
          <w:rFonts w:hAnsi="方正仿宋简体" w:cs="方正仿宋简体" w:hint="eastAsia"/>
        </w:rPr>
        <w:t>建立健全预算编制、国库管理、财政监督等制度体系，细化管理规定和标准，建</w:t>
      </w:r>
      <w:r>
        <w:rPr>
          <w:rFonts w:hAnsi="方正仿宋简体" w:cs="方正仿宋简体" w:hint="eastAsia"/>
        </w:rPr>
        <w:lastRenderedPageBreak/>
        <w:t>立科学规范、安全高效的财政管理机制；拓展监督手段，</w:t>
      </w:r>
      <w:r>
        <w:rPr>
          <w:rFonts w:hAnsi="方正仿宋简体" w:cs="方正仿宋简体"/>
        </w:rPr>
        <w:t>加强财政资金监督检查，及时发现违规违纪问题，督促整改并依法追究责任。严格控制预算追加，年度预算执行中除救灾等应急支出通过动支预备费解决外，一般不出台增加当年支出的政策，一些必须出台的政策，通过以后年度预算安排资金。加快预算执行，完善预算执行进度考核通报制度，建立预算执行进度、结余结转资金与下一年度预算安排挂钩机制。定期清理结余结转资金，对结转</w:t>
      </w:r>
      <w:r>
        <w:rPr>
          <w:rFonts w:hAnsi="方正仿宋简体" w:cs="方正仿宋简体" w:hint="eastAsia"/>
        </w:rPr>
        <w:t>至下一年</w:t>
      </w:r>
      <w:r>
        <w:rPr>
          <w:rFonts w:cs="方正仿宋简体" w:hint="eastAsia"/>
        </w:rPr>
        <w:t>9</w:t>
      </w:r>
      <w:r>
        <w:rPr>
          <w:rFonts w:hAnsi="方正仿宋简体" w:cs="方正仿宋简体" w:hint="eastAsia"/>
        </w:rPr>
        <w:t>月底仍未支出</w:t>
      </w:r>
      <w:r>
        <w:rPr>
          <w:rFonts w:hAnsi="方正仿宋简体" w:cs="方正仿宋简体"/>
        </w:rPr>
        <w:t>的政府资金，收回财政统筹使用</w:t>
      </w:r>
      <w:r>
        <w:rPr>
          <w:rFonts w:hAnsi="方正仿宋简体" w:cs="方正仿宋简体" w:hint="eastAsia"/>
        </w:rPr>
        <w:t>。</w:t>
      </w:r>
      <w:r>
        <w:rPr>
          <w:rFonts w:hAnsi="方正仿宋简体" w:cs="方正仿宋简体"/>
        </w:rPr>
        <w:t>对政府性基金结转资金规模较大的，调入一般公共预算，重点投向民生改善</w:t>
      </w:r>
      <w:r>
        <w:rPr>
          <w:rFonts w:hAnsi="方正仿宋简体" w:cs="方正仿宋简体" w:hint="eastAsia"/>
        </w:rPr>
        <w:t>和</w:t>
      </w:r>
      <w:r>
        <w:rPr>
          <w:rFonts w:hAnsi="方正仿宋简体" w:cs="方正仿宋简体"/>
        </w:rPr>
        <w:t>公共服务等领域。</w:t>
      </w:r>
      <w:r>
        <w:rPr>
          <w:rFonts w:cs="方正仿宋简体"/>
        </w:rPr>
        <w:t> </w:t>
      </w:r>
    </w:p>
    <w:sectPr w:rsidR="001D1A09" w:rsidSect="001D1A09">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7DE" w:rsidRDefault="00D657DE" w:rsidP="001D1A09">
      <w:pPr>
        <w:spacing w:line="240" w:lineRule="auto"/>
      </w:pPr>
      <w:r>
        <w:separator/>
      </w:r>
    </w:p>
  </w:endnote>
  <w:endnote w:type="continuationSeparator" w:id="0">
    <w:p w:rsidR="00D657DE" w:rsidRDefault="00D657DE" w:rsidP="001D1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方正仿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A09" w:rsidRDefault="009B4F4C">
    <w:pPr>
      <w:pStyle w:val="a3"/>
      <w:jc w:val="center"/>
    </w:pPr>
    <w:r>
      <w:fldChar w:fldCharType="begin"/>
    </w:r>
    <w:r w:rsidR="008769FF">
      <w:instrText xml:space="preserve"> PAGE   \* MERGEFORMAT </w:instrText>
    </w:r>
    <w:r>
      <w:fldChar w:fldCharType="separate"/>
    </w:r>
    <w:r w:rsidR="00AE3CEA" w:rsidRPr="00AE3CEA">
      <w:rPr>
        <w:noProof/>
        <w:lang w:val="zh-CN"/>
      </w:rPr>
      <w:t>1</w:t>
    </w:r>
    <w:r>
      <w:rPr>
        <w:lang w:val="zh-CN"/>
      </w:rPr>
      <w:fldChar w:fldCharType="end"/>
    </w:r>
  </w:p>
  <w:p w:rsidR="001D1A09" w:rsidRDefault="001D1A0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7DE" w:rsidRDefault="00D657DE" w:rsidP="001D1A09">
      <w:pPr>
        <w:spacing w:line="240" w:lineRule="auto"/>
      </w:pPr>
      <w:r>
        <w:separator/>
      </w:r>
    </w:p>
  </w:footnote>
  <w:footnote w:type="continuationSeparator" w:id="0">
    <w:p w:rsidR="00D657DE" w:rsidRDefault="00D657DE" w:rsidP="001D1A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90736"/>
    <w:multiLevelType w:val="multilevel"/>
    <w:tmpl w:val="4DF90736"/>
    <w:lvl w:ilvl="0">
      <w:start w:val="4"/>
      <w:numFmt w:val="japaneseCounting"/>
      <w:lvlText w:val="%1、"/>
      <w:lvlJc w:val="left"/>
      <w:pPr>
        <w:ind w:left="1440" w:hanging="72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abstractNum w:abstractNumId="1">
    <w:nsid w:val="568F0A97"/>
    <w:multiLevelType w:val="singleLevel"/>
    <w:tmpl w:val="568F0A9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0A7"/>
    <w:rsid w:val="00015C52"/>
    <w:rsid w:val="0005138C"/>
    <w:rsid w:val="00074E41"/>
    <w:rsid w:val="000770D3"/>
    <w:rsid w:val="000A7C1A"/>
    <w:rsid w:val="000B3380"/>
    <w:rsid w:val="00133CED"/>
    <w:rsid w:val="00184472"/>
    <w:rsid w:val="001A7809"/>
    <w:rsid w:val="001D1A09"/>
    <w:rsid w:val="00222D60"/>
    <w:rsid w:val="00231219"/>
    <w:rsid w:val="002D0C42"/>
    <w:rsid w:val="0036525F"/>
    <w:rsid w:val="003804B7"/>
    <w:rsid w:val="003D575F"/>
    <w:rsid w:val="00406ED4"/>
    <w:rsid w:val="00414D4E"/>
    <w:rsid w:val="0053055C"/>
    <w:rsid w:val="006679EE"/>
    <w:rsid w:val="00677F65"/>
    <w:rsid w:val="00693B32"/>
    <w:rsid w:val="00695DFA"/>
    <w:rsid w:val="00696482"/>
    <w:rsid w:val="006D1E27"/>
    <w:rsid w:val="006F480A"/>
    <w:rsid w:val="006F6719"/>
    <w:rsid w:val="007556E9"/>
    <w:rsid w:val="0077744C"/>
    <w:rsid w:val="007B5B5F"/>
    <w:rsid w:val="00860CFF"/>
    <w:rsid w:val="008769FF"/>
    <w:rsid w:val="008E6F7A"/>
    <w:rsid w:val="008F1FCF"/>
    <w:rsid w:val="009830A7"/>
    <w:rsid w:val="009B4F4C"/>
    <w:rsid w:val="00A54646"/>
    <w:rsid w:val="00AA3586"/>
    <w:rsid w:val="00AD58E5"/>
    <w:rsid w:val="00AE0E11"/>
    <w:rsid w:val="00AE3CEA"/>
    <w:rsid w:val="00C53833"/>
    <w:rsid w:val="00C64AF9"/>
    <w:rsid w:val="00D12EF4"/>
    <w:rsid w:val="00D3066F"/>
    <w:rsid w:val="00D657DE"/>
    <w:rsid w:val="00D8371D"/>
    <w:rsid w:val="00DD515E"/>
    <w:rsid w:val="00E576BD"/>
    <w:rsid w:val="00EC5F2B"/>
    <w:rsid w:val="00F32218"/>
    <w:rsid w:val="00FD544B"/>
    <w:rsid w:val="05627265"/>
    <w:rsid w:val="63763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方正仿宋简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A09"/>
    <w:pPr>
      <w:widowControl w:val="0"/>
      <w:spacing w:line="560" w:lineRule="exact"/>
      <w:jc w:val="both"/>
    </w:pPr>
    <w:rPr>
      <w:rFonts w:cs="黑体"/>
      <w:kern w:val="2"/>
      <w:sz w:val="32"/>
      <w:szCs w:val="32"/>
    </w:rPr>
  </w:style>
  <w:style w:type="paragraph" w:styleId="1">
    <w:name w:val="heading 1"/>
    <w:basedOn w:val="a"/>
    <w:next w:val="a"/>
    <w:link w:val="1Char"/>
    <w:uiPriority w:val="9"/>
    <w:qFormat/>
    <w:rsid w:val="001D1A09"/>
    <w:pPr>
      <w:keepNext/>
      <w:keepLines/>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D1A09"/>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1D1A09"/>
    <w:pPr>
      <w:pBdr>
        <w:bottom w:val="single" w:sz="6" w:space="1" w:color="auto"/>
      </w:pBdr>
      <w:tabs>
        <w:tab w:val="center" w:pos="4153"/>
        <w:tab w:val="right" w:pos="8306"/>
      </w:tabs>
      <w:snapToGrid w:val="0"/>
      <w:spacing w:line="240" w:lineRule="atLeast"/>
      <w:jc w:val="center"/>
    </w:pPr>
    <w:rPr>
      <w:sz w:val="18"/>
      <w:szCs w:val="18"/>
    </w:rPr>
  </w:style>
  <w:style w:type="character" w:styleId="a5">
    <w:name w:val="Strong"/>
    <w:uiPriority w:val="22"/>
    <w:qFormat/>
    <w:rsid w:val="001D1A09"/>
    <w:rPr>
      <w:b/>
      <w:bCs/>
    </w:rPr>
  </w:style>
  <w:style w:type="character" w:styleId="a6">
    <w:name w:val="page number"/>
    <w:basedOn w:val="a0"/>
    <w:unhideWhenUsed/>
    <w:rsid w:val="001D1A09"/>
  </w:style>
  <w:style w:type="character" w:customStyle="1" w:styleId="1Char">
    <w:name w:val="标题 1 Char"/>
    <w:link w:val="1"/>
    <w:uiPriority w:val="9"/>
    <w:rsid w:val="001D1A09"/>
    <w:rPr>
      <w:rFonts w:eastAsia="方正小标宋简体"/>
      <w:bCs/>
      <w:kern w:val="44"/>
      <w:sz w:val="44"/>
      <w:szCs w:val="44"/>
    </w:rPr>
  </w:style>
  <w:style w:type="character" w:customStyle="1" w:styleId="Char0">
    <w:name w:val="页眉 Char"/>
    <w:link w:val="a4"/>
    <w:uiPriority w:val="99"/>
    <w:rsid w:val="001D1A09"/>
    <w:rPr>
      <w:sz w:val="18"/>
      <w:szCs w:val="18"/>
    </w:rPr>
  </w:style>
  <w:style w:type="character" w:customStyle="1" w:styleId="Char">
    <w:name w:val="页脚 Char"/>
    <w:link w:val="a3"/>
    <w:uiPriority w:val="99"/>
    <w:rsid w:val="001D1A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12</Pages>
  <Words>998</Words>
  <Characters>5691</Characters>
  <Application>Microsoft Office Word</Application>
  <DocSecurity>0</DocSecurity>
  <Lines>47</Lines>
  <Paragraphs>13</Paragraphs>
  <ScaleCrop>false</ScaleCrop>
  <Company>Microsoft</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关于2016年财政预算编制情况的汇报</dc:title>
  <dc:creator>zhangrui</dc:creator>
  <cp:lastModifiedBy>PC</cp:lastModifiedBy>
  <cp:revision>21</cp:revision>
  <cp:lastPrinted>2016-01-06T08:27:00Z</cp:lastPrinted>
  <dcterms:created xsi:type="dcterms:W3CDTF">2015-12-18T06:22:00Z</dcterms:created>
  <dcterms:modified xsi:type="dcterms:W3CDTF">2016-02-05T02:35:00Z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